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29" w:rsidRPr="00CB52FB" w:rsidRDefault="00ED4529" w:rsidP="00ED4529">
      <w:pPr>
        <w:jc w:val="center"/>
        <w:rPr>
          <w:sz w:val="32"/>
          <w:szCs w:val="32"/>
        </w:rPr>
      </w:pPr>
      <w:r>
        <w:rPr>
          <w:noProof/>
          <w:sz w:val="28"/>
          <w:szCs w:val="28"/>
        </w:rPr>
        <w:drawing>
          <wp:inline distT="0" distB="0" distL="0" distR="0" wp14:anchorId="10155435" wp14:editId="1D4C401C">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p>
    <w:p w:rsidR="00ED4529" w:rsidRPr="00CB52FB" w:rsidRDefault="00ED4529" w:rsidP="00ED4529">
      <w:pPr>
        <w:jc w:val="center"/>
        <w:rPr>
          <w:sz w:val="28"/>
          <w:szCs w:val="28"/>
        </w:rPr>
      </w:pPr>
      <w:r w:rsidRPr="00CB52FB">
        <w:rPr>
          <w:sz w:val="28"/>
          <w:szCs w:val="28"/>
        </w:rPr>
        <w:t>Российская Федерация</w:t>
      </w:r>
    </w:p>
    <w:p w:rsidR="00ED4529" w:rsidRPr="00CB52FB" w:rsidRDefault="00ED4529" w:rsidP="00ED4529">
      <w:pPr>
        <w:jc w:val="center"/>
        <w:rPr>
          <w:sz w:val="28"/>
          <w:szCs w:val="28"/>
        </w:rPr>
      </w:pPr>
      <w:r w:rsidRPr="00CB52FB">
        <w:rPr>
          <w:sz w:val="28"/>
          <w:szCs w:val="28"/>
        </w:rPr>
        <w:t>Свердловская область</w:t>
      </w:r>
    </w:p>
    <w:p w:rsidR="00ED4529" w:rsidRPr="00CB52FB" w:rsidRDefault="00ED4529" w:rsidP="00ED4529">
      <w:pPr>
        <w:jc w:val="center"/>
        <w:rPr>
          <w:b/>
          <w:sz w:val="28"/>
          <w:szCs w:val="28"/>
        </w:rPr>
      </w:pPr>
      <w:r w:rsidRPr="00CB52FB">
        <w:rPr>
          <w:b/>
          <w:sz w:val="28"/>
          <w:szCs w:val="28"/>
        </w:rPr>
        <w:t xml:space="preserve">Глава муниципального образования </w:t>
      </w:r>
    </w:p>
    <w:p w:rsidR="00ED4529" w:rsidRPr="00CB52FB" w:rsidRDefault="00ED4529" w:rsidP="00ED4529">
      <w:pPr>
        <w:jc w:val="center"/>
        <w:rPr>
          <w:b/>
          <w:sz w:val="28"/>
          <w:szCs w:val="28"/>
        </w:rPr>
      </w:pPr>
      <w:r w:rsidRPr="00CB52FB">
        <w:rPr>
          <w:b/>
          <w:sz w:val="28"/>
          <w:szCs w:val="28"/>
        </w:rPr>
        <w:t>Байкаловского сельского поселения</w:t>
      </w:r>
    </w:p>
    <w:p w:rsidR="00ED4529" w:rsidRDefault="00ED4529" w:rsidP="00ED4529">
      <w:pPr>
        <w:jc w:val="center"/>
        <w:rPr>
          <w:b/>
          <w:sz w:val="28"/>
          <w:szCs w:val="28"/>
        </w:rPr>
      </w:pPr>
    </w:p>
    <w:p w:rsidR="00ED4529" w:rsidRPr="00CB52FB" w:rsidRDefault="00ED4529" w:rsidP="00ED4529">
      <w:pPr>
        <w:jc w:val="center"/>
        <w:rPr>
          <w:b/>
          <w:sz w:val="28"/>
          <w:szCs w:val="28"/>
        </w:rPr>
      </w:pPr>
      <w:r w:rsidRPr="00CB52FB">
        <w:rPr>
          <w:b/>
          <w:sz w:val="28"/>
          <w:szCs w:val="28"/>
        </w:rPr>
        <w:t>ПОСТАНОВЛЕНИЕ</w:t>
      </w:r>
    </w:p>
    <w:p w:rsidR="00ED4529" w:rsidRDefault="00ED4529" w:rsidP="00ED4529">
      <w:pPr>
        <w:jc w:val="center"/>
        <w:rPr>
          <w:sz w:val="28"/>
          <w:szCs w:val="28"/>
        </w:rPr>
      </w:pPr>
    </w:p>
    <w:p w:rsidR="00ED4529" w:rsidRPr="00065ED1" w:rsidRDefault="00ED4529" w:rsidP="00ED4529">
      <w:pPr>
        <w:jc w:val="center"/>
        <w:rPr>
          <w:sz w:val="28"/>
          <w:szCs w:val="28"/>
        </w:rPr>
      </w:pPr>
      <w:r w:rsidRPr="00065ED1">
        <w:rPr>
          <w:sz w:val="28"/>
          <w:szCs w:val="28"/>
        </w:rPr>
        <w:t xml:space="preserve">от </w:t>
      </w:r>
      <w:r w:rsidR="00065ED1" w:rsidRPr="00065ED1">
        <w:rPr>
          <w:sz w:val="28"/>
          <w:szCs w:val="28"/>
        </w:rPr>
        <w:t>27.07.2015</w:t>
      </w:r>
      <w:r w:rsidRPr="00065ED1">
        <w:rPr>
          <w:sz w:val="28"/>
          <w:szCs w:val="28"/>
        </w:rPr>
        <w:t xml:space="preserve"> г.   № </w:t>
      </w:r>
      <w:r w:rsidR="00065ED1" w:rsidRPr="00065ED1">
        <w:rPr>
          <w:sz w:val="28"/>
          <w:szCs w:val="28"/>
        </w:rPr>
        <w:t>274</w:t>
      </w:r>
      <w:r w:rsidRPr="00065ED1">
        <w:rPr>
          <w:sz w:val="28"/>
          <w:szCs w:val="28"/>
        </w:rPr>
        <w:t>-п</w:t>
      </w:r>
    </w:p>
    <w:p w:rsidR="00ED4529" w:rsidRPr="00CB52FB" w:rsidRDefault="00ED4529" w:rsidP="00ED4529">
      <w:pPr>
        <w:jc w:val="center"/>
        <w:rPr>
          <w:sz w:val="28"/>
          <w:szCs w:val="28"/>
        </w:rPr>
      </w:pPr>
      <w:r w:rsidRPr="00CB52FB">
        <w:rPr>
          <w:sz w:val="28"/>
          <w:szCs w:val="28"/>
        </w:rPr>
        <w:t>с. Байкалово</w:t>
      </w:r>
    </w:p>
    <w:p w:rsidR="00ED4529" w:rsidRDefault="00ED4529" w:rsidP="00ED4529">
      <w:pPr>
        <w:jc w:val="both"/>
        <w:rPr>
          <w:sz w:val="28"/>
          <w:szCs w:val="28"/>
        </w:rPr>
      </w:pPr>
    </w:p>
    <w:p w:rsidR="00065ED1" w:rsidRPr="00065ED1" w:rsidRDefault="00065ED1" w:rsidP="00065ED1">
      <w:pPr>
        <w:jc w:val="center"/>
        <w:rPr>
          <w:sz w:val="28"/>
          <w:szCs w:val="28"/>
        </w:rPr>
      </w:pPr>
      <w:r w:rsidRPr="00065ED1">
        <w:rPr>
          <w:sz w:val="28"/>
          <w:szCs w:val="28"/>
        </w:rPr>
        <w:t>Об утверждении требований к Порядку, форме и срокам</w:t>
      </w:r>
    </w:p>
    <w:p w:rsidR="00065ED1" w:rsidRPr="00065ED1" w:rsidRDefault="00065ED1" w:rsidP="00065ED1">
      <w:pPr>
        <w:jc w:val="center"/>
        <w:rPr>
          <w:sz w:val="28"/>
          <w:szCs w:val="28"/>
        </w:rPr>
      </w:pPr>
      <w:r w:rsidRPr="00065ED1">
        <w:rPr>
          <w:sz w:val="28"/>
          <w:szCs w:val="28"/>
        </w:rPr>
        <w:t xml:space="preserve">информирования граждан, принятых на учет нуждающихся </w:t>
      </w:r>
      <w:proofErr w:type="gramStart"/>
      <w:r w:rsidRPr="00065ED1">
        <w:rPr>
          <w:sz w:val="28"/>
          <w:szCs w:val="28"/>
        </w:rPr>
        <w:t>в</w:t>
      </w:r>
      <w:proofErr w:type="gramEnd"/>
    </w:p>
    <w:p w:rsidR="00065ED1" w:rsidRPr="00065ED1" w:rsidRDefault="00065ED1" w:rsidP="00065ED1">
      <w:pPr>
        <w:jc w:val="center"/>
        <w:rPr>
          <w:sz w:val="28"/>
          <w:szCs w:val="28"/>
        </w:rPr>
      </w:pPr>
      <w:proofErr w:type="gramStart"/>
      <w:r w:rsidRPr="00065ED1">
        <w:rPr>
          <w:sz w:val="28"/>
          <w:szCs w:val="28"/>
        </w:rPr>
        <w:t>предоставлении</w:t>
      </w:r>
      <w:proofErr w:type="gramEnd"/>
      <w:r w:rsidRPr="00065ED1">
        <w:rPr>
          <w:sz w:val="28"/>
          <w:szCs w:val="28"/>
        </w:rPr>
        <w:t xml:space="preserve"> жилых помещений по договорам найма жилых</w:t>
      </w:r>
    </w:p>
    <w:p w:rsidR="00065ED1" w:rsidRPr="00065ED1" w:rsidRDefault="00065ED1" w:rsidP="00065ED1">
      <w:pPr>
        <w:jc w:val="center"/>
        <w:rPr>
          <w:sz w:val="28"/>
          <w:szCs w:val="28"/>
        </w:rPr>
      </w:pPr>
      <w:r w:rsidRPr="00065ED1">
        <w:rPr>
          <w:sz w:val="28"/>
          <w:szCs w:val="28"/>
        </w:rPr>
        <w:t>помещений жилищного фонда социального использования, о</w:t>
      </w:r>
    </w:p>
    <w:p w:rsidR="00065ED1" w:rsidRPr="00065ED1" w:rsidRDefault="00065ED1" w:rsidP="00065ED1">
      <w:pPr>
        <w:jc w:val="center"/>
        <w:rPr>
          <w:sz w:val="28"/>
          <w:szCs w:val="28"/>
        </w:rPr>
      </w:pPr>
      <w:proofErr w:type="gramStart"/>
      <w:r w:rsidRPr="00065ED1">
        <w:rPr>
          <w:sz w:val="28"/>
          <w:szCs w:val="28"/>
        </w:rPr>
        <w:t>количестве</w:t>
      </w:r>
      <w:proofErr w:type="gramEnd"/>
      <w:r w:rsidRPr="00065ED1">
        <w:rPr>
          <w:sz w:val="28"/>
          <w:szCs w:val="28"/>
        </w:rPr>
        <w:t xml:space="preserve"> жилых помещений, которые могут быть предоставлены</w:t>
      </w:r>
    </w:p>
    <w:p w:rsidR="00065ED1" w:rsidRPr="00065ED1" w:rsidRDefault="00065ED1" w:rsidP="00065ED1">
      <w:pPr>
        <w:jc w:val="center"/>
        <w:rPr>
          <w:sz w:val="28"/>
          <w:szCs w:val="28"/>
        </w:rPr>
      </w:pPr>
      <w:r w:rsidRPr="00065ED1">
        <w:rPr>
          <w:sz w:val="28"/>
          <w:szCs w:val="28"/>
        </w:rPr>
        <w:t>по договорам найма жилых помещений жилищного фонда</w:t>
      </w:r>
    </w:p>
    <w:p w:rsidR="00065ED1" w:rsidRDefault="00065ED1" w:rsidP="00065ED1">
      <w:pPr>
        <w:jc w:val="center"/>
        <w:rPr>
          <w:sz w:val="28"/>
          <w:szCs w:val="28"/>
        </w:rPr>
      </w:pPr>
      <w:r w:rsidRPr="00065ED1">
        <w:rPr>
          <w:sz w:val="28"/>
          <w:szCs w:val="28"/>
        </w:rPr>
        <w:t xml:space="preserve">социального использования на территории </w:t>
      </w:r>
      <w:r>
        <w:rPr>
          <w:sz w:val="28"/>
          <w:szCs w:val="28"/>
        </w:rPr>
        <w:t>муниципального образования Байкаловского сельского поселения</w:t>
      </w:r>
    </w:p>
    <w:p w:rsidR="00065ED1" w:rsidRDefault="00065ED1" w:rsidP="00065ED1">
      <w:pPr>
        <w:jc w:val="center"/>
        <w:rPr>
          <w:sz w:val="28"/>
          <w:szCs w:val="28"/>
        </w:rPr>
      </w:pPr>
    </w:p>
    <w:p w:rsidR="00ED4529" w:rsidRPr="00065ED1" w:rsidRDefault="00065ED1" w:rsidP="00065ED1">
      <w:pPr>
        <w:ind w:firstLine="708"/>
        <w:jc w:val="both"/>
        <w:rPr>
          <w:sz w:val="28"/>
          <w:szCs w:val="28"/>
        </w:rPr>
      </w:pPr>
      <w:r w:rsidRPr="00065ED1">
        <w:rPr>
          <w:sz w:val="28"/>
          <w:szCs w:val="28"/>
        </w:rPr>
        <w:t xml:space="preserve">В соответствии со </w:t>
      </w:r>
      <w:hyperlink r:id="rId7" w:history="1">
        <w:r w:rsidRPr="00065ED1">
          <w:rPr>
            <w:rStyle w:val="a6"/>
            <w:color w:val="auto"/>
            <w:sz w:val="28"/>
            <w:szCs w:val="28"/>
            <w:u w:val="none"/>
          </w:rPr>
          <w:t>статьей 91.14</w:t>
        </w:r>
      </w:hyperlink>
      <w:r w:rsidRPr="00065ED1">
        <w:rPr>
          <w:sz w:val="28"/>
          <w:szCs w:val="28"/>
        </w:rPr>
        <w:t xml:space="preserve"> Жилищного кодекса Российской Федерации, Федеральным </w:t>
      </w:r>
      <w:hyperlink r:id="rId8" w:history="1">
        <w:r w:rsidRPr="00065ED1">
          <w:rPr>
            <w:rStyle w:val="a6"/>
            <w:color w:val="auto"/>
            <w:sz w:val="28"/>
            <w:szCs w:val="28"/>
            <w:u w:val="none"/>
          </w:rPr>
          <w:t>законом</w:t>
        </w:r>
      </w:hyperlink>
      <w:r w:rsidRPr="00065ED1">
        <w:rPr>
          <w:sz w:val="28"/>
          <w:szCs w:val="28"/>
        </w:rPr>
        <w:t xml:space="preserve"> от 6 октября 2003 года N 131-ФЗ «Об общих принципах организации местного самоуправления в Российской Федерации»</w:t>
      </w:r>
      <w:r w:rsidR="00ED4529" w:rsidRPr="00065ED1">
        <w:rPr>
          <w:spacing w:val="-6"/>
          <w:sz w:val="28"/>
          <w:szCs w:val="28"/>
        </w:rPr>
        <w:t xml:space="preserve">, </w:t>
      </w:r>
      <w:r>
        <w:rPr>
          <w:spacing w:val="-6"/>
          <w:sz w:val="28"/>
          <w:szCs w:val="28"/>
        </w:rPr>
        <w:t>Глава муниципального образования Байкаловского сельского поселения,</w:t>
      </w:r>
    </w:p>
    <w:p w:rsidR="00ED4529" w:rsidRPr="00065ED1" w:rsidRDefault="00ED4529" w:rsidP="00ED4529">
      <w:pPr>
        <w:pStyle w:val="ConsPlusNormal"/>
        <w:jc w:val="both"/>
        <w:outlineLvl w:val="0"/>
        <w:rPr>
          <w:rFonts w:ascii="Times New Roman" w:hAnsi="Times New Roman" w:cs="Times New Roman"/>
          <w:sz w:val="28"/>
          <w:szCs w:val="28"/>
        </w:rPr>
      </w:pPr>
    </w:p>
    <w:p w:rsidR="00ED4529" w:rsidRDefault="00ED4529" w:rsidP="00ED4529">
      <w:pPr>
        <w:pStyle w:val="ConsPlusNormal"/>
        <w:ind w:firstLine="0"/>
        <w:jc w:val="center"/>
        <w:outlineLvl w:val="0"/>
        <w:rPr>
          <w:rFonts w:ascii="Times New Roman" w:hAnsi="Times New Roman" w:cs="Times New Roman"/>
          <w:b/>
          <w:sz w:val="28"/>
          <w:szCs w:val="28"/>
        </w:rPr>
      </w:pPr>
      <w:r>
        <w:rPr>
          <w:rFonts w:ascii="Times New Roman" w:hAnsi="Times New Roman" w:cs="Times New Roman"/>
          <w:b/>
          <w:sz w:val="28"/>
          <w:szCs w:val="28"/>
        </w:rPr>
        <w:t>ПОСТАНОВЛЯЕТ:</w:t>
      </w:r>
    </w:p>
    <w:p w:rsidR="00ED4529" w:rsidRDefault="00ED4529" w:rsidP="00ED4529">
      <w:pPr>
        <w:pStyle w:val="ConsPlusNormal"/>
        <w:ind w:firstLine="0"/>
        <w:jc w:val="both"/>
        <w:outlineLvl w:val="0"/>
        <w:rPr>
          <w:rFonts w:ascii="Times New Roman" w:hAnsi="Times New Roman" w:cs="Times New Roman"/>
          <w:sz w:val="28"/>
          <w:szCs w:val="28"/>
        </w:rPr>
      </w:pPr>
    </w:p>
    <w:p w:rsidR="00065ED1" w:rsidRPr="00065ED1" w:rsidRDefault="00ED4529" w:rsidP="00065ED1">
      <w:pPr>
        <w:ind w:firstLine="708"/>
        <w:jc w:val="both"/>
        <w:rPr>
          <w:sz w:val="28"/>
          <w:szCs w:val="28"/>
        </w:rPr>
      </w:pPr>
      <w:r>
        <w:rPr>
          <w:sz w:val="28"/>
          <w:szCs w:val="28"/>
        </w:rPr>
        <w:t>1. </w:t>
      </w:r>
      <w:proofErr w:type="gramStart"/>
      <w:r w:rsidR="00065ED1" w:rsidRPr="00065ED1">
        <w:rPr>
          <w:sz w:val="28"/>
          <w:szCs w:val="28"/>
        </w:rPr>
        <w:t xml:space="preserve">.Утвердить прилагаемые </w:t>
      </w:r>
      <w:hyperlink r:id="rId9" w:anchor="Par39" w:history="1">
        <w:r w:rsidR="00065ED1" w:rsidRPr="00065ED1">
          <w:rPr>
            <w:rStyle w:val="a6"/>
            <w:color w:val="auto"/>
            <w:sz w:val="28"/>
            <w:szCs w:val="28"/>
            <w:u w:val="none"/>
          </w:rPr>
          <w:t>Требования</w:t>
        </w:r>
      </w:hyperlink>
      <w:r w:rsidR="00065ED1" w:rsidRPr="00065ED1">
        <w:rPr>
          <w:sz w:val="28"/>
          <w:szCs w:val="28"/>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w:t>
      </w:r>
      <w:r w:rsidR="00065ED1">
        <w:rPr>
          <w:sz w:val="28"/>
          <w:szCs w:val="28"/>
        </w:rPr>
        <w:t>муниципального образования Байкаловского сельского поселения</w:t>
      </w:r>
      <w:proofErr w:type="gramEnd"/>
    </w:p>
    <w:p w:rsidR="00065ED1" w:rsidRPr="00065ED1" w:rsidRDefault="00065ED1" w:rsidP="00065ED1">
      <w:pPr>
        <w:ind w:firstLine="708"/>
        <w:jc w:val="both"/>
        <w:rPr>
          <w:sz w:val="28"/>
          <w:szCs w:val="28"/>
        </w:rPr>
      </w:pPr>
      <w:r w:rsidRPr="00065ED1">
        <w:rPr>
          <w:sz w:val="28"/>
          <w:szCs w:val="28"/>
        </w:rPr>
        <w:t>2.Опубликовать</w:t>
      </w:r>
      <w:r>
        <w:rPr>
          <w:sz w:val="28"/>
          <w:szCs w:val="28"/>
        </w:rPr>
        <w:t xml:space="preserve"> (обнародовать) настоящее </w:t>
      </w:r>
      <w:r w:rsidRPr="00065ED1">
        <w:rPr>
          <w:sz w:val="28"/>
          <w:szCs w:val="28"/>
        </w:rPr>
        <w:t xml:space="preserve">постановление в </w:t>
      </w:r>
      <w:r>
        <w:rPr>
          <w:sz w:val="28"/>
          <w:szCs w:val="28"/>
        </w:rPr>
        <w:t>газете</w:t>
      </w:r>
      <w:r w:rsidRPr="00065ED1">
        <w:rPr>
          <w:sz w:val="28"/>
          <w:szCs w:val="28"/>
        </w:rPr>
        <w:t xml:space="preserve"> «</w:t>
      </w:r>
      <w:r>
        <w:rPr>
          <w:sz w:val="28"/>
          <w:szCs w:val="28"/>
        </w:rPr>
        <w:t>Районные будни</w:t>
      </w:r>
      <w:r w:rsidRPr="00065ED1">
        <w:rPr>
          <w:sz w:val="28"/>
          <w:szCs w:val="28"/>
        </w:rPr>
        <w:t>» и на официальном сайте Администрации в информационно-телекоммуникационной сети «Интернет»</w:t>
      </w:r>
      <w:r>
        <w:rPr>
          <w:sz w:val="28"/>
          <w:szCs w:val="28"/>
        </w:rPr>
        <w:t xml:space="preserve"> </w:t>
      </w:r>
      <w:r>
        <w:rPr>
          <w:sz w:val="28"/>
          <w:szCs w:val="28"/>
          <w:lang w:val="en-US"/>
        </w:rPr>
        <w:t>www</w:t>
      </w:r>
      <w:r w:rsidRPr="00065ED1">
        <w:rPr>
          <w:sz w:val="28"/>
          <w:szCs w:val="28"/>
        </w:rPr>
        <w:t>.</w:t>
      </w:r>
      <w:proofErr w:type="spellStart"/>
      <w:r>
        <w:rPr>
          <w:sz w:val="28"/>
          <w:szCs w:val="28"/>
          <w:lang w:val="en-US"/>
        </w:rPr>
        <w:t>bsposelenie</w:t>
      </w:r>
      <w:proofErr w:type="spellEnd"/>
      <w:r w:rsidRPr="00065ED1">
        <w:rPr>
          <w:sz w:val="28"/>
          <w:szCs w:val="28"/>
        </w:rPr>
        <w:t>.</w:t>
      </w:r>
      <w:proofErr w:type="spellStart"/>
      <w:r>
        <w:rPr>
          <w:sz w:val="28"/>
          <w:szCs w:val="28"/>
          <w:lang w:val="en-US"/>
        </w:rPr>
        <w:t>ru</w:t>
      </w:r>
      <w:proofErr w:type="spellEnd"/>
      <w:r w:rsidRPr="00065ED1">
        <w:rPr>
          <w:sz w:val="28"/>
          <w:szCs w:val="28"/>
        </w:rPr>
        <w:t>.</w:t>
      </w:r>
    </w:p>
    <w:p w:rsidR="00ED4529" w:rsidRPr="006531A6" w:rsidRDefault="00ED4529" w:rsidP="00065ED1">
      <w:pPr>
        <w:widowControl w:val="0"/>
        <w:autoSpaceDE w:val="0"/>
        <w:autoSpaceDN w:val="0"/>
        <w:adjustRightInd w:val="0"/>
        <w:ind w:firstLine="709"/>
        <w:jc w:val="both"/>
        <w:rPr>
          <w:b/>
        </w:rPr>
      </w:pPr>
      <w:r w:rsidRPr="006531A6">
        <w:rPr>
          <w:bCs/>
          <w:sz w:val="28"/>
          <w:szCs w:val="28"/>
        </w:rPr>
        <w:t>3.</w:t>
      </w:r>
      <w:r w:rsidRPr="006531A6">
        <w:rPr>
          <w:b/>
          <w:bCs/>
          <w:sz w:val="28"/>
          <w:szCs w:val="28"/>
        </w:rPr>
        <w:t xml:space="preserve"> </w:t>
      </w:r>
      <w:r w:rsidRPr="006531A6">
        <w:rPr>
          <w:rStyle w:val="a3"/>
          <w:b w:val="0"/>
          <w:sz w:val="28"/>
          <w:szCs w:val="28"/>
        </w:rPr>
        <w:t>Контроль исполнения настоящего Постановлени</w:t>
      </w:r>
      <w:r w:rsidR="00065ED1">
        <w:rPr>
          <w:rStyle w:val="a3"/>
          <w:b w:val="0"/>
          <w:sz w:val="28"/>
          <w:szCs w:val="28"/>
        </w:rPr>
        <w:t xml:space="preserve">я возложить на ведущего </w:t>
      </w:r>
      <w:r w:rsidRPr="006531A6">
        <w:rPr>
          <w:rStyle w:val="a3"/>
          <w:b w:val="0"/>
          <w:sz w:val="28"/>
          <w:szCs w:val="28"/>
        </w:rPr>
        <w:t xml:space="preserve">специалиста </w:t>
      </w:r>
      <w:proofErr w:type="spellStart"/>
      <w:r w:rsidR="00065ED1">
        <w:rPr>
          <w:rStyle w:val="a3"/>
          <w:b w:val="0"/>
          <w:sz w:val="28"/>
          <w:szCs w:val="28"/>
        </w:rPr>
        <w:t>Кокшарову</w:t>
      </w:r>
      <w:proofErr w:type="spellEnd"/>
      <w:r w:rsidR="00065ED1">
        <w:rPr>
          <w:rStyle w:val="a3"/>
          <w:b w:val="0"/>
          <w:sz w:val="28"/>
          <w:szCs w:val="28"/>
        </w:rPr>
        <w:t xml:space="preserve"> М.В.</w:t>
      </w:r>
    </w:p>
    <w:p w:rsidR="00ED4529" w:rsidRDefault="00ED4529" w:rsidP="00ED4529">
      <w:pPr>
        <w:pStyle w:val="ConsPlusNormal"/>
        <w:ind w:firstLine="709"/>
        <w:jc w:val="both"/>
        <w:outlineLvl w:val="0"/>
        <w:rPr>
          <w:rFonts w:ascii="Times New Roman" w:hAnsi="Times New Roman" w:cs="Times New Roman"/>
          <w:sz w:val="28"/>
          <w:szCs w:val="28"/>
        </w:rPr>
      </w:pPr>
    </w:p>
    <w:p w:rsidR="00ED4529" w:rsidRDefault="00ED4529" w:rsidP="00065ED1">
      <w:pPr>
        <w:tabs>
          <w:tab w:val="left" w:pos="7655"/>
        </w:tabs>
        <w:jc w:val="both"/>
        <w:rPr>
          <w:sz w:val="28"/>
          <w:szCs w:val="28"/>
        </w:rPr>
      </w:pPr>
      <w:r>
        <w:rPr>
          <w:sz w:val="28"/>
          <w:szCs w:val="28"/>
        </w:rPr>
        <w:t xml:space="preserve">Глава </w:t>
      </w:r>
      <w:r w:rsidR="00065ED1">
        <w:rPr>
          <w:sz w:val="28"/>
          <w:szCs w:val="28"/>
        </w:rPr>
        <w:t>муниципального образования</w:t>
      </w:r>
      <w:r>
        <w:rPr>
          <w:sz w:val="28"/>
          <w:szCs w:val="28"/>
        </w:rPr>
        <w:t xml:space="preserve">                     Л.Ю. Пелевина</w:t>
      </w:r>
    </w:p>
    <w:p w:rsidR="00065ED1" w:rsidRPr="00065ED1" w:rsidRDefault="00065ED1" w:rsidP="00065ED1">
      <w:pPr>
        <w:ind w:left="5387"/>
        <w:jc w:val="both"/>
      </w:pPr>
      <w:r w:rsidRPr="00065ED1">
        <w:lastRenderedPageBreak/>
        <w:t>Приложение к Постановлению от 27.07.2015 года № 274 «</w:t>
      </w:r>
      <w:r w:rsidRPr="00065ED1">
        <w:t>Об утверждении требований к Порядку, форме и срокам</w:t>
      </w:r>
      <w:r>
        <w:t xml:space="preserve"> </w:t>
      </w:r>
      <w:r w:rsidRPr="00065ED1">
        <w:t>информирования граждан, принятых на учет нуждающихся в</w:t>
      </w:r>
      <w:r>
        <w:t xml:space="preserve"> </w:t>
      </w:r>
      <w:r w:rsidRPr="00065ED1">
        <w:t>предоставлении жилых помещений по договорам найма жилых</w:t>
      </w:r>
      <w:r>
        <w:t xml:space="preserve"> </w:t>
      </w:r>
      <w:r w:rsidRPr="00065ED1">
        <w:t>помещений жилищного фонда социального использования, о</w:t>
      </w:r>
    </w:p>
    <w:p w:rsidR="00065ED1" w:rsidRPr="00065ED1" w:rsidRDefault="00065ED1" w:rsidP="00065ED1">
      <w:pPr>
        <w:ind w:left="5387"/>
        <w:jc w:val="both"/>
      </w:pPr>
      <w:proofErr w:type="gramStart"/>
      <w:r w:rsidRPr="00065ED1">
        <w:t>количестве</w:t>
      </w:r>
      <w:proofErr w:type="gramEnd"/>
      <w:r w:rsidRPr="00065ED1">
        <w:t xml:space="preserve"> жилых помещений, которые могут быть предоставлены</w:t>
      </w:r>
    </w:p>
    <w:p w:rsidR="00065ED1" w:rsidRDefault="00065ED1" w:rsidP="00065ED1">
      <w:pPr>
        <w:ind w:left="5387"/>
        <w:jc w:val="both"/>
      </w:pPr>
      <w:r w:rsidRPr="00065ED1">
        <w:t>по договорам найма жилых помещений жилищного фонда</w:t>
      </w:r>
      <w:r>
        <w:t xml:space="preserve"> </w:t>
      </w:r>
      <w:r w:rsidRPr="00065ED1">
        <w:t>социального использования на территории муниципального образования Байкаловского сельского поселения</w:t>
      </w:r>
      <w:r>
        <w:t>»</w:t>
      </w:r>
    </w:p>
    <w:p w:rsidR="00065ED1" w:rsidRDefault="00065ED1" w:rsidP="00065ED1">
      <w:pPr>
        <w:ind w:left="5387"/>
        <w:jc w:val="both"/>
      </w:pPr>
    </w:p>
    <w:p w:rsidR="00065ED1" w:rsidRDefault="00065ED1" w:rsidP="00065ED1">
      <w:pPr>
        <w:ind w:left="5387"/>
        <w:jc w:val="both"/>
      </w:pPr>
    </w:p>
    <w:p w:rsidR="00065ED1" w:rsidRPr="00065ED1" w:rsidRDefault="00065ED1" w:rsidP="00065ED1">
      <w:pPr>
        <w:ind w:firstLine="708"/>
        <w:jc w:val="center"/>
        <w:rPr>
          <w:sz w:val="28"/>
          <w:szCs w:val="28"/>
        </w:rPr>
      </w:pPr>
      <w:hyperlink r:id="rId10" w:anchor="Par39" w:history="1">
        <w:r w:rsidRPr="00065ED1">
          <w:rPr>
            <w:rStyle w:val="a6"/>
            <w:color w:val="auto"/>
            <w:sz w:val="28"/>
            <w:szCs w:val="28"/>
            <w:u w:val="none"/>
          </w:rPr>
          <w:t>Требования</w:t>
        </w:r>
      </w:hyperlink>
      <w:r w:rsidRPr="00065ED1">
        <w:rPr>
          <w:sz w:val="28"/>
          <w:szCs w:val="28"/>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w:t>
      </w:r>
      <w:r>
        <w:rPr>
          <w:sz w:val="28"/>
          <w:szCs w:val="28"/>
        </w:rPr>
        <w:t>муниципального образования Байкаловского сельского поселения</w:t>
      </w:r>
    </w:p>
    <w:p w:rsidR="00065ED1" w:rsidRDefault="00065ED1" w:rsidP="00065ED1">
      <w:pPr>
        <w:jc w:val="center"/>
      </w:pPr>
    </w:p>
    <w:p w:rsidR="00065ED1" w:rsidRDefault="00065ED1" w:rsidP="00065ED1">
      <w:pPr>
        <w:ind w:firstLine="708"/>
        <w:jc w:val="both"/>
        <w:rPr>
          <w:sz w:val="28"/>
          <w:szCs w:val="28"/>
        </w:rPr>
      </w:pPr>
      <w:r w:rsidRPr="00065ED1">
        <w:rPr>
          <w:sz w:val="28"/>
          <w:szCs w:val="28"/>
        </w:rPr>
        <w:t>1.</w:t>
      </w:r>
      <w:r>
        <w:rPr>
          <w:sz w:val="28"/>
          <w:szCs w:val="28"/>
        </w:rPr>
        <w:t xml:space="preserve">  </w:t>
      </w:r>
      <w:proofErr w:type="gramStart"/>
      <w:r w:rsidR="00B546B0">
        <w:rPr>
          <w:sz w:val="28"/>
          <w:szCs w:val="28"/>
        </w:rPr>
        <w:t>Настоящие требования применяются Администрацией муниципального образования Байкаловского сельского поселения в целях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социального использования на территории муниципального образования Байкаловского сельского поселения.</w:t>
      </w:r>
      <w:proofErr w:type="gramEnd"/>
    </w:p>
    <w:p w:rsidR="00B546B0" w:rsidRDefault="00B546B0" w:rsidP="00B546B0">
      <w:pPr>
        <w:ind w:firstLine="708"/>
        <w:jc w:val="both"/>
        <w:rPr>
          <w:sz w:val="28"/>
          <w:szCs w:val="28"/>
        </w:rPr>
      </w:pPr>
      <w:r>
        <w:rPr>
          <w:sz w:val="28"/>
          <w:szCs w:val="28"/>
        </w:rPr>
        <w:t xml:space="preserve">2. Для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w:t>
      </w:r>
      <w:proofErr w:type="gramStart"/>
      <w:r>
        <w:rPr>
          <w:sz w:val="28"/>
          <w:szCs w:val="28"/>
        </w:rPr>
        <w:t>быть предоставлены по договорам найма жилых помещений жилищного фонда социального использования производится</w:t>
      </w:r>
      <w:proofErr w:type="gramEnd"/>
      <w:r>
        <w:rPr>
          <w:sz w:val="28"/>
          <w:szCs w:val="28"/>
        </w:rPr>
        <w:t xml:space="preserve"> путем:</w:t>
      </w:r>
    </w:p>
    <w:p w:rsidR="00B546B0" w:rsidRDefault="00B546B0" w:rsidP="00B546B0">
      <w:pPr>
        <w:ind w:firstLine="708"/>
        <w:jc w:val="both"/>
        <w:rPr>
          <w:sz w:val="28"/>
          <w:szCs w:val="28"/>
        </w:rPr>
      </w:pPr>
      <w:r>
        <w:rPr>
          <w:sz w:val="28"/>
          <w:szCs w:val="28"/>
        </w:rPr>
        <w:t xml:space="preserve">а) размещения информации на официальном сайте Администрации в сети «Интернет» </w:t>
      </w:r>
      <w:hyperlink r:id="rId11" w:history="1">
        <w:r w:rsidRPr="00704D25">
          <w:rPr>
            <w:rStyle w:val="a6"/>
            <w:sz w:val="28"/>
            <w:szCs w:val="28"/>
            <w:lang w:val="en-US"/>
          </w:rPr>
          <w:t>www</w:t>
        </w:r>
        <w:r w:rsidRPr="00704D25">
          <w:rPr>
            <w:rStyle w:val="a6"/>
            <w:sz w:val="28"/>
            <w:szCs w:val="28"/>
          </w:rPr>
          <w:t>.</w:t>
        </w:r>
        <w:proofErr w:type="spellStart"/>
        <w:r w:rsidRPr="00704D25">
          <w:rPr>
            <w:rStyle w:val="a6"/>
            <w:sz w:val="28"/>
            <w:szCs w:val="28"/>
            <w:lang w:val="en-US"/>
          </w:rPr>
          <w:t>bsposelenie</w:t>
        </w:r>
        <w:proofErr w:type="spellEnd"/>
        <w:r w:rsidRPr="00704D25">
          <w:rPr>
            <w:rStyle w:val="a6"/>
            <w:sz w:val="28"/>
            <w:szCs w:val="28"/>
          </w:rPr>
          <w:t>.</w:t>
        </w:r>
        <w:proofErr w:type="spellStart"/>
        <w:r w:rsidRPr="00704D25">
          <w:rPr>
            <w:rStyle w:val="a6"/>
            <w:sz w:val="28"/>
            <w:szCs w:val="28"/>
            <w:lang w:val="en-US"/>
          </w:rPr>
          <w:t>ru</w:t>
        </w:r>
        <w:proofErr w:type="spellEnd"/>
      </w:hyperlink>
      <w:r>
        <w:rPr>
          <w:sz w:val="28"/>
          <w:szCs w:val="28"/>
        </w:rPr>
        <w:t>;</w:t>
      </w:r>
    </w:p>
    <w:p w:rsidR="00B546B0" w:rsidRDefault="00B546B0" w:rsidP="00B546B0">
      <w:pPr>
        <w:ind w:firstLine="708"/>
        <w:jc w:val="both"/>
        <w:rPr>
          <w:sz w:val="28"/>
          <w:szCs w:val="28"/>
        </w:rPr>
      </w:pPr>
      <w:r>
        <w:rPr>
          <w:sz w:val="28"/>
          <w:szCs w:val="28"/>
        </w:rPr>
        <w:t>б) публикации информации в газете «Районные будни»;</w:t>
      </w:r>
    </w:p>
    <w:p w:rsidR="00B546B0" w:rsidRDefault="00B546B0" w:rsidP="00B546B0">
      <w:pPr>
        <w:ind w:firstLine="708"/>
        <w:jc w:val="both"/>
        <w:rPr>
          <w:sz w:val="28"/>
          <w:szCs w:val="28"/>
        </w:rPr>
      </w:pPr>
      <w:r>
        <w:rPr>
          <w:sz w:val="28"/>
          <w:szCs w:val="28"/>
        </w:rPr>
        <w:t>в) предоставления письменной информации по обращениям граждан, принятых на учет нуждающихся в предоставлении жилых помещений по договорам найма жилых помещений жилищного фонда социального использования.</w:t>
      </w:r>
      <w:r w:rsidR="000B6226">
        <w:rPr>
          <w:sz w:val="28"/>
          <w:szCs w:val="28"/>
        </w:rPr>
        <w:tab/>
      </w:r>
      <w:r w:rsidR="000B6226">
        <w:rPr>
          <w:sz w:val="28"/>
          <w:szCs w:val="28"/>
        </w:rPr>
        <w:tab/>
      </w:r>
      <w:r w:rsidR="000B6226">
        <w:rPr>
          <w:sz w:val="28"/>
          <w:szCs w:val="28"/>
        </w:rPr>
        <w:tab/>
      </w:r>
      <w:r w:rsidR="000B6226">
        <w:rPr>
          <w:sz w:val="28"/>
          <w:szCs w:val="28"/>
        </w:rPr>
        <w:tab/>
      </w:r>
      <w:r w:rsidR="000B6226">
        <w:rPr>
          <w:sz w:val="28"/>
          <w:szCs w:val="28"/>
        </w:rPr>
        <w:tab/>
      </w:r>
      <w:r w:rsidR="000B6226">
        <w:rPr>
          <w:sz w:val="28"/>
          <w:szCs w:val="28"/>
        </w:rPr>
        <w:tab/>
      </w:r>
      <w:r w:rsidR="000B6226">
        <w:rPr>
          <w:sz w:val="28"/>
          <w:szCs w:val="28"/>
        </w:rPr>
        <w:tab/>
      </w:r>
      <w:r w:rsidR="000B6226">
        <w:rPr>
          <w:sz w:val="28"/>
          <w:szCs w:val="28"/>
        </w:rPr>
        <w:tab/>
      </w:r>
      <w:r w:rsidR="000B6226">
        <w:rPr>
          <w:sz w:val="28"/>
          <w:szCs w:val="28"/>
        </w:rPr>
        <w:tab/>
      </w:r>
      <w:r w:rsidR="000B6226">
        <w:rPr>
          <w:sz w:val="28"/>
          <w:szCs w:val="28"/>
        </w:rPr>
        <w:tab/>
      </w:r>
      <w:r w:rsidR="000B6226">
        <w:rPr>
          <w:sz w:val="28"/>
          <w:szCs w:val="28"/>
        </w:rPr>
        <w:tab/>
      </w:r>
      <w:r>
        <w:rPr>
          <w:sz w:val="28"/>
          <w:szCs w:val="28"/>
        </w:rPr>
        <w:t xml:space="preserve">3. Информация о количестве жилых помещений, которые могут </w:t>
      </w:r>
      <w:proofErr w:type="gramStart"/>
      <w:r>
        <w:rPr>
          <w:sz w:val="28"/>
          <w:szCs w:val="28"/>
        </w:rPr>
        <w:t xml:space="preserve">быть предоставлены по договорам найма жилых помещений жилищного фонда </w:t>
      </w:r>
      <w:r>
        <w:rPr>
          <w:sz w:val="28"/>
          <w:szCs w:val="28"/>
        </w:rPr>
        <w:lastRenderedPageBreak/>
        <w:t>социального использования на территории муниципального образования Байкаловского сельского поселения размещается</w:t>
      </w:r>
      <w:proofErr w:type="gramEnd"/>
      <w:r>
        <w:rPr>
          <w:sz w:val="28"/>
          <w:szCs w:val="28"/>
        </w:rPr>
        <w:t xml:space="preserve"> на официальном сайте Администрации муниципального образования Байкаловского сельского поселения в сети интернет и публикуется в газете «Районные будни» ежегодно в срок до 15 марта.</w:t>
      </w:r>
    </w:p>
    <w:p w:rsidR="000B6226" w:rsidRDefault="00B546B0" w:rsidP="00B546B0">
      <w:pPr>
        <w:ind w:firstLine="708"/>
        <w:jc w:val="both"/>
        <w:rPr>
          <w:sz w:val="28"/>
          <w:szCs w:val="28"/>
        </w:rPr>
      </w:pPr>
      <w:r>
        <w:rPr>
          <w:sz w:val="28"/>
          <w:szCs w:val="28"/>
        </w:rPr>
        <w:t xml:space="preserve">4. </w:t>
      </w:r>
      <w:proofErr w:type="gramStart"/>
      <w:r>
        <w:rPr>
          <w:sz w:val="28"/>
          <w:szCs w:val="28"/>
        </w:rPr>
        <w:t>Для получения информации о количестве жилых помещений, которые могут быть предоставлены по договорам</w:t>
      </w:r>
      <w:r w:rsidR="000B6226">
        <w:rPr>
          <w:sz w:val="28"/>
          <w:szCs w:val="28"/>
        </w:rPr>
        <w:t xml:space="preserve"> найма жилых помещений жилищного фонда социального использования на территории муниципального образования Байкаловского сельского поселения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вправе направить соответствующее заявление в письменной (электронной) форме.</w:t>
      </w:r>
      <w:proofErr w:type="gramEnd"/>
    </w:p>
    <w:p w:rsidR="00B546B0" w:rsidRDefault="000B6226" w:rsidP="00B546B0">
      <w:pPr>
        <w:ind w:firstLine="708"/>
        <w:jc w:val="both"/>
        <w:rPr>
          <w:sz w:val="28"/>
          <w:szCs w:val="28"/>
        </w:rPr>
      </w:pPr>
      <w:proofErr w:type="gramStart"/>
      <w:r>
        <w:rPr>
          <w:sz w:val="28"/>
          <w:szCs w:val="28"/>
        </w:rPr>
        <w:t>Информирование граждан, принятых на учет нуждающихся в предоставлении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Байкаловского сельского поселения по поступившим обращениям осуществляется администрацией муниципального образования Байкаловского сельского поселения  в письменной форме в течение 15 дней с  момента поступления обращения в</w:t>
      </w:r>
      <w:proofErr w:type="gramEnd"/>
      <w:r>
        <w:rPr>
          <w:sz w:val="28"/>
          <w:szCs w:val="28"/>
        </w:rPr>
        <w:t xml:space="preserve"> Администрацию муниципального образования Байкаловского сельского поселения. </w:t>
      </w:r>
    </w:p>
    <w:p w:rsidR="000B6226" w:rsidRDefault="000B6226" w:rsidP="00B546B0">
      <w:pPr>
        <w:ind w:firstLine="708"/>
        <w:jc w:val="both"/>
        <w:rPr>
          <w:sz w:val="28"/>
          <w:szCs w:val="28"/>
        </w:rPr>
      </w:pPr>
      <w:r>
        <w:rPr>
          <w:sz w:val="28"/>
          <w:szCs w:val="28"/>
        </w:rPr>
        <w:t xml:space="preserve">5. </w:t>
      </w:r>
      <w:proofErr w:type="gramStart"/>
      <w:r>
        <w:rPr>
          <w:sz w:val="28"/>
          <w:szCs w:val="28"/>
        </w:rPr>
        <w:t>Информация о количестве жилых помещений, которые могут быть по договорам социального найма жилых помещений жилищного фонда социального использования на территории муниципального образования Байкаловского сельского поселения публикуется (размещается  и</w:t>
      </w:r>
      <w:proofErr w:type="gramEnd"/>
      <w:r>
        <w:rPr>
          <w:sz w:val="28"/>
          <w:szCs w:val="28"/>
        </w:rPr>
        <w:t xml:space="preserve"> предоставляется гражданам в форме таблицы, содержащей следующие сведения: </w:t>
      </w:r>
    </w:p>
    <w:tbl>
      <w:tblPr>
        <w:tblStyle w:val="a8"/>
        <w:tblW w:w="0" w:type="auto"/>
        <w:tblLook w:val="04A0" w:firstRow="1" w:lastRow="0" w:firstColumn="1" w:lastColumn="0" w:noHBand="0" w:noVBand="1"/>
      </w:tblPr>
      <w:tblGrid>
        <w:gridCol w:w="1910"/>
        <w:gridCol w:w="1911"/>
        <w:gridCol w:w="1911"/>
        <w:gridCol w:w="1936"/>
        <w:gridCol w:w="1903"/>
      </w:tblGrid>
      <w:tr w:rsidR="000B6226" w:rsidTr="000B6226">
        <w:tc>
          <w:tcPr>
            <w:tcW w:w="1914" w:type="dxa"/>
          </w:tcPr>
          <w:p w:rsidR="000B6226" w:rsidRDefault="000B6226" w:rsidP="000B6226">
            <w:pPr>
              <w:jc w:val="center"/>
              <w:rPr>
                <w:sz w:val="28"/>
                <w:szCs w:val="28"/>
              </w:rPr>
            </w:pPr>
            <w:r>
              <w:t>Адрес жилого помещения жилищного фонда социального использования, которое может быть предоставлено по договору найма жилого помещения жилищного фонда социального использования</w:t>
            </w:r>
          </w:p>
        </w:tc>
        <w:tc>
          <w:tcPr>
            <w:tcW w:w="1914" w:type="dxa"/>
          </w:tcPr>
          <w:p w:rsidR="000B6226" w:rsidRDefault="000B6226" w:rsidP="000B6226">
            <w:pPr>
              <w:jc w:val="center"/>
              <w:rPr>
                <w:sz w:val="28"/>
                <w:szCs w:val="28"/>
              </w:rPr>
            </w:pPr>
            <w:r>
              <w:t>Площадь жилого помещения жилищного фонда социального использования, которое может быть предоставлено по договору найма жилого помещения жилищного фонда социального использования</w:t>
            </w:r>
          </w:p>
        </w:tc>
        <w:tc>
          <w:tcPr>
            <w:tcW w:w="1914" w:type="dxa"/>
          </w:tcPr>
          <w:p w:rsidR="000B6226" w:rsidRDefault="000B6226" w:rsidP="000B6226">
            <w:pPr>
              <w:jc w:val="center"/>
              <w:rPr>
                <w:sz w:val="28"/>
                <w:szCs w:val="28"/>
              </w:rPr>
            </w:pPr>
            <w:r>
              <w:t>Собственник жилого помещения жилищного фонда социального использования, которое может быть предоставлено по договору найма жилого помещения жилищного фонда социального использования</w:t>
            </w:r>
          </w:p>
        </w:tc>
        <w:tc>
          <w:tcPr>
            <w:tcW w:w="1914" w:type="dxa"/>
          </w:tcPr>
          <w:p w:rsidR="000B6226" w:rsidRDefault="000B6226" w:rsidP="000B6226">
            <w:pPr>
              <w:jc w:val="center"/>
              <w:rPr>
                <w:sz w:val="28"/>
                <w:szCs w:val="28"/>
              </w:rPr>
            </w:pPr>
            <w:r>
              <w:t>Лицо, уполномоченное заключить договор найма жилого помещения жилищного фонда социального использования</w:t>
            </w:r>
          </w:p>
        </w:tc>
        <w:tc>
          <w:tcPr>
            <w:tcW w:w="1915" w:type="dxa"/>
          </w:tcPr>
          <w:p w:rsidR="000B6226" w:rsidRDefault="000B6226" w:rsidP="000B6226">
            <w:pPr>
              <w:jc w:val="center"/>
              <w:rPr>
                <w:sz w:val="28"/>
                <w:szCs w:val="28"/>
              </w:rPr>
            </w:pPr>
            <w:r>
              <w:t>Примечание</w:t>
            </w:r>
          </w:p>
        </w:tc>
      </w:tr>
      <w:tr w:rsidR="000B6226" w:rsidTr="000B6226">
        <w:tc>
          <w:tcPr>
            <w:tcW w:w="1914" w:type="dxa"/>
          </w:tcPr>
          <w:p w:rsidR="000B6226" w:rsidRPr="000B6226" w:rsidRDefault="000B6226" w:rsidP="000B6226">
            <w:pPr>
              <w:jc w:val="center"/>
            </w:pPr>
            <w:r w:rsidRPr="000B6226">
              <w:t>1</w:t>
            </w:r>
          </w:p>
        </w:tc>
        <w:tc>
          <w:tcPr>
            <w:tcW w:w="1914" w:type="dxa"/>
          </w:tcPr>
          <w:p w:rsidR="000B6226" w:rsidRPr="000B6226" w:rsidRDefault="000B6226" w:rsidP="000B6226">
            <w:pPr>
              <w:jc w:val="center"/>
            </w:pPr>
            <w:r w:rsidRPr="000B6226">
              <w:t>2</w:t>
            </w:r>
          </w:p>
        </w:tc>
        <w:tc>
          <w:tcPr>
            <w:tcW w:w="1914" w:type="dxa"/>
          </w:tcPr>
          <w:p w:rsidR="000B6226" w:rsidRPr="000B6226" w:rsidRDefault="000B6226" w:rsidP="000B6226">
            <w:pPr>
              <w:jc w:val="center"/>
            </w:pPr>
            <w:r w:rsidRPr="000B6226">
              <w:t>3</w:t>
            </w:r>
          </w:p>
        </w:tc>
        <w:tc>
          <w:tcPr>
            <w:tcW w:w="1914" w:type="dxa"/>
          </w:tcPr>
          <w:p w:rsidR="000B6226" w:rsidRPr="000B6226" w:rsidRDefault="000B6226" w:rsidP="000B6226">
            <w:pPr>
              <w:jc w:val="center"/>
            </w:pPr>
            <w:r w:rsidRPr="000B6226">
              <w:t>4</w:t>
            </w:r>
          </w:p>
        </w:tc>
        <w:tc>
          <w:tcPr>
            <w:tcW w:w="1915" w:type="dxa"/>
          </w:tcPr>
          <w:p w:rsidR="000B6226" w:rsidRPr="000B6226" w:rsidRDefault="000B6226" w:rsidP="000B6226">
            <w:pPr>
              <w:jc w:val="center"/>
            </w:pPr>
            <w:r w:rsidRPr="000B6226">
              <w:t>5</w:t>
            </w:r>
          </w:p>
        </w:tc>
      </w:tr>
      <w:tr w:rsidR="000B6226" w:rsidTr="000B6226">
        <w:tc>
          <w:tcPr>
            <w:tcW w:w="1914" w:type="dxa"/>
          </w:tcPr>
          <w:p w:rsidR="000B6226" w:rsidRDefault="000B6226" w:rsidP="00B546B0">
            <w:pPr>
              <w:jc w:val="both"/>
              <w:rPr>
                <w:sz w:val="28"/>
                <w:szCs w:val="28"/>
              </w:rPr>
            </w:pPr>
            <w:bookmarkStart w:id="0" w:name="_GoBack"/>
            <w:bookmarkEnd w:id="0"/>
          </w:p>
        </w:tc>
        <w:tc>
          <w:tcPr>
            <w:tcW w:w="1914" w:type="dxa"/>
          </w:tcPr>
          <w:p w:rsidR="000B6226" w:rsidRDefault="000B6226" w:rsidP="00B546B0">
            <w:pPr>
              <w:jc w:val="both"/>
              <w:rPr>
                <w:sz w:val="28"/>
                <w:szCs w:val="28"/>
              </w:rPr>
            </w:pPr>
          </w:p>
        </w:tc>
        <w:tc>
          <w:tcPr>
            <w:tcW w:w="1914" w:type="dxa"/>
          </w:tcPr>
          <w:p w:rsidR="000B6226" w:rsidRDefault="000B6226" w:rsidP="00B546B0">
            <w:pPr>
              <w:jc w:val="both"/>
              <w:rPr>
                <w:sz w:val="28"/>
                <w:szCs w:val="28"/>
              </w:rPr>
            </w:pPr>
          </w:p>
        </w:tc>
        <w:tc>
          <w:tcPr>
            <w:tcW w:w="1914" w:type="dxa"/>
          </w:tcPr>
          <w:p w:rsidR="000B6226" w:rsidRDefault="000B6226" w:rsidP="00B546B0">
            <w:pPr>
              <w:jc w:val="both"/>
              <w:rPr>
                <w:sz w:val="28"/>
                <w:szCs w:val="28"/>
              </w:rPr>
            </w:pPr>
          </w:p>
        </w:tc>
        <w:tc>
          <w:tcPr>
            <w:tcW w:w="1915" w:type="dxa"/>
          </w:tcPr>
          <w:p w:rsidR="000B6226" w:rsidRDefault="000B6226" w:rsidP="00B546B0">
            <w:pPr>
              <w:jc w:val="both"/>
              <w:rPr>
                <w:sz w:val="28"/>
                <w:szCs w:val="28"/>
              </w:rPr>
            </w:pPr>
          </w:p>
        </w:tc>
      </w:tr>
    </w:tbl>
    <w:p w:rsidR="000B6226" w:rsidRPr="00B546B0" w:rsidRDefault="000B6226" w:rsidP="00B546B0">
      <w:pPr>
        <w:ind w:firstLine="708"/>
        <w:jc w:val="both"/>
        <w:rPr>
          <w:sz w:val="28"/>
          <w:szCs w:val="28"/>
        </w:rPr>
      </w:pPr>
    </w:p>
    <w:sectPr w:rsidR="000B6226" w:rsidRPr="00B546B0" w:rsidSect="00CB037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5EC"/>
    <w:multiLevelType w:val="hybridMultilevel"/>
    <w:tmpl w:val="59BC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29"/>
    <w:rsid w:val="00065ED1"/>
    <w:rsid w:val="000B6226"/>
    <w:rsid w:val="00225AFD"/>
    <w:rsid w:val="004E3259"/>
    <w:rsid w:val="00B546B0"/>
    <w:rsid w:val="00CB0374"/>
    <w:rsid w:val="00ED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ED4529"/>
    <w:rPr>
      <w:b/>
      <w:bCs/>
    </w:rPr>
  </w:style>
  <w:style w:type="paragraph" w:styleId="a4">
    <w:name w:val="Balloon Text"/>
    <w:basedOn w:val="a"/>
    <w:link w:val="a5"/>
    <w:uiPriority w:val="99"/>
    <w:semiHidden/>
    <w:unhideWhenUsed/>
    <w:rsid w:val="00ED4529"/>
    <w:rPr>
      <w:rFonts w:ascii="Tahoma" w:hAnsi="Tahoma" w:cs="Tahoma"/>
      <w:sz w:val="16"/>
      <w:szCs w:val="16"/>
    </w:rPr>
  </w:style>
  <w:style w:type="character" w:customStyle="1" w:styleId="a5">
    <w:name w:val="Текст выноски Знак"/>
    <w:basedOn w:val="a0"/>
    <w:link w:val="a4"/>
    <w:uiPriority w:val="99"/>
    <w:semiHidden/>
    <w:rsid w:val="00ED4529"/>
    <w:rPr>
      <w:rFonts w:ascii="Tahoma" w:eastAsia="Times New Roman" w:hAnsi="Tahoma" w:cs="Tahoma"/>
      <w:sz w:val="16"/>
      <w:szCs w:val="16"/>
      <w:lang w:eastAsia="ru-RU"/>
    </w:rPr>
  </w:style>
  <w:style w:type="character" w:styleId="a6">
    <w:name w:val="Hyperlink"/>
    <w:basedOn w:val="a0"/>
    <w:uiPriority w:val="99"/>
    <w:unhideWhenUsed/>
    <w:rsid w:val="00065ED1"/>
    <w:rPr>
      <w:color w:val="0000FF" w:themeColor="hyperlink"/>
      <w:u w:val="single"/>
    </w:rPr>
  </w:style>
  <w:style w:type="paragraph" w:styleId="a7">
    <w:name w:val="List Paragraph"/>
    <w:basedOn w:val="a"/>
    <w:uiPriority w:val="34"/>
    <w:qFormat/>
    <w:rsid w:val="00065ED1"/>
    <w:pPr>
      <w:ind w:left="720"/>
      <w:contextualSpacing/>
    </w:pPr>
  </w:style>
  <w:style w:type="table" w:styleId="a8">
    <w:name w:val="Table Grid"/>
    <w:basedOn w:val="a1"/>
    <w:uiPriority w:val="59"/>
    <w:rsid w:val="000B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ED4529"/>
    <w:rPr>
      <w:b/>
      <w:bCs/>
    </w:rPr>
  </w:style>
  <w:style w:type="paragraph" w:styleId="a4">
    <w:name w:val="Balloon Text"/>
    <w:basedOn w:val="a"/>
    <w:link w:val="a5"/>
    <w:uiPriority w:val="99"/>
    <w:semiHidden/>
    <w:unhideWhenUsed/>
    <w:rsid w:val="00ED4529"/>
    <w:rPr>
      <w:rFonts w:ascii="Tahoma" w:hAnsi="Tahoma" w:cs="Tahoma"/>
      <w:sz w:val="16"/>
      <w:szCs w:val="16"/>
    </w:rPr>
  </w:style>
  <w:style w:type="character" w:customStyle="1" w:styleId="a5">
    <w:name w:val="Текст выноски Знак"/>
    <w:basedOn w:val="a0"/>
    <w:link w:val="a4"/>
    <w:uiPriority w:val="99"/>
    <w:semiHidden/>
    <w:rsid w:val="00ED4529"/>
    <w:rPr>
      <w:rFonts w:ascii="Tahoma" w:eastAsia="Times New Roman" w:hAnsi="Tahoma" w:cs="Tahoma"/>
      <w:sz w:val="16"/>
      <w:szCs w:val="16"/>
      <w:lang w:eastAsia="ru-RU"/>
    </w:rPr>
  </w:style>
  <w:style w:type="character" w:styleId="a6">
    <w:name w:val="Hyperlink"/>
    <w:basedOn w:val="a0"/>
    <w:uiPriority w:val="99"/>
    <w:unhideWhenUsed/>
    <w:rsid w:val="00065ED1"/>
    <w:rPr>
      <w:color w:val="0000FF" w:themeColor="hyperlink"/>
      <w:u w:val="single"/>
    </w:rPr>
  </w:style>
  <w:style w:type="paragraph" w:styleId="a7">
    <w:name w:val="List Paragraph"/>
    <w:basedOn w:val="a"/>
    <w:uiPriority w:val="34"/>
    <w:qFormat/>
    <w:rsid w:val="00065ED1"/>
    <w:pPr>
      <w:ind w:left="720"/>
      <w:contextualSpacing/>
    </w:pPr>
  </w:style>
  <w:style w:type="table" w:styleId="a8">
    <w:name w:val="Table Grid"/>
    <w:basedOn w:val="a1"/>
    <w:uiPriority w:val="59"/>
    <w:rsid w:val="000B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073">
      <w:bodyDiv w:val="1"/>
      <w:marLeft w:val="0"/>
      <w:marRight w:val="0"/>
      <w:marTop w:val="0"/>
      <w:marBottom w:val="0"/>
      <w:divBdr>
        <w:top w:val="none" w:sz="0" w:space="0" w:color="auto"/>
        <w:left w:val="none" w:sz="0" w:space="0" w:color="auto"/>
        <w:bottom w:val="none" w:sz="0" w:space="0" w:color="auto"/>
        <w:right w:val="none" w:sz="0" w:space="0" w:color="auto"/>
      </w:divBdr>
    </w:div>
    <w:div w:id="101922135">
      <w:bodyDiv w:val="1"/>
      <w:marLeft w:val="0"/>
      <w:marRight w:val="0"/>
      <w:marTop w:val="0"/>
      <w:marBottom w:val="0"/>
      <w:divBdr>
        <w:top w:val="none" w:sz="0" w:space="0" w:color="auto"/>
        <w:left w:val="none" w:sz="0" w:space="0" w:color="auto"/>
        <w:bottom w:val="none" w:sz="0" w:space="0" w:color="auto"/>
        <w:right w:val="none" w:sz="0" w:space="0" w:color="auto"/>
      </w:divBdr>
    </w:div>
    <w:div w:id="16180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C7C1E4E979ADC88D945F6C360E1CC0C6A3F2E3F8D2092F7A6838AA1g9C9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A8C7C1E4E979ADC88D945F6C360E1CC0C6A392F328D2092F7A6838AA19967C423E813217B0326D8g7C8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sposelenie.ru" TargetMode="External"/><Relationship Id="rId5" Type="http://schemas.openxmlformats.org/officeDocument/2006/relationships/webSettings" Target="webSettings.xml"/><Relationship Id="rId10" Type="http://schemas.openxmlformats.org/officeDocument/2006/relationships/hyperlink" Target="file:///Z:\&#1050;&#1086;&#1084;&#1080;&#1090;&#1077;&#1090;%20&#1075;&#1086;&#1088;&#1086;&#1076;&#1089;&#1082;&#1086;&#1075;&#1086;%20&#1093;&#1086;&#1079;&#1103;&#1081;&#1089;&#1090;&#1074;&#1072;\&#1050;&#1085;&#1103;&#1079;&#1077;&#1074;&#1072;%20&#1051;.&#1042;\&#1055;&#1086;&#1089;&#1090;&#1072;&#1085;&#1086;&#1074;&#1083;&#1077;&#1085;&#1080;&#1103;\2015\&#1059;&#1090;&#1074;&#1077;&#1088;&#1078;&#1076;&#1077;&#1085;&#1080;&#1077;%20&#1090;&#1088;&#1077;&#1073;&#1086;&#1074;&#1072;&#1085;&#1080;&#1081;%20&#1080;&#1085;&#1092;&#1086;&#1088;&#1084;&#1080;&#1088;&#1086;&#1074;&#1072;&#1085;%20&#1075;&#1088;&#1072;&#1078;&#1076;&#1072;&#1085;.doc" TargetMode="External"/><Relationship Id="rId4" Type="http://schemas.openxmlformats.org/officeDocument/2006/relationships/settings" Target="settings.xml"/><Relationship Id="rId9" Type="http://schemas.openxmlformats.org/officeDocument/2006/relationships/hyperlink" Target="file:///Z:\&#1050;&#1086;&#1084;&#1080;&#1090;&#1077;&#1090;%20&#1075;&#1086;&#1088;&#1086;&#1076;&#1089;&#1082;&#1086;&#1075;&#1086;%20&#1093;&#1086;&#1079;&#1103;&#1081;&#1089;&#1090;&#1074;&#1072;\&#1050;&#1085;&#1103;&#1079;&#1077;&#1074;&#1072;%20&#1051;.&#1042;\&#1055;&#1086;&#1089;&#1090;&#1072;&#1085;&#1086;&#1074;&#1083;&#1077;&#1085;&#1080;&#1103;\2015\&#1059;&#1090;&#1074;&#1077;&#1088;&#1078;&#1076;&#1077;&#1085;&#1080;&#1077;%20&#1090;&#1088;&#1077;&#1073;&#1086;&#1074;&#1072;&#1085;&#1080;&#1081;%20&#1080;&#1085;&#1092;&#1086;&#1088;&#1084;&#1080;&#1088;&#1086;&#1074;&#1072;&#1085;%20&#1075;&#1088;&#1072;&#1078;&#1076;&#1072;&#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2015-07-28T04:44:00Z</dcterms:created>
  <dcterms:modified xsi:type="dcterms:W3CDTF">2015-07-28T04:44:00Z</dcterms:modified>
</cp:coreProperties>
</file>