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4" w:rsidRPr="00790619" w:rsidRDefault="009E3AF4" w:rsidP="009E3AF4">
      <w:pPr>
        <w:jc w:val="center"/>
        <w:rPr>
          <w:sz w:val="28"/>
          <w:szCs w:val="28"/>
        </w:rPr>
      </w:pPr>
      <w:r w:rsidRPr="00790619">
        <w:rPr>
          <w:sz w:val="28"/>
          <w:szCs w:val="28"/>
        </w:rPr>
        <w:t xml:space="preserve">       </w:t>
      </w:r>
      <w:r w:rsidRPr="00790619">
        <w:rPr>
          <w:noProof/>
          <w:sz w:val="28"/>
          <w:szCs w:val="28"/>
        </w:rPr>
        <w:drawing>
          <wp:inline distT="0" distB="0" distL="0" distR="0" wp14:anchorId="3938357A" wp14:editId="3C686256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619">
        <w:rPr>
          <w:sz w:val="28"/>
          <w:szCs w:val="28"/>
        </w:rPr>
        <w:t xml:space="preserve"> </w:t>
      </w:r>
    </w:p>
    <w:p w:rsidR="009E3AF4" w:rsidRPr="00790619" w:rsidRDefault="009E3AF4" w:rsidP="009E3AF4">
      <w:pPr>
        <w:jc w:val="center"/>
        <w:rPr>
          <w:sz w:val="28"/>
          <w:szCs w:val="28"/>
        </w:rPr>
      </w:pPr>
      <w:r w:rsidRPr="00790619">
        <w:rPr>
          <w:sz w:val="28"/>
          <w:szCs w:val="28"/>
        </w:rPr>
        <w:t>Российская Федерация</w:t>
      </w:r>
    </w:p>
    <w:p w:rsidR="009E3AF4" w:rsidRPr="00790619" w:rsidRDefault="009E3AF4" w:rsidP="009E3AF4">
      <w:pPr>
        <w:jc w:val="center"/>
        <w:rPr>
          <w:sz w:val="28"/>
          <w:szCs w:val="28"/>
        </w:rPr>
      </w:pPr>
      <w:r w:rsidRPr="00790619">
        <w:rPr>
          <w:sz w:val="28"/>
          <w:szCs w:val="28"/>
        </w:rPr>
        <w:t>Свердловская область</w:t>
      </w:r>
    </w:p>
    <w:p w:rsidR="009E3AF4" w:rsidRPr="00790619" w:rsidRDefault="009E3AF4" w:rsidP="009E3AF4">
      <w:pPr>
        <w:jc w:val="center"/>
        <w:rPr>
          <w:b/>
          <w:sz w:val="28"/>
          <w:szCs w:val="28"/>
        </w:rPr>
      </w:pPr>
      <w:r w:rsidRPr="00790619">
        <w:rPr>
          <w:b/>
          <w:sz w:val="28"/>
          <w:szCs w:val="28"/>
        </w:rPr>
        <w:t xml:space="preserve">Глава муниципального образования </w:t>
      </w:r>
    </w:p>
    <w:p w:rsidR="009E3AF4" w:rsidRPr="00790619" w:rsidRDefault="009E3AF4" w:rsidP="009E3AF4">
      <w:pPr>
        <w:jc w:val="center"/>
        <w:rPr>
          <w:b/>
          <w:sz w:val="28"/>
          <w:szCs w:val="28"/>
        </w:rPr>
      </w:pPr>
      <w:r w:rsidRPr="00790619">
        <w:rPr>
          <w:b/>
          <w:sz w:val="28"/>
          <w:szCs w:val="28"/>
        </w:rPr>
        <w:t>Байкаловского сельского поселения</w:t>
      </w:r>
    </w:p>
    <w:p w:rsidR="009E3AF4" w:rsidRPr="00790619" w:rsidRDefault="009E3AF4" w:rsidP="009E3AF4">
      <w:pPr>
        <w:jc w:val="center"/>
        <w:rPr>
          <w:b/>
          <w:sz w:val="28"/>
          <w:szCs w:val="28"/>
        </w:rPr>
      </w:pPr>
    </w:p>
    <w:p w:rsidR="009E3AF4" w:rsidRPr="00790619" w:rsidRDefault="009E3AF4" w:rsidP="009E3AF4">
      <w:pPr>
        <w:jc w:val="center"/>
        <w:rPr>
          <w:b/>
          <w:sz w:val="28"/>
          <w:szCs w:val="28"/>
        </w:rPr>
      </w:pPr>
      <w:r w:rsidRPr="00790619">
        <w:rPr>
          <w:b/>
          <w:sz w:val="28"/>
          <w:szCs w:val="28"/>
        </w:rPr>
        <w:t>ПОСТАНОВЛЕНИЕ</w:t>
      </w:r>
    </w:p>
    <w:p w:rsidR="009E3AF4" w:rsidRPr="00790619" w:rsidRDefault="009E3AF4" w:rsidP="009E3AF4">
      <w:pPr>
        <w:jc w:val="center"/>
        <w:rPr>
          <w:b/>
          <w:sz w:val="28"/>
          <w:szCs w:val="28"/>
        </w:rPr>
      </w:pPr>
    </w:p>
    <w:p w:rsidR="009E3AF4" w:rsidRPr="00790619" w:rsidRDefault="009E3AF4" w:rsidP="009E3AF4">
      <w:pPr>
        <w:jc w:val="center"/>
        <w:rPr>
          <w:sz w:val="28"/>
          <w:szCs w:val="28"/>
        </w:rPr>
      </w:pPr>
      <w:r w:rsidRPr="00790619">
        <w:rPr>
          <w:sz w:val="28"/>
          <w:szCs w:val="28"/>
        </w:rPr>
        <w:t xml:space="preserve">от </w:t>
      </w:r>
      <w:r w:rsidR="001101BE">
        <w:rPr>
          <w:sz w:val="28"/>
          <w:szCs w:val="28"/>
        </w:rPr>
        <w:t>16.05.2016</w:t>
      </w:r>
      <w:r w:rsidRPr="00790619">
        <w:rPr>
          <w:sz w:val="28"/>
          <w:szCs w:val="28"/>
        </w:rPr>
        <w:t xml:space="preserve"> года   № </w:t>
      </w:r>
      <w:r w:rsidR="001101BE">
        <w:rPr>
          <w:sz w:val="28"/>
          <w:szCs w:val="28"/>
        </w:rPr>
        <w:t>210</w:t>
      </w:r>
      <w:r w:rsidRPr="00790619">
        <w:rPr>
          <w:sz w:val="28"/>
          <w:szCs w:val="28"/>
        </w:rPr>
        <w:t>-п</w:t>
      </w:r>
    </w:p>
    <w:p w:rsidR="009E3AF4" w:rsidRPr="00790619" w:rsidRDefault="009E3AF4" w:rsidP="009E3AF4">
      <w:pPr>
        <w:jc w:val="center"/>
        <w:rPr>
          <w:sz w:val="28"/>
          <w:szCs w:val="28"/>
        </w:rPr>
      </w:pPr>
    </w:p>
    <w:p w:rsidR="009E3AF4" w:rsidRPr="00790619" w:rsidRDefault="009E3AF4" w:rsidP="009E3AF4">
      <w:pPr>
        <w:jc w:val="center"/>
        <w:rPr>
          <w:sz w:val="28"/>
          <w:szCs w:val="28"/>
        </w:rPr>
      </w:pPr>
      <w:r w:rsidRPr="00790619">
        <w:rPr>
          <w:sz w:val="28"/>
          <w:szCs w:val="28"/>
        </w:rPr>
        <w:t>с. Байкалово</w:t>
      </w:r>
    </w:p>
    <w:p w:rsidR="009E3AF4" w:rsidRPr="00790619" w:rsidRDefault="009E3AF4" w:rsidP="009E3AF4">
      <w:pPr>
        <w:pStyle w:val="Default"/>
      </w:pPr>
    </w:p>
    <w:p w:rsidR="009E3AF4" w:rsidRPr="00790619" w:rsidRDefault="009E3AF4" w:rsidP="009E3AF4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790619">
        <w:t xml:space="preserve"> </w:t>
      </w:r>
      <w:r w:rsidRPr="00790619">
        <w:rPr>
          <w:bCs/>
          <w:sz w:val="28"/>
          <w:szCs w:val="28"/>
        </w:rPr>
        <w:t xml:space="preserve">Об </w:t>
      </w:r>
      <w:r w:rsidRPr="00790619">
        <w:rPr>
          <w:bCs/>
          <w:sz w:val="28"/>
          <w:szCs w:val="28"/>
        </w:rPr>
        <w:t xml:space="preserve">утверждения Положения о </w:t>
      </w:r>
      <w:proofErr w:type="spellStart"/>
      <w:r w:rsidRPr="00790619">
        <w:rPr>
          <w:bCs/>
          <w:sz w:val="28"/>
          <w:szCs w:val="28"/>
        </w:rPr>
        <w:t>муниципально</w:t>
      </w:r>
      <w:proofErr w:type="spellEnd"/>
      <w:r w:rsidRPr="00790619">
        <w:rPr>
          <w:bCs/>
          <w:sz w:val="28"/>
          <w:szCs w:val="28"/>
        </w:rPr>
        <w:t>-частном партнерстве на территории муниципального образования Байкаловского сельского поселения</w:t>
      </w:r>
    </w:p>
    <w:p w:rsidR="009E3AF4" w:rsidRPr="00790619" w:rsidRDefault="009E3AF4" w:rsidP="009E3AF4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</w:p>
    <w:p w:rsidR="009E3AF4" w:rsidRPr="00790619" w:rsidRDefault="009E3AF4" w:rsidP="009E3AF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790619">
        <w:rPr>
          <w:sz w:val="28"/>
          <w:szCs w:val="28"/>
        </w:rPr>
        <w:t xml:space="preserve">В целях обеспечения эффективного взаимодействия органов местного самоуправления и субъектов предпринимательства при решении вопросов, направленных на обеспечение развития </w:t>
      </w:r>
      <w:proofErr w:type="spellStart"/>
      <w:r w:rsidRPr="00790619">
        <w:rPr>
          <w:sz w:val="28"/>
          <w:szCs w:val="28"/>
        </w:rPr>
        <w:t>муниципально</w:t>
      </w:r>
      <w:proofErr w:type="spellEnd"/>
      <w:r w:rsidRPr="00790619">
        <w:rPr>
          <w:sz w:val="28"/>
          <w:szCs w:val="28"/>
        </w:rPr>
        <w:t xml:space="preserve">-частного партнерства на территории </w:t>
      </w:r>
      <w:r w:rsidRPr="00790619">
        <w:rPr>
          <w:sz w:val="28"/>
          <w:szCs w:val="28"/>
        </w:rPr>
        <w:t>м</w:t>
      </w:r>
      <w:r w:rsidRPr="00790619">
        <w:rPr>
          <w:sz w:val="28"/>
          <w:szCs w:val="28"/>
        </w:rPr>
        <w:t xml:space="preserve">униципального образования </w:t>
      </w:r>
      <w:r w:rsidRPr="00790619">
        <w:rPr>
          <w:sz w:val="28"/>
          <w:szCs w:val="28"/>
        </w:rPr>
        <w:t>Байкаловского сельского поселения</w:t>
      </w:r>
      <w:r w:rsidRPr="00790619">
        <w:rPr>
          <w:sz w:val="28"/>
          <w:szCs w:val="28"/>
        </w:rPr>
        <w:t xml:space="preserve">, а также в соответствии с Гражданским </w:t>
      </w:r>
      <w:hyperlink r:id="rId6" w:history="1">
        <w:r w:rsidRPr="00790619">
          <w:rPr>
            <w:color w:val="0000FF"/>
            <w:sz w:val="28"/>
            <w:szCs w:val="28"/>
          </w:rPr>
          <w:t>кодексом</w:t>
        </w:r>
      </w:hyperlink>
      <w:r w:rsidRPr="00790619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790619">
          <w:rPr>
            <w:color w:val="0000FF"/>
            <w:sz w:val="28"/>
            <w:szCs w:val="28"/>
          </w:rPr>
          <w:t>кодексом</w:t>
        </w:r>
      </w:hyperlink>
      <w:r w:rsidRPr="00790619">
        <w:rPr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790619">
          <w:rPr>
            <w:color w:val="0000FF"/>
            <w:sz w:val="28"/>
            <w:szCs w:val="28"/>
          </w:rPr>
          <w:t>кодексом</w:t>
        </w:r>
      </w:hyperlink>
      <w:r w:rsidRPr="0079061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790619">
          <w:rPr>
            <w:color w:val="0000FF"/>
            <w:sz w:val="28"/>
            <w:szCs w:val="28"/>
          </w:rPr>
          <w:t>законом</w:t>
        </w:r>
      </w:hyperlink>
      <w:r w:rsidRPr="00790619">
        <w:rPr>
          <w:sz w:val="28"/>
          <w:szCs w:val="28"/>
        </w:rPr>
        <w:t xml:space="preserve"> от 21.07.2005 N 115-ФЗ "О концессионных соглашениях", Федеральным </w:t>
      </w:r>
      <w:hyperlink r:id="rId10" w:history="1">
        <w:r w:rsidRPr="00790619">
          <w:rPr>
            <w:color w:val="0000FF"/>
            <w:sz w:val="28"/>
            <w:szCs w:val="28"/>
          </w:rPr>
          <w:t>законом</w:t>
        </w:r>
      </w:hyperlink>
      <w:r w:rsidRPr="00790619">
        <w:rPr>
          <w:sz w:val="28"/>
          <w:szCs w:val="28"/>
        </w:rPr>
        <w:t xml:space="preserve"> от 13.07.2015 N 224-ФЗ "О</w:t>
      </w:r>
      <w:proofErr w:type="gramEnd"/>
      <w:r w:rsidRPr="00790619">
        <w:rPr>
          <w:sz w:val="28"/>
          <w:szCs w:val="28"/>
        </w:rPr>
        <w:t xml:space="preserve"> государственно-частном </w:t>
      </w:r>
      <w:proofErr w:type="gramStart"/>
      <w:r w:rsidRPr="00790619">
        <w:rPr>
          <w:sz w:val="28"/>
          <w:szCs w:val="28"/>
        </w:rPr>
        <w:t>партнерстве</w:t>
      </w:r>
      <w:proofErr w:type="gramEnd"/>
      <w:r w:rsidRPr="00790619">
        <w:rPr>
          <w:sz w:val="28"/>
          <w:szCs w:val="28"/>
        </w:rPr>
        <w:t xml:space="preserve">, </w:t>
      </w:r>
      <w:proofErr w:type="spellStart"/>
      <w:r w:rsidRPr="00790619">
        <w:rPr>
          <w:sz w:val="28"/>
          <w:szCs w:val="28"/>
        </w:rPr>
        <w:t>муниципально</w:t>
      </w:r>
      <w:proofErr w:type="spellEnd"/>
      <w:r w:rsidRPr="00790619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hyperlink r:id="rId11" w:history="1">
        <w:r w:rsidRPr="00790619">
          <w:rPr>
            <w:color w:val="0000FF"/>
            <w:sz w:val="28"/>
            <w:szCs w:val="28"/>
          </w:rPr>
          <w:t>Уставом</w:t>
        </w:r>
      </w:hyperlink>
      <w:r w:rsidRPr="00790619">
        <w:rPr>
          <w:sz w:val="28"/>
          <w:szCs w:val="28"/>
        </w:rPr>
        <w:t xml:space="preserve"> </w:t>
      </w:r>
      <w:r w:rsidRPr="00790619">
        <w:rPr>
          <w:sz w:val="28"/>
          <w:szCs w:val="28"/>
        </w:rPr>
        <w:t>Байкаловского сельского поселения,</w:t>
      </w:r>
    </w:p>
    <w:p w:rsidR="009E3AF4" w:rsidRPr="00790619" w:rsidRDefault="009E3AF4" w:rsidP="009E3AF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E3AF4" w:rsidRPr="00790619" w:rsidRDefault="009E3AF4" w:rsidP="009E3AF4">
      <w:pPr>
        <w:widowControl/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790619">
        <w:rPr>
          <w:b/>
          <w:sz w:val="28"/>
          <w:szCs w:val="28"/>
        </w:rPr>
        <w:t>ПОСТАНОВЛЯЕТ:</w:t>
      </w:r>
    </w:p>
    <w:p w:rsidR="009E3AF4" w:rsidRPr="00790619" w:rsidRDefault="009E3AF4" w:rsidP="009E3AF4">
      <w:pPr>
        <w:widowControl/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9E3AF4" w:rsidRPr="00790619" w:rsidRDefault="009E3AF4" w:rsidP="009E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</w:t>
      </w:r>
      <w:r w:rsidRPr="007906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 на территории </w:t>
      </w:r>
      <w:r w:rsidRPr="00790619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790619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E3AF4" w:rsidRPr="00790619" w:rsidRDefault="009E3AF4" w:rsidP="009E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2. Определить стороной соглашений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 от имени </w:t>
      </w:r>
      <w:r w:rsidRPr="00790619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790619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790619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>.</w:t>
      </w:r>
    </w:p>
    <w:p w:rsidR="009E3AF4" w:rsidRPr="00790619" w:rsidRDefault="009E3AF4" w:rsidP="009E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0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6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0619" w:rsidRPr="00790619">
        <w:rPr>
          <w:rFonts w:ascii="Times New Roman" w:hAnsi="Times New Roman" w:cs="Times New Roman"/>
          <w:sz w:val="28"/>
          <w:szCs w:val="28"/>
        </w:rPr>
        <w:t>специалиста 1 категории Администрации муниципального образования Байкаловского сельского поселения Клепикову А.П.</w:t>
      </w:r>
    </w:p>
    <w:p w:rsidR="009E3AF4" w:rsidRPr="00790619" w:rsidRDefault="009E3AF4" w:rsidP="009E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lastRenderedPageBreak/>
        <w:t>4. Опублико</w:t>
      </w:r>
      <w:r w:rsidR="00790619" w:rsidRPr="00790619">
        <w:rPr>
          <w:rFonts w:ascii="Times New Roman" w:hAnsi="Times New Roman" w:cs="Times New Roman"/>
          <w:sz w:val="28"/>
          <w:szCs w:val="28"/>
        </w:rPr>
        <w:t>вать настоящее Постановление в Информационном вестнике 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90619" w:rsidRPr="00790619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в сети Интернет: </w:t>
      </w:r>
      <w:proofErr w:type="spellStart"/>
      <w:r w:rsidR="00790619" w:rsidRPr="00790619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790619" w:rsidRPr="007906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0619" w:rsidRPr="007906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.</w:t>
      </w:r>
    </w:p>
    <w:p w:rsidR="009E3AF4" w:rsidRPr="00790619" w:rsidRDefault="009E3AF4" w:rsidP="009E3AF4">
      <w:pPr>
        <w:pStyle w:val="ConsPlusNormal"/>
        <w:rPr>
          <w:rFonts w:ascii="Times New Roman" w:hAnsi="Times New Roman" w:cs="Times New Roman"/>
        </w:rPr>
      </w:pPr>
    </w:p>
    <w:p w:rsidR="009E3AF4" w:rsidRPr="00790619" w:rsidRDefault="009E3AF4" w:rsidP="00790619">
      <w:pPr>
        <w:widowControl/>
        <w:suppressAutoHyphens/>
        <w:autoSpaceDE/>
        <w:autoSpaceDN/>
        <w:adjustRightInd/>
        <w:jc w:val="both"/>
        <w:rPr>
          <w:b/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  <w:proofErr w:type="spellStart"/>
      <w:r w:rsidRPr="00790619">
        <w:rPr>
          <w:bCs/>
          <w:sz w:val="28"/>
          <w:szCs w:val="28"/>
          <w:lang w:eastAsia="ar-SA"/>
        </w:rPr>
        <w:t>И.о</w:t>
      </w:r>
      <w:proofErr w:type="spellEnd"/>
      <w:r w:rsidRPr="00790619">
        <w:rPr>
          <w:bCs/>
          <w:sz w:val="28"/>
          <w:szCs w:val="28"/>
          <w:lang w:eastAsia="ar-SA"/>
        </w:rPr>
        <w:t xml:space="preserve">. Главы муниципального образования </w:t>
      </w: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  <w:r w:rsidRPr="00790619">
        <w:rPr>
          <w:bCs/>
          <w:sz w:val="28"/>
          <w:szCs w:val="28"/>
          <w:lang w:eastAsia="ar-SA"/>
        </w:rPr>
        <w:t>Байкаловского сельского поселения</w:t>
      </w:r>
      <w:r w:rsidRPr="00790619">
        <w:rPr>
          <w:bCs/>
          <w:sz w:val="28"/>
          <w:szCs w:val="28"/>
          <w:lang w:eastAsia="ar-SA"/>
        </w:rPr>
        <w:tab/>
      </w:r>
      <w:r w:rsidRPr="00790619">
        <w:rPr>
          <w:bCs/>
          <w:sz w:val="28"/>
          <w:szCs w:val="28"/>
          <w:lang w:eastAsia="ar-SA"/>
        </w:rPr>
        <w:tab/>
      </w:r>
      <w:r w:rsidRPr="00790619">
        <w:rPr>
          <w:bCs/>
          <w:sz w:val="28"/>
          <w:szCs w:val="28"/>
          <w:lang w:eastAsia="ar-SA"/>
        </w:rPr>
        <w:tab/>
      </w:r>
      <w:r w:rsidRPr="00790619">
        <w:rPr>
          <w:bCs/>
          <w:sz w:val="28"/>
          <w:szCs w:val="28"/>
          <w:lang w:eastAsia="ar-SA"/>
        </w:rPr>
        <w:tab/>
        <w:t>Д.В. Лыжин</w:t>
      </w: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ind w:left="5670"/>
        <w:jc w:val="both"/>
        <w:rPr>
          <w:bCs/>
          <w:sz w:val="28"/>
          <w:szCs w:val="28"/>
          <w:lang w:eastAsia="ar-SA"/>
        </w:rPr>
      </w:pPr>
      <w:r w:rsidRPr="00790619">
        <w:rPr>
          <w:bCs/>
          <w:sz w:val="28"/>
          <w:szCs w:val="28"/>
          <w:lang w:eastAsia="ar-SA"/>
        </w:rPr>
        <w:lastRenderedPageBreak/>
        <w:t xml:space="preserve">Утверждено </w:t>
      </w:r>
    </w:p>
    <w:p w:rsidR="00790619" w:rsidRPr="00790619" w:rsidRDefault="00790619" w:rsidP="00790619">
      <w:pPr>
        <w:widowControl/>
        <w:suppressAutoHyphens/>
        <w:autoSpaceDE/>
        <w:autoSpaceDN/>
        <w:adjustRightInd/>
        <w:ind w:left="5670"/>
        <w:jc w:val="both"/>
        <w:rPr>
          <w:bCs/>
          <w:sz w:val="28"/>
          <w:szCs w:val="28"/>
          <w:lang w:eastAsia="ar-SA"/>
        </w:rPr>
      </w:pPr>
      <w:r w:rsidRPr="00790619">
        <w:rPr>
          <w:bCs/>
          <w:sz w:val="28"/>
          <w:szCs w:val="28"/>
          <w:lang w:eastAsia="ar-SA"/>
        </w:rPr>
        <w:t xml:space="preserve">Постановлением Главы муниципального образования Байкаловского сельского поселения от </w:t>
      </w:r>
      <w:r w:rsidR="001101BE">
        <w:rPr>
          <w:bCs/>
          <w:sz w:val="28"/>
          <w:szCs w:val="28"/>
          <w:lang w:eastAsia="ar-SA"/>
        </w:rPr>
        <w:t xml:space="preserve">16.05.2016 года № 210-п </w:t>
      </w:r>
      <w:bookmarkStart w:id="0" w:name="_GoBack"/>
      <w:bookmarkEnd w:id="0"/>
    </w:p>
    <w:p w:rsidR="00790619" w:rsidRPr="00790619" w:rsidRDefault="00790619" w:rsidP="00790619">
      <w:pPr>
        <w:widowControl/>
        <w:suppressAutoHyphens/>
        <w:autoSpaceDE/>
        <w:autoSpaceDN/>
        <w:adjustRightInd/>
        <w:ind w:left="5670"/>
        <w:jc w:val="both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790619">
        <w:rPr>
          <w:bCs/>
          <w:sz w:val="28"/>
          <w:szCs w:val="28"/>
          <w:lang w:eastAsia="ar-SA"/>
        </w:rPr>
        <w:t>ПОЛОЖЕНИЕ</w:t>
      </w: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790619">
        <w:rPr>
          <w:bCs/>
          <w:sz w:val="28"/>
          <w:szCs w:val="28"/>
          <w:lang w:eastAsia="ar-SA"/>
        </w:rPr>
        <w:t xml:space="preserve">о </w:t>
      </w:r>
      <w:proofErr w:type="spellStart"/>
      <w:r w:rsidRPr="00790619">
        <w:rPr>
          <w:bCs/>
          <w:sz w:val="28"/>
          <w:szCs w:val="28"/>
          <w:lang w:eastAsia="ar-SA"/>
        </w:rPr>
        <w:t>муниципально</w:t>
      </w:r>
      <w:proofErr w:type="spellEnd"/>
      <w:r w:rsidRPr="00790619">
        <w:rPr>
          <w:bCs/>
          <w:sz w:val="28"/>
          <w:szCs w:val="28"/>
          <w:lang w:eastAsia="ar-SA"/>
        </w:rPr>
        <w:t>-частном партнерстве на территории муниципального образования Байкаловского сельского поселения</w:t>
      </w: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настоящего Положения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06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 и условия участия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партнерстве, которое осуществляется в соответствии с Гражданским </w:t>
      </w:r>
      <w:hyperlink r:id="rId12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3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4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Федеральным </w:t>
      </w:r>
      <w:hyperlink r:id="rId16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от 13.07.2015 N 224-ФЗ "О государственно-частном партнерстве,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</w:t>
      </w:r>
      <w:proofErr w:type="gramEnd"/>
      <w:r w:rsidRPr="00790619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 (далее - Закон N 224-ФЗ).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 и субъектов предпринимательства (далее - партнер) в рамках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2. </w:t>
      </w:r>
      <w:r w:rsidR="00744C97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Положении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-частное партнерство - взаимовыгодное сотрудничество </w:t>
      </w:r>
      <w:r w:rsidR="00744C97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44C97">
        <w:rPr>
          <w:rFonts w:ascii="Times New Roman" w:hAnsi="Times New Roman" w:cs="Times New Roman"/>
          <w:sz w:val="28"/>
          <w:szCs w:val="28"/>
        </w:rPr>
        <w:t xml:space="preserve"> </w:t>
      </w:r>
      <w:r w:rsidR="00744C97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действующим законодательством эффективного использования имущества, находящегося в муниципальной собственности;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2) частный партнер - российское юридическое лицо, с которым в соответствии с </w:t>
      </w:r>
      <w:hyperlink r:id="rId17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N 224-ФЗ заключено соглашение.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18" w:history="1">
        <w:r w:rsidRPr="007906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619">
        <w:rPr>
          <w:rFonts w:ascii="Times New Roman" w:hAnsi="Times New Roman" w:cs="Times New Roman"/>
          <w:sz w:val="28"/>
          <w:szCs w:val="28"/>
        </w:rPr>
        <w:t xml:space="preserve"> N 224-ФЗ;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lastRenderedPageBreak/>
        <w:t xml:space="preserve">4) стороны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 - </w:t>
      </w:r>
      <w:r w:rsidR="00744C97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744C97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в лице Администрации </w:t>
      </w:r>
      <w:r w:rsidR="00744C97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44C97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и частный партнер;</w:t>
      </w:r>
      <w:r w:rsidR="0074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3. </w:t>
      </w:r>
      <w:r w:rsidR="00744C97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44C9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44C97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744C97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44C97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>;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0A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4. </w:t>
      </w:r>
      <w:r w:rsidR="00744C97">
        <w:rPr>
          <w:rFonts w:ascii="Times New Roman" w:hAnsi="Times New Roman" w:cs="Times New Roman"/>
          <w:sz w:val="28"/>
          <w:szCs w:val="28"/>
        </w:rPr>
        <w:t xml:space="preserve">Принципы участия </w:t>
      </w:r>
      <w:proofErr w:type="gramStart"/>
      <w:r w:rsidR="00744C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C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44C97">
        <w:rPr>
          <w:rFonts w:ascii="Times New Roman" w:hAnsi="Times New Roman" w:cs="Times New Roman"/>
          <w:sz w:val="28"/>
          <w:szCs w:val="28"/>
        </w:rPr>
        <w:t xml:space="preserve"> образования Байкаловского сельского поселения в </w:t>
      </w:r>
      <w:proofErr w:type="spellStart"/>
      <w:r w:rsidR="000A528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A528E">
        <w:rPr>
          <w:rFonts w:ascii="Times New Roman" w:hAnsi="Times New Roman" w:cs="Times New Roman"/>
          <w:sz w:val="28"/>
          <w:szCs w:val="28"/>
        </w:rPr>
        <w:t xml:space="preserve">-частном партнёрстве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 основывается на принципах:</w:t>
      </w:r>
      <w:r w:rsidR="000A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0A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5. </w:t>
      </w:r>
      <w:r w:rsidR="000A528E">
        <w:rPr>
          <w:rFonts w:ascii="Times New Roman" w:hAnsi="Times New Roman" w:cs="Times New Roman"/>
          <w:sz w:val="28"/>
          <w:szCs w:val="28"/>
        </w:rPr>
        <w:t xml:space="preserve">Формы участия муниципального образования Байкаловского сельского поселения в </w:t>
      </w:r>
      <w:proofErr w:type="spellStart"/>
      <w:r w:rsidR="000A528E">
        <w:rPr>
          <w:rFonts w:ascii="Times New Roman" w:hAnsi="Times New Roman" w:cs="Times New Roman"/>
          <w:sz w:val="28"/>
          <w:szCs w:val="28"/>
        </w:rPr>
        <w:t>мун</w:t>
      </w:r>
      <w:r w:rsidR="000A528E">
        <w:rPr>
          <w:rFonts w:ascii="Times New Roman" w:hAnsi="Times New Roman" w:cs="Times New Roman"/>
          <w:sz w:val="28"/>
          <w:szCs w:val="28"/>
        </w:rPr>
        <w:t>и</w:t>
      </w:r>
      <w:r w:rsidR="000A528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="000A528E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Участие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 осуществляется в соответствии с действующим законодательством в следующих формах:</w:t>
      </w:r>
      <w:r w:rsidR="000A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lastRenderedPageBreak/>
        <w:t xml:space="preserve">1) вовлечение в инвестиционный процесс имущества, находящегося </w:t>
      </w:r>
      <w:proofErr w:type="gramStart"/>
      <w:r w:rsidRPr="00790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619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3) концессионные соглашения;</w:t>
      </w:r>
    </w:p>
    <w:p w:rsidR="00790619" w:rsidRPr="00790619" w:rsidRDefault="00790619" w:rsidP="000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4) соглашения о сотрудничестве и взаимодействии в сфере социально-экономического развития муниципального образования;</w:t>
      </w:r>
      <w:r w:rsidR="000A528E" w:rsidRPr="0079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0A528E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90619" w:rsidRPr="00790619">
        <w:rPr>
          <w:rFonts w:ascii="Times New Roman" w:hAnsi="Times New Roman" w:cs="Times New Roman"/>
          <w:sz w:val="28"/>
          <w:szCs w:val="28"/>
        </w:rPr>
        <w:t xml:space="preserve">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="00790619"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90619"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  <w:proofErr w:type="gramEnd"/>
      <w:r w:rsidR="00790619" w:rsidRPr="0079061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="00790619"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90619" w:rsidRPr="00790619">
        <w:rPr>
          <w:rFonts w:ascii="Times New Roman" w:hAnsi="Times New Roman" w:cs="Times New Roman"/>
          <w:sz w:val="28"/>
          <w:szCs w:val="28"/>
        </w:rPr>
        <w:t>-частного партнерства, и др.).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0A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6. </w:t>
      </w:r>
      <w:r w:rsidR="000A528E">
        <w:rPr>
          <w:rFonts w:ascii="Times New Roman" w:hAnsi="Times New Roman" w:cs="Times New Roman"/>
          <w:sz w:val="28"/>
          <w:szCs w:val="28"/>
        </w:rPr>
        <w:t xml:space="preserve">Формы муниципальной поддержки </w:t>
      </w:r>
      <w:proofErr w:type="spellStart"/>
      <w:r w:rsidR="000A528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A528E">
        <w:rPr>
          <w:rFonts w:ascii="Times New Roman" w:hAnsi="Times New Roman" w:cs="Times New Roman"/>
          <w:sz w:val="28"/>
          <w:szCs w:val="28"/>
        </w:rPr>
        <w:t xml:space="preserve">-частного партнерства в </w:t>
      </w:r>
      <w:proofErr w:type="gramStart"/>
      <w:r w:rsidR="000A528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0A528E">
        <w:rPr>
          <w:rFonts w:ascii="Times New Roman" w:hAnsi="Times New Roman" w:cs="Times New Roman"/>
          <w:sz w:val="28"/>
          <w:szCs w:val="28"/>
        </w:rPr>
        <w:t xml:space="preserve"> образования Байкаловского сельского поселения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-частного партнерства в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может осуществляться в соответствии с действующим законодательством, в следующих формах: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7. </w:t>
      </w:r>
      <w:r w:rsidR="000A528E">
        <w:rPr>
          <w:rFonts w:ascii="Times New Roman" w:hAnsi="Times New Roman" w:cs="Times New Roman"/>
          <w:sz w:val="28"/>
          <w:szCs w:val="28"/>
        </w:rPr>
        <w:t xml:space="preserve">Объекты Соглашения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8. </w:t>
      </w:r>
      <w:r w:rsidR="000A528E">
        <w:rPr>
          <w:rFonts w:ascii="Times New Roman" w:hAnsi="Times New Roman" w:cs="Times New Roman"/>
          <w:sz w:val="28"/>
          <w:szCs w:val="28"/>
        </w:rPr>
        <w:t>Заключение Соглашения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В случае если инициатором проекта выступает Администрация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партнерства.</w:t>
      </w:r>
      <w:r w:rsidR="000A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2. Предложение от юридических лиц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предложение) направляется в Администрацию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>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528E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52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  <w:r w:rsidR="0028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4.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участия в переговорах.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282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619">
        <w:rPr>
          <w:rFonts w:ascii="Times New Roman" w:hAnsi="Times New Roman" w:cs="Times New Roman"/>
          <w:sz w:val="28"/>
          <w:szCs w:val="28"/>
        </w:rPr>
        <w:t xml:space="preserve"> если инициатор проекта отказался от участия в переговорах или не направили уведомления об участии в переговорах в срок, не превышающий 5 рабочих дней, Администрация </w:t>
      </w:r>
      <w:r w:rsidR="00282961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8296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  <w:r w:rsidR="0028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282961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8296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282961" w:rsidRPr="00790619">
        <w:rPr>
          <w:rFonts w:ascii="Times New Roman" w:hAnsi="Times New Roman" w:cs="Times New Roman"/>
          <w:sz w:val="28"/>
          <w:szCs w:val="28"/>
        </w:rPr>
        <w:t xml:space="preserve"> </w:t>
      </w:r>
      <w:r w:rsidRPr="00790619">
        <w:rPr>
          <w:rFonts w:ascii="Times New Roman" w:hAnsi="Times New Roman" w:cs="Times New Roman"/>
          <w:sz w:val="28"/>
          <w:szCs w:val="28"/>
        </w:rPr>
        <w:t>рассматривает предложение о реализации проекта в целях оценки эффективности проекта и определения его сравнительного преимущества.</w:t>
      </w:r>
      <w:r w:rsidR="0028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8. При принятии решения о реализации проекта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-частного партнерства определяются форма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- возникновение у частного партнера права собственности на объект </w:t>
      </w:r>
      <w:r w:rsidRPr="00790619">
        <w:rPr>
          <w:rFonts w:ascii="Times New Roman" w:hAnsi="Times New Roman" w:cs="Times New Roman"/>
          <w:sz w:val="28"/>
          <w:szCs w:val="28"/>
        </w:rPr>
        <w:lastRenderedPageBreak/>
        <w:t>соглашения при условии обременения объекта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В соглашение в целях определения формы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 могут быть также включены следующие элементы: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проектирование частным партнером объекта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9. </w:t>
      </w:r>
      <w:r w:rsidR="00282961">
        <w:rPr>
          <w:rFonts w:ascii="Times New Roman" w:hAnsi="Times New Roman" w:cs="Times New Roman"/>
          <w:sz w:val="28"/>
          <w:szCs w:val="28"/>
        </w:rPr>
        <w:t xml:space="preserve">Полномочия муниципального образования Байкаловского сельского поселения в сфере </w:t>
      </w:r>
      <w:proofErr w:type="spellStart"/>
      <w:r w:rsidR="0028296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82961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</w:p>
    <w:p w:rsidR="00790619" w:rsidRPr="00790619" w:rsidRDefault="00282961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1. К полномочиям Администрации </w:t>
      </w:r>
      <w:r w:rsidR="00282961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8296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действующим законодательством.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2. Глава Администрации </w:t>
      </w:r>
      <w:r w:rsidR="00282961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8296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>, назначает должностных лиц ответственных на осуществление следующих полномочий:</w:t>
      </w:r>
      <w:r w:rsidR="0028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790619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79061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lastRenderedPageBreak/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3. Проведения оценки эффективности проекта </w:t>
      </w:r>
      <w:proofErr w:type="spellStart"/>
      <w:r w:rsidRPr="0079061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0619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его сравнительного преимущества Администрация </w:t>
      </w:r>
      <w:r w:rsidR="00282961">
        <w:rPr>
          <w:rFonts w:ascii="Times New Roman" w:hAnsi="Times New Roman" w:cs="Times New Roman"/>
          <w:sz w:val="28"/>
          <w:szCs w:val="28"/>
        </w:rPr>
        <w:t>м</w:t>
      </w:r>
      <w:r w:rsidRPr="007906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8296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90619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муниципальным правовым актом порядке.</w:t>
      </w:r>
      <w:r w:rsidR="0028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 xml:space="preserve">10. </w:t>
      </w:r>
      <w:r w:rsidR="00282961">
        <w:rPr>
          <w:rFonts w:ascii="Times New Roman" w:hAnsi="Times New Roman" w:cs="Times New Roman"/>
          <w:sz w:val="28"/>
          <w:szCs w:val="28"/>
        </w:rPr>
        <w:t xml:space="preserve">Вступление в силу настоящего Положения 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19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90619" w:rsidRPr="00790619" w:rsidRDefault="00790619" w:rsidP="00790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619" w:rsidRPr="00790619" w:rsidRDefault="00790619" w:rsidP="00790619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sectPr w:rsidR="00790619" w:rsidRPr="0079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4"/>
    <w:rsid w:val="000A528E"/>
    <w:rsid w:val="001101BE"/>
    <w:rsid w:val="00214C47"/>
    <w:rsid w:val="00282961"/>
    <w:rsid w:val="00744C97"/>
    <w:rsid w:val="00790619"/>
    <w:rsid w:val="009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3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3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A12BC3EAFC6853E31D88E83D9612FB96C3314360177D44EB726B7AmENCE" TargetMode="External"/><Relationship Id="rId13" Type="http://schemas.openxmlformats.org/officeDocument/2006/relationships/hyperlink" Target="consultantplus://offline/ref=048AA12BC3EAFC6853E31D88E83D9612FB97C7364264177D44EB726B7AmENCE" TargetMode="External"/><Relationship Id="rId18" Type="http://schemas.openxmlformats.org/officeDocument/2006/relationships/hyperlink" Target="consultantplus://offline/ref=048AA12BC3EAFC6853E31A9BF93D9612FB97C1374067177D44EB726B7AmEN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AA12BC3EAFC6853E31D88E83D9612FB97C7364264177D44EB726B7AmENCE" TargetMode="External"/><Relationship Id="rId12" Type="http://schemas.openxmlformats.org/officeDocument/2006/relationships/hyperlink" Target="consultantplus://offline/ref=048AA12BC3EAFC6853E31D88E83D9612FB97C3324566177D44EB726B7AmENCE" TargetMode="External"/><Relationship Id="rId17" Type="http://schemas.openxmlformats.org/officeDocument/2006/relationships/hyperlink" Target="consultantplus://offline/ref=048AA12BC3EAFC6853E31A9BF93D9612FB97C1374067177D44EB726B7AmE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8AA12BC3EAFC6853E31A9BF93D9612FB97C1374067177D44EB726B7AmEN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AA12BC3EAFC6853E31D88E83D9612FB97C3324566177D44EB726B7AmENCE" TargetMode="External"/><Relationship Id="rId11" Type="http://schemas.openxmlformats.org/officeDocument/2006/relationships/hyperlink" Target="consultantplus://offline/ref=048AA12BC3EAFC6853E30496EF51C818FB959E3E41661C2D1ABB743C25BC990842m9N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48AA12BC3EAFC6853E31A9BF93D9612FB97C1354861177D44EB726B7AmENCE" TargetMode="External"/><Relationship Id="rId10" Type="http://schemas.openxmlformats.org/officeDocument/2006/relationships/hyperlink" Target="consultantplus://offline/ref=048AA12BC3EAFC6853E31A9BF93D9612FB97C1374067177D44EB726B7AEC9F5D02D9211CCD64C621mCN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AA12BC3EAFC6853E31A9BF93D9612FB97C1354861177D44EB726B7AmENCE" TargetMode="External"/><Relationship Id="rId14" Type="http://schemas.openxmlformats.org/officeDocument/2006/relationships/hyperlink" Target="consultantplus://offline/ref=048AA12BC3EAFC6853E31D88E83D9612FB96C3314360177D44EB726B7Am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2016-05-16T04:14:00Z</dcterms:created>
  <dcterms:modified xsi:type="dcterms:W3CDTF">2016-05-16T05:44:00Z</dcterms:modified>
</cp:coreProperties>
</file>