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3E" w:rsidRDefault="00E5103E" w:rsidP="00E5103E">
      <w:pPr>
        <w:pStyle w:val="Default"/>
      </w:pPr>
    </w:p>
    <w:p w:rsidR="00E5103E" w:rsidRPr="00C53F5E" w:rsidRDefault="00E5103E" w:rsidP="006B6D0F">
      <w:pPr>
        <w:jc w:val="center"/>
        <w:rPr>
          <w:sz w:val="28"/>
          <w:szCs w:val="28"/>
        </w:rPr>
      </w:pPr>
      <w:r>
        <w:t xml:space="preserve"> </w:t>
      </w:r>
      <w:r>
        <w:rPr>
          <w:noProof/>
          <w:sz w:val="28"/>
          <w:szCs w:val="28"/>
        </w:rPr>
        <w:drawing>
          <wp:inline distT="0" distB="0" distL="0" distR="0">
            <wp:extent cx="556895"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56895" cy="914400"/>
                    </a:xfrm>
                    <a:prstGeom prst="rect">
                      <a:avLst/>
                    </a:prstGeom>
                    <a:noFill/>
                    <a:ln w="9525">
                      <a:noFill/>
                      <a:miter lim="800000"/>
                      <a:headEnd/>
                      <a:tailEnd/>
                    </a:ln>
                  </pic:spPr>
                </pic:pic>
              </a:graphicData>
            </a:graphic>
          </wp:inline>
        </w:drawing>
      </w:r>
    </w:p>
    <w:p w:rsidR="00E5103E" w:rsidRPr="00C53F5E" w:rsidRDefault="00E5103E" w:rsidP="006B6D0F">
      <w:pPr>
        <w:jc w:val="center"/>
        <w:rPr>
          <w:sz w:val="28"/>
          <w:szCs w:val="28"/>
        </w:rPr>
      </w:pPr>
      <w:r w:rsidRPr="00C53F5E">
        <w:rPr>
          <w:sz w:val="28"/>
          <w:szCs w:val="28"/>
        </w:rPr>
        <w:t>Российская Федерация</w:t>
      </w:r>
    </w:p>
    <w:p w:rsidR="00E5103E" w:rsidRPr="00C53F5E" w:rsidRDefault="00E5103E" w:rsidP="006B6D0F">
      <w:pPr>
        <w:jc w:val="center"/>
        <w:rPr>
          <w:sz w:val="28"/>
          <w:szCs w:val="28"/>
        </w:rPr>
      </w:pPr>
      <w:r w:rsidRPr="00C53F5E">
        <w:rPr>
          <w:sz w:val="28"/>
          <w:szCs w:val="28"/>
        </w:rPr>
        <w:t>Свердловская область</w:t>
      </w:r>
    </w:p>
    <w:p w:rsidR="00E5103E" w:rsidRPr="00C53F5E" w:rsidRDefault="00E5103E" w:rsidP="006B6D0F">
      <w:pPr>
        <w:jc w:val="center"/>
        <w:rPr>
          <w:b/>
          <w:sz w:val="28"/>
          <w:szCs w:val="28"/>
        </w:rPr>
      </w:pPr>
      <w:r w:rsidRPr="00C53F5E">
        <w:rPr>
          <w:b/>
          <w:sz w:val="28"/>
          <w:szCs w:val="28"/>
        </w:rPr>
        <w:t xml:space="preserve">Глава муниципального образования </w:t>
      </w:r>
    </w:p>
    <w:p w:rsidR="00E5103E" w:rsidRPr="00C53F5E" w:rsidRDefault="00E5103E" w:rsidP="006B6D0F">
      <w:pPr>
        <w:jc w:val="center"/>
        <w:rPr>
          <w:b/>
          <w:sz w:val="28"/>
          <w:szCs w:val="28"/>
        </w:rPr>
      </w:pPr>
      <w:r w:rsidRPr="00C53F5E">
        <w:rPr>
          <w:b/>
          <w:sz w:val="28"/>
          <w:szCs w:val="28"/>
        </w:rPr>
        <w:t>Байкаловского сельского поселения</w:t>
      </w:r>
    </w:p>
    <w:p w:rsidR="00E5103E" w:rsidRPr="00C53F5E" w:rsidRDefault="00E5103E" w:rsidP="006B6D0F">
      <w:pPr>
        <w:jc w:val="center"/>
        <w:rPr>
          <w:b/>
          <w:sz w:val="28"/>
          <w:szCs w:val="28"/>
        </w:rPr>
      </w:pPr>
    </w:p>
    <w:p w:rsidR="00E5103E" w:rsidRPr="00C53F5E" w:rsidRDefault="00E5103E" w:rsidP="006B6D0F">
      <w:pPr>
        <w:jc w:val="center"/>
        <w:rPr>
          <w:b/>
          <w:sz w:val="28"/>
          <w:szCs w:val="28"/>
        </w:rPr>
      </w:pPr>
      <w:r w:rsidRPr="00C53F5E">
        <w:rPr>
          <w:b/>
          <w:sz w:val="28"/>
          <w:szCs w:val="28"/>
        </w:rPr>
        <w:t>ПОСТАНОВЛЕНИЕ</w:t>
      </w:r>
    </w:p>
    <w:p w:rsidR="00E5103E" w:rsidRPr="00C53F5E" w:rsidRDefault="00E5103E" w:rsidP="006B6D0F">
      <w:pPr>
        <w:jc w:val="center"/>
        <w:rPr>
          <w:b/>
          <w:sz w:val="28"/>
          <w:szCs w:val="28"/>
        </w:rPr>
      </w:pPr>
    </w:p>
    <w:p w:rsidR="00E5103E" w:rsidRPr="006552E8" w:rsidRDefault="00E5103E" w:rsidP="006B6D0F">
      <w:pPr>
        <w:jc w:val="center"/>
        <w:rPr>
          <w:sz w:val="28"/>
          <w:szCs w:val="28"/>
        </w:rPr>
      </w:pPr>
      <w:r w:rsidRPr="006552E8">
        <w:rPr>
          <w:sz w:val="28"/>
          <w:szCs w:val="28"/>
        </w:rPr>
        <w:t xml:space="preserve">от </w:t>
      </w:r>
      <w:r w:rsidR="006552E8" w:rsidRPr="006552E8">
        <w:rPr>
          <w:sz w:val="28"/>
          <w:szCs w:val="28"/>
        </w:rPr>
        <w:t>18.07</w:t>
      </w:r>
      <w:r w:rsidRPr="006552E8">
        <w:rPr>
          <w:sz w:val="28"/>
          <w:szCs w:val="28"/>
        </w:rPr>
        <w:t>.2016 года № 3</w:t>
      </w:r>
      <w:r w:rsidR="006552E8" w:rsidRPr="006552E8">
        <w:rPr>
          <w:sz w:val="28"/>
          <w:szCs w:val="28"/>
        </w:rPr>
        <w:t>5</w:t>
      </w:r>
      <w:r w:rsidRPr="006552E8">
        <w:rPr>
          <w:sz w:val="28"/>
          <w:szCs w:val="28"/>
        </w:rPr>
        <w:t>3-п</w:t>
      </w:r>
    </w:p>
    <w:p w:rsidR="00E5103E" w:rsidRPr="00D91544" w:rsidRDefault="00E5103E" w:rsidP="006B6D0F">
      <w:pPr>
        <w:jc w:val="center"/>
        <w:rPr>
          <w:color w:val="000000"/>
          <w:sz w:val="28"/>
          <w:szCs w:val="28"/>
        </w:rPr>
      </w:pPr>
    </w:p>
    <w:p w:rsidR="00E5103E" w:rsidRPr="00C53F5E" w:rsidRDefault="00E5103E" w:rsidP="006B6D0F">
      <w:pPr>
        <w:jc w:val="center"/>
        <w:rPr>
          <w:sz w:val="28"/>
          <w:szCs w:val="28"/>
        </w:rPr>
      </w:pPr>
      <w:r w:rsidRPr="00C53F5E">
        <w:rPr>
          <w:sz w:val="28"/>
          <w:szCs w:val="28"/>
        </w:rPr>
        <w:t>с. Байкалово</w:t>
      </w:r>
    </w:p>
    <w:p w:rsidR="00E5103E" w:rsidRDefault="00E5103E" w:rsidP="006B6D0F">
      <w:pPr>
        <w:pStyle w:val="Default"/>
        <w:rPr>
          <w:sz w:val="32"/>
          <w:szCs w:val="32"/>
        </w:rPr>
      </w:pPr>
    </w:p>
    <w:p w:rsidR="00A804A7" w:rsidRPr="00C21EEB" w:rsidRDefault="00E5103E" w:rsidP="006B6D0F">
      <w:pPr>
        <w:pStyle w:val="Default"/>
        <w:jc w:val="center"/>
        <w:rPr>
          <w:bCs/>
          <w:iCs/>
          <w:sz w:val="28"/>
          <w:szCs w:val="28"/>
        </w:rPr>
      </w:pPr>
      <w:r w:rsidRPr="00C21EEB">
        <w:rPr>
          <w:bCs/>
          <w:iCs/>
          <w:sz w:val="28"/>
          <w:szCs w:val="28"/>
        </w:rPr>
        <w:t xml:space="preserve">Об утверждении Административного регламента </w:t>
      </w:r>
    </w:p>
    <w:p w:rsidR="00A804A7" w:rsidRPr="00C21EEB" w:rsidRDefault="00E5103E" w:rsidP="006B6D0F">
      <w:pPr>
        <w:pStyle w:val="Default"/>
        <w:jc w:val="center"/>
        <w:rPr>
          <w:bCs/>
          <w:iCs/>
          <w:sz w:val="28"/>
          <w:szCs w:val="28"/>
        </w:rPr>
      </w:pPr>
      <w:r w:rsidRPr="00C21EEB">
        <w:rPr>
          <w:bCs/>
          <w:iCs/>
          <w:sz w:val="28"/>
          <w:szCs w:val="28"/>
        </w:rPr>
        <w:t>предоставления муниципальной услуги «Предварительное согласование предоставления земельн</w:t>
      </w:r>
      <w:r w:rsidR="00C21EEB">
        <w:rPr>
          <w:bCs/>
          <w:iCs/>
          <w:sz w:val="28"/>
          <w:szCs w:val="28"/>
        </w:rPr>
        <w:t>ого</w:t>
      </w:r>
      <w:r w:rsidRPr="00C21EEB">
        <w:rPr>
          <w:bCs/>
          <w:iCs/>
          <w:sz w:val="28"/>
          <w:szCs w:val="28"/>
        </w:rPr>
        <w:t xml:space="preserve"> участк</w:t>
      </w:r>
      <w:r w:rsidR="00C21EEB">
        <w:rPr>
          <w:bCs/>
          <w:iCs/>
          <w:sz w:val="28"/>
          <w:szCs w:val="28"/>
        </w:rPr>
        <w:t>а</w:t>
      </w:r>
      <w:r w:rsidRPr="00C21EEB">
        <w:rPr>
          <w:bCs/>
          <w:iCs/>
          <w:sz w:val="28"/>
          <w:szCs w:val="28"/>
        </w:rPr>
        <w:t xml:space="preserve"> из состава земель, </w:t>
      </w:r>
    </w:p>
    <w:p w:rsidR="00A804A7" w:rsidRPr="00C21EEB" w:rsidRDefault="00E5103E" w:rsidP="006B6D0F">
      <w:pPr>
        <w:pStyle w:val="Default"/>
        <w:jc w:val="center"/>
        <w:rPr>
          <w:bCs/>
          <w:iCs/>
          <w:sz w:val="28"/>
          <w:szCs w:val="28"/>
        </w:rPr>
      </w:pPr>
      <w:r w:rsidRPr="00C21EEB">
        <w:rPr>
          <w:bCs/>
          <w:iCs/>
          <w:sz w:val="28"/>
          <w:szCs w:val="28"/>
        </w:rPr>
        <w:t xml:space="preserve">государственная </w:t>
      </w:r>
      <w:proofErr w:type="gramStart"/>
      <w:r w:rsidRPr="00C21EEB">
        <w:rPr>
          <w:bCs/>
          <w:iCs/>
          <w:sz w:val="28"/>
          <w:szCs w:val="28"/>
        </w:rPr>
        <w:t>собственность</w:t>
      </w:r>
      <w:proofErr w:type="gramEnd"/>
      <w:r w:rsidRPr="00C21EEB">
        <w:rPr>
          <w:bCs/>
          <w:iCs/>
          <w:sz w:val="28"/>
          <w:szCs w:val="28"/>
        </w:rPr>
        <w:t xml:space="preserve"> на которые не разграничена, </w:t>
      </w:r>
    </w:p>
    <w:p w:rsidR="00E5103E" w:rsidRDefault="00E5103E" w:rsidP="006B6D0F">
      <w:pPr>
        <w:pStyle w:val="Default"/>
        <w:jc w:val="center"/>
        <w:rPr>
          <w:b/>
          <w:bCs/>
          <w:i/>
          <w:iCs/>
          <w:sz w:val="28"/>
          <w:szCs w:val="28"/>
        </w:rPr>
      </w:pPr>
      <w:r w:rsidRPr="00C21EEB">
        <w:rPr>
          <w:bCs/>
          <w:iCs/>
          <w:sz w:val="28"/>
          <w:szCs w:val="28"/>
        </w:rPr>
        <w:t>из земель, находящихся в собственности муниципального образования»</w:t>
      </w:r>
    </w:p>
    <w:p w:rsidR="00E5103E" w:rsidRPr="00E5103E" w:rsidRDefault="00E5103E" w:rsidP="006B6D0F">
      <w:pPr>
        <w:pStyle w:val="Default"/>
        <w:jc w:val="center"/>
        <w:rPr>
          <w:sz w:val="28"/>
          <w:szCs w:val="28"/>
        </w:rPr>
      </w:pPr>
    </w:p>
    <w:p w:rsidR="00E5103E" w:rsidRPr="00E5103E" w:rsidRDefault="00E5103E" w:rsidP="006B6D0F">
      <w:pPr>
        <w:pStyle w:val="Default"/>
        <w:ind w:firstLine="708"/>
        <w:jc w:val="both"/>
        <w:rPr>
          <w:sz w:val="28"/>
          <w:szCs w:val="28"/>
        </w:rPr>
      </w:pPr>
      <w:r w:rsidRPr="00E5103E">
        <w:rPr>
          <w:sz w:val="28"/>
          <w:szCs w:val="28"/>
        </w:rPr>
        <w:t xml:space="preserve">В соответствии с Гражданским Кодексом Российской Федерации от 30 ноября 1994 года № 51-ФЗ,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Уставом </w:t>
      </w:r>
      <w:r>
        <w:rPr>
          <w:sz w:val="28"/>
          <w:szCs w:val="28"/>
        </w:rPr>
        <w:t>Байкаловского сельского поселения,</w:t>
      </w:r>
    </w:p>
    <w:p w:rsidR="00E5103E" w:rsidRPr="00E5103E" w:rsidRDefault="00E5103E" w:rsidP="006B6D0F">
      <w:pPr>
        <w:pStyle w:val="Default"/>
        <w:jc w:val="center"/>
        <w:rPr>
          <w:sz w:val="28"/>
          <w:szCs w:val="28"/>
        </w:rPr>
      </w:pPr>
      <w:r w:rsidRPr="00E5103E">
        <w:rPr>
          <w:sz w:val="28"/>
          <w:szCs w:val="28"/>
        </w:rPr>
        <w:t>ПОСТАНОВЛЯЮ:</w:t>
      </w:r>
    </w:p>
    <w:p w:rsidR="00E5103E" w:rsidRPr="00E5103E" w:rsidRDefault="00E5103E" w:rsidP="006B6D0F">
      <w:pPr>
        <w:pStyle w:val="Default"/>
        <w:ind w:firstLine="708"/>
        <w:jc w:val="both"/>
        <w:rPr>
          <w:sz w:val="28"/>
          <w:szCs w:val="28"/>
        </w:rPr>
      </w:pPr>
      <w:r w:rsidRPr="00E5103E">
        <w:rPr>
          <w:sz w:val="28"/>
          <w:szCs w:val="28"/>
        </w:rPr>
        <w:t>1. Утвердить Административный регламент предоставления муниципальной услуги «Предварительное согласование предоставления земельн</w:t>
      </w:r>
      <w:r w:rsidR="00C21EEB">
        <w:rPr>
          <w:sz w:val="28"/>
          <w:szCs w:val="28"/>
        </w:rPr>
        <w:t>ого</w:t>
      </w:r>
      <w:r w:rsidRPr="00E5103E">
        <w:rPr>
          <w:sz w:val="28"/>
          <w:szCs w:val="28"/>
        </w:rPr>
        <w:t xml:space="preserve"> участк</w:t>
      </w:r>
      <w:r w:rsidR="00C21EEB">
        <w:rPr>
          <w:sz w:val="28"/>
          <w:szCs w:val="28"/>
        </w:rPr>
        <w:t>а</w:t>
      </w:r>
      <w:r w:rsidRPr="00E5103E">
        <w:rPr>
          <w:sz w:val="28"/>
          <w:szCs w:val="28"/>
        </w:rPr>
        <w:t xml:space="preserve"> из состава земель, государственная собственность на которые не разграничена, из земель, находящихся в собственности муниципального образования» (прилагается). </w:t>
      </w:r>
    </w:p>
    <w:p w:rsidR="0087673A" w:rsidRPr="00C53F5E" w:rsidRDefault="0087673A" w:rsidP="006B6D0F">
      <w:pPr>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административного регламента возложить на специалистов Администрации, ответственных за данное направление деятельности.</w:t>
      </w:r>
    </w:p>
    <w:p w:rsidR="0087673A" w:rsidRPr="00C53F5E" w:rsidRDefault="0087673A" w:rsidP="006B6D0F">
      <w:pPr>
        <w:suppressAutoHyphens/>
        <w:autoSpaceDE w:val="0"/>
        <w:ind w:firstLine="567"/>
        <w:jc w:val="both"/>
        <w:rPr>
          <w:sz w:val="28"/>
          <w:szCs w:val="28"/>
        </w:rPr>
      </w:pPr>
      <w:r>
        <w:rPr>
          <w:sz w:val="28"/>
          <w:szCs w:val="28"/>
        </w:rPr>
        <w:t xml:space="preserve"> 3</w:t>
      </w:r>
      <w:r w:rsidRPr="00C53F5E">
        <w:rPr>
          <w:sz w:val="28"/>
          <w:szCs w:val="28"/>
        </w:rPr>
        <w:t>.Опубликовать</w:t>
      </w:r>
      <w:r w:rsidR="00C21EEB">
        <w:rPr>
          <w:sz w:val="28"/>
          <w:szCs w:val="28"/>
        </w:rPr>
        <w:t xml:space="preserve"> (обнародовать)</w:t>
      </w:r>
      <w:r w:rsidRPr="00C53F5E">
        <w:rPr>
          <w:sz w:val="28"/>
          <w:szCs w:val="28"/>
        </w:rPr>
        <w:t xml:space="preserve"> настоящее Постановление </w:t>
      </w:r>
      <w:r w:rsidR="00C21EEB">
        <w:rPr>
          <w:sz w:val="28"/>
          <w:szCs w:val="28"/>
        </w:rPr>
        <w:t>в Муниципальном вестнике Байкаловского сельского поселения</w:t>
      </w:r>
      <w:r w:rsidRPr="00C53F5E">
        <w:rPr>
          <w:sz w:val="28"/>
          <w:szCs w:val="28"/>
        </w:rPr>
        <w:t xml:space="preserve"> </w:t>
      </w:r>
      <w:r w:rsidR="00C21EEB">
        <w:rPr>
          <w:sz w:val="28"/>
          <w:szCs w:val="28"/>
        </w:rPr>
        <w:t>и</w:t>
      </w:r>
      <w:r w:rsidRPr="00C53F5E">
        <w:rPr>
          <w:sz w:val="28"/>
          <w:szCs w:val="28"/>
        </w:rPr>
        <w:t xml:space="preserve"> на официальном сайте администрации муниципального образования Байкаловского сельского поселения: </w:t>
      </w:r>
      <w:hyperlink r:id="rId8" w:history="1">
        <w:r w:rsidRPr="00C53F5E">
          <w:rPr>
            <w:rStyle w:val="a5"/>
            <w:bCs/>
            <w:sz w:val="28"/>
            <w:szCs w:val="28"/>
            <w:lang w:val="en-US"/>
          </w:rPr>
          <w:t>www</w:t>
        </w:r>
        <w:r w:rsidRPr="00C53F5E">
          <w:rPr>
            <w:rStyle w:val="a5"/>
            <w:bCs/>
            <w:sz w:val="28"/>
            <w:szCs w:val="28"/>
          </w:rPr>
          <w:t>.</w:t>
        </w:r>
        <w:proofErr w:type="spellStart"/>
        <w:r w:rsidRPr="00C53F5E">
          <w:rPr>
            <w:rStyle w:val="a5"/>
            <w:bCs/>
            <w:sz w:val="28"/>
            <w:szCs w:val="28"/>
            <w:lang w:val="en-US"/>
          </w:rPr>
          <w:t>bsposelenie</w:t>
        </w:r>
        <w:proofErr w:type="spellEnd"/>
        <w:r w:rsidRPr="00C53F5E">
          <w:rPr>
            <w:rStyle w:val="a5"/>
            <w:bCs/>
            <w:sz w:val="28"/>
            <w:szCs w:val="28"/>
          </w:rPr>
          <w:t>.</w:t>
        </w:r>
        <w:proofErr w:type="spellStart"/>
        <w:r w:rsidRPr="00C53F5E">
          <w:rPr>
            <w:rStyle w:val="a5"/>
            <w:bCs/>
            <w:sz w:val="28"/>
            <w:szCs w:val="28"/>
            <w:lang w:val="en-US"/>
          </w:rPr>
          <w:t>ru</w:t>
        </w:r>
        <w:proofErr w:type="spellEnd"/>
      </w:hyperlink>
      <w:r w:rsidRPr="00C53F5E">
        <w:rPr>
          <w:bCs/>
          <w:sz w:val="28"/>
          <w:szCs w:val="28"/>
        </w:rPr>
        <w:t>;</w:t>
      </w:r>
    </w:p>
    <w:p w:rsidR="0087673A" w:rsidRPr="00C53F5E" w:rsidRDefault="0087673A" w:rsidP="006B6D0F">
      <w:pPr>
        <w:suppressAutoHyphens/>
        <w:autoSpaceDE w:val="0"/>
        <w:ind w:firstLine="567"/>
        <w:jc w:val="both"/>
        <w:rPr>
          <w:sz w:val="28"/>
          <w:szCs w:val="28"/>
        </w:rPr>
      </w:pPr>
      <w:r>
        <w:rPr>
          <w:sz w:val="28"/>
          <w:szCs w:val="28"/>
        </w:rPr>
        <w:t>4</w:t>
      </w:r>
      <w:r w:rsidRPr="00C53F5E">
        <w:rPr>
          <w:sz w:val="28"/>
          <w:szCs w:val="28"/>
        </w:rPr>
        <w:t xml:space="preserve">. </w:t>
      </w:r>
      <w:proofErr w:type="gramStart"/>
      <w:r w:rsidRPr="00C53F5E">
        <w:rPr>
          <w:sz w:val="28"/>
          <w:szCs w:val="28"/>
        </w:rPr>
        <w:t>Контроль за</w:t>
      </w:r>
      <w:proofErr w:type="gramEnd"/>
      <w:r w:rsidRPr="00C53F5E">
        <w:rPr>
          <w:sz w:val="28"/>
          <w:szCs w:val="28"/>
        </w:rPr>
        <w:t xml:space="preserve"> исполнением настоящего Постановления оставляю за собой.</w:t>
      </w:r>
    </w:p>
    <w:p w:rsidR="0087673A" w:rsidRPr="00C53F5E" w:rsidRDefault="0087673A" w:rsidP="006B6D0F">
      <w:pPr>
        <w:autoSpaceDE w:val="0"/>
        <w:ind w:firstLine="540"/>
        <w:jc w:val="both"/>
        <w:rPr>
          <w:sz w:val="28"/>
          <w:szCs w:val="28"/>
        </w:rPr>
      </w:pPr>
    </w:p>
    <w:p w:rsidR="0087673A" w:rsidRPr="00C53F5E" w:rsidRDefault="0087673A" w:rsidP="006B6D0F">
      <w:pPr>
        <w:autoSpaceDE w:val="0"/>
        <w:jc w:val="both"/>
        <w:rPr>
          <w:sz w:val="28"/>
          <w:szCs w:val="28"/>
        </w:rPr>
      </w:pPr>
      <w:r w:rsidRPr="00C53F5E">
        <w:rPr>
          <w:sz w:val="28"/>
          <w:szCs w:val="28"/>
        </w:rPr>
        <w:t>Глава муниципального образования</w:t>
      </w:r>
    </w:p>
    <w:p w:rsidR="0087673A" w:rsidRPr="00C53F5E" w:rsidRDefault="0087673A" w:rsidP="006B6D0F">
      <w:pPr>
        <w:autoSpaceDE w:val="0"/>
        <w:jc w:val="both"/>
        <w:rPr>
          <w:sz w:val="28"/>
          <w:szCs w:val="28"/>
        </w:rPr>
      </w:pPr>
      <w:r w:rsidRPr="00C53F5E">
        <w:rPr>
          <w:sz w:val="28"/>
          <w:szCs w:val="28"/>
        </w:rPr>
        <w:t xml:space="preserve">Байкаловского сельского поселения                                             </w:t>
      </w:r>
      <w:r>
        <w:rPr>
          <w:sz w:val="28"/>
          <w:szCs w:val="28"/>
        </w:rPr>
        <w:t>Д.В.Лыжин</w:t>
      </w:r>
    </w:p>
    <w:p w:rsidR="00556850" w:rsidRDefault="00556850" w:rsidP="006B6D0F">
      <w:pPr>
        <w:pStyle w:val="Default"/>
        <w:jc w:val="right"/>
        <w:rPr>
          <w:sz w:val="20"/>
          <w:szCs w:val="20"/>
        </w:rPr>
      </w:pPr>
      <w:r>
        <w:rPr>
          <w:sz w:val="20"/>
          <w:szCs w:val="20"/>
        </w:rPr>
        <w:lastRenderedPageBreak/>
        <w:t xml:space="preserve">УТВЕРЖДЕН </w:t>
      </w:r>
    </w:p>
    <w:p w:rsidR="00556850" w:rsidRDefault="00556850" w:rsidP="006B6D0F">
      <w:pPr>
        <w:pStyle w:val="Default"/>
        <w:jc w:val="right"/>
        <w:rPr>
          <w:sz w:val="20"/>
          <w:szCs w:val="20"/>
        </w:rPr>
      </w:pPr>
      <w:r>
        <w:rPr>
          <w:sz w:val="20"/>
          <w:szCs w:val="20"/>
        </w:rPr>
        <w:t xml:space="preserve">постановлением Администрации </w:t>
      </w:r>
    </w:p>
    <w:p w:rsidR="00556850" w:rsidRDefault="00556850" w:rsidP="006B6D0F">
      <w:pPr>
        <w:pStyle w:val="Default"/>
        <w:jc w:val="right"/>
        <w:rPr>
          <w:sz w:val="20"/>
          <w:szCs w:val="20"/>
        </w:rPr>
      </w:pPr>
      <w:r>
        <w:rPr>
          <w:sz w:val="20"/>
          <w:szCs w:val="20"/>
        </w:rPr>
        <w:t>муниципального образования</w:t>
      </w:r>
    </w:p>
    <w:p w:rsidR="00556850" w:rsidRDefault="00556850" w:rsidP="006B6D0F">
      <w:pPr>
        <w:pStyle w:val="Default"/>
        <w:jc w:val="right"/>
        <w:rPr>
          <w:sz w:val="20"/>
          <w:szCs w:val="20"/>
        </w:rPr>
      </w:pPr>
      <w:r>
        <w:rPr>
          <w:sz w:val="20"/>
          <w:szCs w:val="20"/>
        </w:rPr>
        <w:t>Байкаловского сельского поселения</w:t>
      </w:r>
    </w:p>
    <w:p w:rsidR="0087673A" w:rsidRPr="006552E8" w:rsidRDefault="00556850" w:rsidP="006B6D0F">
      <w:pPr>
        <w:pStyle w:val="Default"/>
        <w:jc w:val="right"/>
        <w:rPr>
          <w:color w:val="auto"/>
          <w:sz w:val="18"/>
          <w:szCs w:val="18"/>
        </w:rPr>
      </w:pPr>
      <w:r w:rsidRPr="006552E8">
        <w:rPr>
          <w:color w:val="auto"/>
          <w:sz w:val="20"/>
          <w:szCs w:val="20"/>
        </w:rPr>
        <w:t xml:space="preserve">от </w:t>
      </w:r>
      <w:r w:rsidR="006552E8" w:rsidRPr="006552E8">
        <w:rPr>
          <w:color w:val="auto"/>
          <w:sz w:val="20"/>
          <w:szCs w:val="20"/>
        </w:rPr>
        <w:t>18 июля</w:t>
      </w:r>
      <w:r w:rsidRPr="006552E8">
        <w:rPr>
          <w:color w:val="auto"/>
          <w:sz w:val="20"/>
          <w:szCs w:val="20"/>
        </w:rPr>
        <w:t xml:space="preserve"> 201</w:t>
      </w:r>
      <w:r w:rsidR="00A804A7" w:rsidRPr="006552E8">
        <w:rPr>
          <w:color w:val="auto"/>
          <w:sz w:val="20"/>
          <w:szCs w:val="20"/>
        </w:rPr>
        <w:t>6</w:t>
      </w:r>
      <w:r w:rsidRPr="006552E8">
        <w:rPr>
          <w:color w:val="auto"/>
          <w:sz w:val="20"/>
          <w:szCs w:val="20"/>
        </w:rPr>
        <w:t xml:space="preserve"> года № </w:t>
      </w:r>
      <w:r w:rsidR="00A804A7" w:rsidRPr="006552E8">
        <w:rPr>
          <w:color w:val="auto"/>
          <w:sz w:val="20"/>
          <w:szCs w:val="20"/>
        </w:rPr>
        <w:t>3</w:t>
      </w:r>
      <w:r w:rsidR="006552E8" w:rsidRPr="006552E8">
        <w:rPr>
          <w:color w:val="auto"/>
          <w:sz w:val="20"/>
          <w:szCs w:val="20"/>
        </w:rPr>
        <w:t>5</w:t>
      </w:r>
      <w:r w:rsidR="00A804A7" w:rsidRPr="006552E8">
        <w:rPr>
          <w:color w:val="auto"/>
          <w:sz w:val="20"/>
          <w:szCs w:val="20"/>
        </w:rPr>
        <w:t>3-п</w:t>
      </w:r>
      <w:r w:rsidRPr="006552E8">
        <w:rPr>
          <w:color w:val="auto"/>
          <w:sz w:val="20"/>
          <w:szCs w:val="20"/>
        </w:rPr>
        <w:t xml:space="preserve"> </w:t>
      </w:r>
    </w:p>
    <w:p w:rsidR="0087673A" w:rsidRDefault="0087673A" w:rsidP="006B6D0F">
      <w:pPr>
        <w:pStyle w:val="Default"/>
        <w:rPr>
          <w:sz w:val="18"/>
          <w:szCs w:val="18"/>
        </w:rPr>
      </w:pPr>
    </w:p>
    <w:p w:rsidR="0087673A" w:rsidRDefault="0087673A" w:rsidP="006B6D0F">
      <w:pPr>
        <w:pStyle w:val="Default"/>
        <w:rPr>
          <w:sz w:val="18"/>
          <w:szCs w:val="18"/>
        </w:rPr>
      </w:pPr>
    </w:p>
    <w:p w:rsidR="0087673A" w:rsidRDefault="0087673A" w:rsidP="006B6D0F">
      <w:pPr>
        <w:pStyle w:val="Default"/>
        <w:rPr>
          <w:sz w:val="18"/>
          <w:szCs w:val="18"/>
        </w:rPr>
      </w:pPr>
    </w:p>
    <w:p w:rsidR="0087673A" w:rsidRDefault="0087673A" w:rsidP="006B6D0F">
      <w:pPr>
        <w:pStyle w:val="Default"/>
        <w:rPr>
          <w:sz w:val="18"/>
          <w:szCs w:val="18"/>
        </w:rPr>
      </w:pPr>
    </w:p>
    <w:p w:rsidR="007106BE" w:rsidRPr="007106BE" w:rsidRDefault="007106BE" w:rsidP="006B6D0F">
      <w:pPr>
        <w:pStyle w:val="Default"/>
        <w:jc w:val="center"/>
      </w:pPr>
      <w:r w:rsidRPr="007106BE">
        <w:rPr>
          <w:b/>
          <w:bCs/>
        </w:rPr>
        <w:t>Административный регламент предоставления муниципальной услуги «Предварительное согласование предоставления земельн</w:t>
      </w:r>
      <w:r w:rsidR="00C21EEB">
        <w:rPr>
          <w:b/>
          <w:bCs/>
        </w:rPr>
        <w:t>ого</w:t>
      </w:r>
      <w:r w:rsidRPr="007106BE">
        <w:rPr>
          <w:b/>
          <w:bCs/>
        </w:rPr>
        <w:t xml:space="preserve"> участк</w:t>
      </w:r>
      <w:r w:rsidR="00C21EEB">
        <w:rPr>
          <w:b/>
          <w:bCs/>
        </w:rPr>
        <w:t>а</w:t>
      </w:r>
      <w:r w:rsidRPr="007106BE">
        <w:rPr>
          <w:b/>
          <w:bCs/>
        </w:rPr>
        <w:t xml:space="preserve">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7106BE" w:rsidRDefault="007106BE" w:rsidP="006B6D0F">
      <w:pPr>
        <w:pStyle w:val="Default"/>
        <w:jc w:val="center"/>
        <w:rPr>
          <w:b/>
          <w:bCs/>
        </w:rPr>
      </w:pPr>
    </w:p>
    <w:p w:rsidR="007106BE" w:rsidRDefault="007106BE" w:rsidP="006B6D0F">
      <w:pPr>
        <w:pStyle w:val="Default"/>
        <w:jc w:val="center"/>
        <w:rPr>
          <w:b/>
          <w:bCs/>
        </w:rPr>
      </w:pPr>
      <w:r w:rsidRPr="007106BE">
        <w:rPr>
          <w:b/>
          <w:bCs/>
        </w:rPr>
        <w:t>Раздел 1. Общие положения</w:t>
      </w:r>
    </w:p>
    <w:p w:rsidR="007106BE" w:rsidRDefault="007106BE" w:rsidP="006B6D0F">
      <w:pPr>
        <w:pStyle w:val="Default"/>
        <w:numPr>
          <w:ilvl w:val="1"/>
          <w:numId w:val="3"/>
        </w:numPr>
        <w:ind w:left="0"/>
        <w:jc w:val="center"/>
        <w:rPr>
          <w:b/>
          <w:bCs/>
        </w:rPr>
      </w:pPr>
      <w:r w:rsidRPr="007106BE">
        <w:rPr>
          <w:b/>
          <w:bCs/>
        </w:rPr>
        <w:t>Предмет регулирования</w:t>
      </w:r>
    </w:p>
    <w:p w:rsidR="007106BE" w:rsidRPr="007106BE" w:rsidRDefault="007106BE" w:rsidP="006B6D0F">
      <w:pPr>
        <w:pStyle w:val="Default"/>
      </w:pPr>
    </w:p>
    <w:p w:rsidR="007106BE" w:rsidRDefault="007106BE" w:rsidP="006B6D0F">
      <w:pPr>
        <w:pStyle w:val="Default"/>
        <w:ind w:firstLine="420"/>
        <w:jc w:val="both"/>
      </w:pPr>
      <w:r w:rsidRPr="007106BE">
        <w:t xml:space="preserve">1. </w:t>
      </w:r>
      <w:proofErr w:type="gramStart"/>
      <w:r w:rsidRPr="007106BE">
        <w:t>Предметом регулирования административного регламента предоставления муниципальной услуги «Предварительное согласование предоставления земельн</w:t>
      </w:r>
      <w:r w:rsidR="00C21EEB">
        <w:t>ого</w:t>
      </w:r>
      <w:r w:rsidRPr="007106BE">
        <w:t xml:space="preserve"> участк</w:t>
      </w:r>
      <w:r w:rsidR="00C21EEB">
        <w:t>а</w:t>
      </w:r>
      <w:r w:rsidRPr="007106BE">
        <w:t xml:space="preserve"> из состава земель, государственная собственность на которые не разграничена, из земель, находящихся в собственности муниципального образования» (далее – Регламент, административный регламент) являются административные процедуры, обеспечивающие предоставление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 территории </w:t>
      </w:r>
      <w:r w:rsidR="00556850">
        <w:t>муниципального образования Байкаловского сельского поселения</w:t>
      </w:r>
      <w:r w:rsidR="00556850" w:rsidRPr="007106BE">
        <w:t xml:space="preserve"> </w:t>
      </w:r>
      <w:r w:rsidRPr="007106BE">
        <w:t>(далее – государственная</w:t>
      </w:r>
      <w:proofErr w:type="gramEnd"/>
      <w:r w:rsidRPr="007106BE">
        <w:t xml:space="preserve"> услуга), эффективность работы </w:t>
      </w:r>
      <w:r w:rsidR="00C21EEB">
        <w:t>специалистов</w:t>
      </w:r>
      <w:r w:rsidRPr="007106BE">
        <w:t xml:space="preserve"> Администрации и должностных лиц в рамках межведомственного взаимодействия, на реализацию прав граждан. </w:t>
      </w:r>
    </w:p>
    <w:p w:rsidR="007106BE" w:rsidRPr="007106BE" w:rsidRDefault="007106BE" w:rsidP="006B6D0F">
      <w:pPr>
        <w:pStyle w:val="Default"/>
        <w:jc w:val="both"/>
      </w:pPr>
    </w:p>
    <w:p w:rsidR="007106BE" w:rsidRDefault="007106BE" w:rsidP="006B6D0F">
      <w:pPr>
        <w:pStyle w:val="Default"/>
        <w:jc w:val="center"/>
        <w:rPr>
          <w:b/>
          <w:bCs/>
        </w:rPr>
      </w:pPr>
      <w:r w:rsidRPr="007106BE">
        <w:rPr>
          <w:b/>
          <w:bCs/>
        </w:rPr>
        <w:t>1.2. Круг заявителей</w:t>
      </w:r>
    </w:p>
    <w:p w:rsidR="007106BE" w:rsidRPr="007106BE" w:rsidRDefault="007106BE" w:rsidP="006B6D0F">
      <w:pPr>
        <w:pStyle w:val="Default"/>
        <w:jc w:val="center"/>
      </w:pPr>
    </w:p>
    <w:p w:rsidR="007106BE" w:rsidRPr="007106BE" w:rsidRDefault="007106BE" w:rsidP="006B6D0F">
      <w:pPr>
        <w:pStyle w:val="Default"/>
        <w:ind w:firstLine="565"/>
        <w:jc w:val="both"/>
      </w:pPr>
      <w:r w:rsidRPr="007106BE">
        <w:t xml:space="preserve">2.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 </w:t>
      </w:r>
    </w:p>
    <w:p w:rsidR="007106BE" w:rsidRDefault="007106BE" w:rsidP="006B6D0F">
      <w:pPr>
        <w:pStyle w:val="Default"/>
        <w:ind w:firstLine="565"/>
        <w:jc w:val="both"/>
      </w:pPr>
      <w:r w:rsidRPr="007106BE">
        <w:t xml:space="preserve">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7106BE" w:rsidRPr="007106BE" w:rsidRDefault="007106BE" w:rsidP="006B6D0F">
      <w:pPr>
        <w:pStyle w:val="Default"/>
        <w:jc w:val="both"/>
      </w:pPr>
    </w:p>
    <w:p w:rsidR="00A804A7" w:rsidRDefault="007106BE" w:rsidP="00A804A7">
      <w:pPr>
        <w:pStyle w:val="Default"/>
        <w:numPr>
          <w:ilvl w:val="1"/>
          <w:numId w:val="3"/>
        </w:numPr>
        <w:jc w:val="center"/>
        <w:rPr>
          <w:b/>
          <w:bCs/>
        </w:rPr>
      </w:pPr>
      <w:r w:rsidRPr="007106BE">
        <w:rPr>
          <w:b/>
          <w:bCs/>
        </w:rPr>
        <w:t>Требования к порядку информирования о предоставлении</w:t>
      </w:r>
    </w:p>
    <w:p w:rsidR="007106BE" w:rsidRDefault="007106BE" w:rsidP="00A804A7">
      <w:pPr>
        <w:pStyle w:val="Default"/>
        <w:ind w:left="1271"/>
        <w:jc w:val="center"/>
        <w:rPr>
          <w:b/>
          <w:bCs/>
        </w:rPr>
      </w:pPr>
      <w:r w:rsidRPr="007106BE">
        <w:rPr>
          <w:b/>
          <w:bCs/>
        </w:rPr>
        <w:t>муниципальной услуги</w:t>
      </w:r>
    </w:p>
    <w:p w:rsidR="00A804A7" w:rsidRPr="007106BE" w:rsidRDefault="00A804A7" w:rsidP="00A804A7">
      <w:pPr>
        <w:pStyle w:val="Default"/>
        <w:ind w:left="1271"/>
        <w:jc w:val="center"/>
      </w:pPr>
    </w:p>
    <w:p w:rsidR="00556850" w:rsidRPr="00556850" w:rsidRDefault="007106BE" w:rsidP="006B6D0F">
      <w:pPr>
        <w:pStyle w:val="Default"/>
        <w:ind w:firstLine="565"/>
        <w:jc w:val="both"/>
      </w:pPr>
      <w:r w:rsidRPr="001B59C5">
        <w:t xml:space="preserve">4. Место нахождения Администрации </w:t>
      </w:r>
      <w:r w:rsidR="007E1705">
        <w:t>муниципального образования Байкаловского сельского поселения</w:t>
      </w:r>
      <w:r w:rsidRPr="001B59C5">
        <w:t xml:space="preserve">: </w:t>
      </w:r>
      <w:proofErr w:type="gramStart"/>
      <w:r w:rsidR="00556850" w:rsidRPr="00556850">
        <w:t>Адрес: 623870, Свердловская область, Байкаловский район, с. Байкалово, ул. Революции, д. 21.</w:t>
      </w:r>
      <w:proofErr w:type="gramEnd"/>
    </w:p>
    <w:p w:rsidR="00556850" w:rsidRPr="00556850" w:rsidRDefault="00556850" w:rsidP="006B6D0F">
      <w:pPr>
        <w:ind w:firstLine="565"/>
      </w:pPr>
      <w:r w:rsidRPr="00556850">
        <w:t xml:space="preserve">5. </w:t>
      </w:r>
      <w:proofErr w:type="gramStart"/>
      <w:r w:rsidRPr="00556850">
        <w:t>График работы: понедельник-четверг с 8.00 ч. до 14.00 ч., перерыв с 12.00 ч. до 13.00 ч., пятница</w:t>
      </w:r>
      <w:r w:rsidR="00A804A7">
        <w:t xml:space="preserve"> – </w:t>
      </w:r>
      <w:r w:rsidRPr="00556850">
        <w:t>не</w:t>
      </w:r>
      <w:r w:rsidR="00A804A7">
        <w:t xml:space="preserve"> </w:t>
      </w:r>
      <w:r w:rsidRPr="00556850">
        <w:t>приемный день, выходные - суббота, воскресенье.</w:t>
      </w:r>
      <w:proofErr w:type="gramEnd"/>
    </w:p>
    <w:p w:rsidR="00556850" w:rsidRPr="00556850" w:rsidRDefault="00556850" w:rsidP="006B6D0F">
      <w:r w:rsidRPr="00556850">
        <w:t>Прием заявлений осуществляется специалистом  в приемные дни.</w:t>
      </w:r>
    </w:p>
    <w:p w:rsidR="00556850" w:rsidRPr="00556850" w:rsidRDefault="00556850" w:rsidP="006B6D0F">
      <w:pPr>
        <w:ind w:firstLine="565"/>
      </w:pPr>
      <w:r w:rsidRPr="00556850">
        <w:rPr>
          <w:color w:val="000000"/>
        </w:rPr>
        <w:t>6. Телефоны администрации муниципального образования Байкаловского  сельского поселения: 8(34362) 2-01-87.</w:t>
      </w:r>
    </w:p>
    <w:p w:rsidR="00556850" w:rsidRPr="00556850" w:rsidRDefault="00556850" w:rsidP="006B6D0F">
      <w:pPr>
        <w:ind w:firstLine="565"/>
      </w:pPr>
      <w:r w:rsidRPr="00556850">
        <w:rPr>
          <w:color w:val="000000"/>
        </w:rPr>
        <w:t xml:space="preserve">7. Адрес электронной почты: </w:t>
      </w:r>
      <w:proofErr w:type="spellStart"/>
      <w:r w:rsidRPr="00556850">
        <w:rPr>
          <w:color w:val="0000FF"/>
          <w:lang w:val="en-US"/>
        </w:rPr>
        <w:t>adm</w:t>
      </w:r>
      <w:r w:rsidR="00A804A7">
        <w:rPr>
          <w:color w:val="0000FF"/>
          <w:lang w:val="en-US"/>
        </w:rPr>
        <w:t>b</w:t>
      </w:r>
      <w:r w:rsidRPr="00556850">
        <w:rPr>
          <w:color w:val="0000FF"/>
          <w:lang w:val="en-US"/>
        </w:rPr>
        <w:t>aykalovo</w:t>
      </w:r>
      <w:proofErr w:type="spellEnd"/>
      <w:r w:rsidRPr="00556850">
        <w:rPr>
          <w:color w:val="0000FF"/>
        </w:rPr>
        <w:t>-</w:t>
      </w:r>
      <w:proofErr w:type="spellStart"/>
      <w:r w:rsidRPr="00556850">
        <w:rPr>
          <w:color w:val="0000FF"/>
          <w:lang w:val="en-US"/>
        </w:rPr>
        <w:t>sp</w:t>
      </w:r>
      <w:proofErr w:type="spellEnd"/>
      <w:r w:rsidRPr="00556850">
        <w:rPr>
          <w:color w:val="0000FF"/>
        </w:rPr>
        <w:t>@</w:t>
      </w:r>
      <w:proofErr w:type="spellStart"/>
      <w:r w:rsidRPr="00556850">
        <w:rPr>
          <w:color w:val="0000FF"/>
          <w:lang w:val="en-US"/>
        </w:rPr>
        <w:t>yandex</w:t>
      </w:r>
      <w:proofErr w:type="spellEnd"/>
      <w:r w:rsidRPr="00556850">
        <w:rPr>
          <w:color w:val="0000FF"/>
        </w:rPr>
        <w:t>.</w:t>
      </w:r>
      <w:proofErr w:type="spellStart"/>
      <w:r w:rsidRPr="00556850">
        <w:rPr>
          <w:color w:val="0000FF"/>
          <w:lang w:val="en-US"/>
        </w:rPr>
        <w:t>ru</w:t>
      </w:r>
      <w:proofErr w:type="spellEnd"/>
    </w:p>
    <w:p w:rsidR="00556850" w:rsidRPr="00C53F5E" w:rsidRDefault="00556850" w:rsidP="006B6D0F">
      <w:pPr>
        <w:ind w:firstLine="565"/>
        <w:rPr>
          <w:color w:val="0000FF"/>
          <w:sz w:val="28"/>
          <w:szCs w:val="28"/>
        </w:rPr>
      </w:pPr>
      <w:r w:rsidRPr="00556850">
        <w:rPr>
          <w:color w:val="000000"/>
        </w:rPr>
        <w:t xml:space="preserve">Адрес официального сайта: </w:t>
      </w:r>
      <w:r w:rsidRPr="00556850">
        <w:rPr>
          <w:color w:val="0000FF"/>
        </w:rPr>
        <w:t>http://bsposelenie.ru</w:t>
      </w:r>
      <w:r w:rsidRPr="00C53F5E">
        <w:rPr>
          <w:color w:val="0000FF"/>
          <w:sz w:val="28"/>
          <w:szCs w:val="28"/>
        </w:rPr>
        <w:t>/</w:t>
      </w:r>
    </w:p>
    <w:p w:rsidR="00961C02" w:rsidRPr="001B59C5" w:rsidRDefault="00961C02" w:rsidP="006B6D0F">
      <w:pPr>
        <w:pStyle w:val="Default"/>
        <w:ind w:firstLine="565"/>
        <w:jc w:val="both"/>
      </w:pPr>
      <w:r w:rsidRPr="001B59C5">
        <w:t xml:space="preserve">8. Информация по вопросам предоставления муниципальной услуги, в том числе о ходе предоставления муниципальной услуги, может быть получена заявителями: </w:t>
      </w:r>
    </w:p>
    <w:p w:rsidR="00961C02" w:rsidRPr="001B59C5" w:rsidRDefault="00961C02" w:rsidP="006B6D0F">
      <w:pPr>
        <w:pStyle w:val="Default"/>
        <w:ind w:firstLine="565"/>
        <w:jc w:val="both"/>
      </w:pPr>
      <w:r w:rsidRPr="001B59C5">
        <w:t xml:space="preserve">1) по телефонам, указанным в пункте 7 настоящего Регламента, в соответствии с графиком работы </w:t>
      </w:r>
      <w:r w:rsidR="00C21EEB">
        <w:t>Администрации</w:t>
      </w:r>
      <w:r w:rsidRPr="001B59C5">
        <w:t xml:space="preserve">; </w:t>
      </w:r>
    </w:p>
    <w:p w:rsidR="00961C02" w:rsidRPr="001B59C5" w:rsidRDefault="00961C02" w:rsidP="006B6D0F">
      <w:pPr>
        <w:pStyle w:val="Default"/>
        <w:ind w:firstLine="565"/>
        <w:jc w:val="both"/>
      </w:pPr>
      <w:r w:rsidRPr="001B59C5">
        <w:lastRenderedPageBreak/>
        <w:t xml:space="preserve">2) в порядке личного обращения в соответствии с графиком работы Администрации; </w:t>
      </w:r>
    </w:p>
    <w:p w:rsidR="00961C02" w:rsidRPr="001B59C5" w:rsidRDefault="00961C02" w:rsidP="006B6D0F">
      <w:pPr>
        <w:pStyle w:val="Default"/>
        <w:ind w:firstLine="565"/>
        <w:jc w:val="both"/>
      </w:pPr>
      <w:r w:rsidRPr="001B59C5">
        <w:t xml:space="preserve">3) в порядке письменного обращения в Администрацию </w:t>
      </w:r>
      <w:r w:rsidR="00004AA1">
        <w:t>муниципального образования Байкаловского сельского поселения</w:t>
      </w:r>
      <w:r w:rsidR="00004AA1" w:rsidRPr="001B59C5">
        <w:t xml:space="preserve"> </w:t>
      </w:r>
      <w:r w:rsidRPr="001B59C5">
        <w:t xml:space="preserve">в соответствии с законодательством Российской Федерации; </w:t>
      </w:r>
    </w:p>
    <w:p w:rsidR="00961C02" w:rsidRPr="001B59C5" w:rsidRDefault="00961C02" w:rsidP="006B6D0F">
      <w:pPr>
        <w:pStyle w:val="Default"/>
        <w:ind w:firstLine="565"/>
        <w:jc w:val="both"/>
      </w:pPr>
      <w:r w:rsidRPr="001B59C5">
        <w:t xml:space="preserve">4)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p>
    <w:p w:rsidR="00961C02" w:rsidRPr="001B59C5" w:rsidRDefault="00961C02" w:rsidP="006B6D0F">
      <w:pPr>
        <w:pStyle w:val="Default"/>
        <w:ind w:firstLine="565"/>
        <w:jc w:val="both"/>
      </w:pPr>
      <w:r w:rsidRPr="001B59C5">
        <w:t xml:space="preserve">Информация по вопросам предоставления муниципальной услуги размещается: </w:t>
      </w:r>
    </w:p>
    <w:p w:rsidR="00961C02" w:rsidRPr="001B59C5" w:rsidRDefault="00961C02" w:rsidP="006B6D0F">
      <w:pPr>
        <w:pStyle w:val="Default"/>
        <w:ind w:firstLine="565"/>
        <w:jc w:val="both"/>
      </w:pPr>
      <w:r w:rsidRPr="00004AA1">
        <w:rPr>
          <w:color w:val="auto"/>
        </w:rPr>
        <w:t xml:space="preserve">1) на официальном сайте </w:t>
      </w:r>
      <w:r w:rsidR="00004AA1" w:rsidRPr="00004AA1">
        <w:rPr>
          <w:color w:val="auto"/>
        </w:rPr>
        <w:t xml:space="preserve">муниципального образования Байкаловского сельского поселения </w:t>
      </w:r>
      <w:r w:rsidRPr="00004AA1">
        <w:rPr>
          <w:color w:val="auto"/>
        </w:rPr>
        <w:t>в сети Интернет</w:t>
      </w:r>
      <w:r w:rsidRPr="001B59C5">
        <w:t xml:space="preserve">, указанном в пункте 4 настоящего Регламента; </w:t>
      </w:r>
    </w:p>
    <w:p w:rsidR="00961C02" w:rsidRDefault="00961C02" w:rsidP="006B6D0F">
      <w:pPr>
        <w:pStyle w:val="Default"/>
        <w:ind w:firstLine="565"/>
        <w:jc w:val="both"/>
      </w:pPr>
      <w:r w:rsidRPr="001B59C5">
        <w:t xml:space="preserve">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w:t>
      </w:r>
    </w:p>
    <w:p w:rsidR="004B0484" w:rsidRPr="001B59C5" w:rsidRDefault="004B0484" w:rsidP="006B6D0F">
      <w:pPr>
        <w:pStyle w:val="Default"/>
        <w:jc w:val="both"/>
      </w:pPr>
    </w:p>
    <w:p w:rsidR="00961C02" w:rsidRPr="001B59C5" w:rsidRDefault="00961C02" w:rsidP="006B6D0F">
      <w:pPr>
        <w:pStyle w:val="Default"/>
        <w:jc w:val="center"/>
      </w:pPr>
      <w:r w:rsidRPr="001B59C5">
        <w:rPr>
          <w:b/>
          <w:bCs/>
        </w:rPr>
        <w:t>Раздел 2. Стандарт предоставления муниципальной услуги</w:t>
      </w:r>
    </w:p>
    <w:p w:rsidR="00961C02" w:rsidRDefault="00961C02" w:rsidP="006B6D0F">
      <w:pPr>
        <w:pStyle w:val="Default"/>
        <w:jc w:val="center"/>
        <w:rPr>
          <w:b/>
          <w:bCs/>
        </w:rPr>
      </w:pPr>
      <w:r w:rsidRPr="001B59C5">
        <w:rPr>
          <w:b/>
          <w:bCs/>
        </w:rPr>
        <w:t>2.1. Наименование муниципальной услуги</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9. Наименование муниципальной услуги: </w:t>
      </w:r>
    </w:p>
    <w:p w:rsidR="00961C02" w:rsidRDefault="00961C02" w:rsidP="006B6D0F">
      <w:pPr>
        <w:pStyle w:val="Default"/>
        <w:ind w:firstLine="565"/>
        <w:jc w:val="both"/>
      </w:pPr>
      <w:r w:rsidRPr="001B59C5">
        <w:t>«Предварительное согласование предоставления земельн</w:t>
      </w:r>
      <w:r w:rsidR="00C21EEB">
        <w:t>ого</w:t>
      </w:r>
      <w:r w:rsidRPr="001B59C5">
        <w:t xml:space="preserve"> участк</w:t>
      </w:r>
      <w:r w:rsidR="00C21EEB">
        <w:t>а</w:t>
      </w:r>
      <w:r w:rsidRPr="001B59C5">
        <w:t xml:space="preserve"> из состава земель, государственная собственность на которые не разграничена, расположенных на территории </w:t>
      </w:r>
      <w:r w:rsidR="00556850">
        <w:t>муниципального образования Байкаловского сельского поселения</w:t>
      </w:r>
      <w:r w:rsidRPr="001B59C5">
        <w:t xml:space="preserve">, из земель, находящихся в собственности муниципального образования» </w:t>
      </w:r>
    </w:p>
    <w:p w:rsidR="00004AA1" w:rsidRPr="001B59C5" w:rsidRDefault="00004AA1" w:rsidP="006B6D0F">
      <w:pPr>
        <w:pStyle w:val="Default"/>
        <w:ind w:firstLine="565"/>
        <w:jc w:val="both"/>
      </w:pPr>
    </w:p>
    <w:p w:rsidR="00961C02" w:rsidRPr="006552E8" w:rsidRDefault="00961C02" w:rsidP="006B6D0F">
      <w:pPr>
        <w:pStyle w:val="Default"/>
        <w:jc w:val="center"/>
        <w:rPr>
          <w:b/>
          <w:bCs/>
        </w:rPr>
      </w:pPr>
      <w:r w:rsidRPr="001B59C5">
        <w:rPr>
          <w:b/>
          <w:bCs/>
        </w:rPr>
        <w:t>2.2. 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A804A7" w:rsidRPr="006552E8" w:rsidRDefault="00A804A7" w:rsidP="006B6D0F">
      <w:pPr>
        <w:pStyle w:val="Default"/>
        <w:jc w:val="center"/>
      </w:pPr>
    </w:p>
    <w:p w:rsidR="00961C02" w:rsidRPr="001B59C5" w:rsidRDefault="00961C02" w:rsidP="006B6D0F">
      <w:pPr>
        <w:pStyle w:val="Default"/>
        <w:ind w:firstLine="565"/>
        <w:jc w:val="both"/>
      </w:pPr>
      <w:r w:rsidRPr="001B59C5">
        <w:t xml:space="preserve">10. Муниципальная услуга предоставляется Администрацией </w:t>
      </w:r>
      <w:r w:rsidR="00004AA1">
        <w:t>муниципального образования Байкаловского сельского поселения</w:t>
      </w:r>
      <w:r w:rsidRPr="001B59C5">
        <w:t xml:space="preserve">, а именно специалистами </w:t>
      </w:r>
      <w:r w:rsidR="00C21EEB">
        <w:t>по земельным вопросам</w:t>
      </w:r>
      <w:r w:rsidRPr="001B59C5">
        <w:t xml:space="preserve"> (далее – специалисты </w:t>
      </w:r>
      <w:r w:rsidR="00C21EEB">
        <w:t>Администрации</w:t>
      </w:r>
      <w:r w:rsidRPr="001B59C5">
        <w:t xml:space="preserve">). </w:t>
      </w:r>
    </w:p>
    <w:p w:rsidR="00961C02" w:rsidRPr="001B59C5" w:rsidRDefault="00961C02" w:rsidP="006B6D0F">
      <w:pPr>
        <w:pStyle w:val="Default"/>
        <w:ind w:firstLine="565"/>
        <w:jc w:val="both"/>
      </w:pPr>
      <w:r w:rsidRPr="001B59C5">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1B59C5">
        <w:t>Росреестра</w:t>
      </w:r>
      <w:proofErr w:type="spellEnd"/>
      <w:r w:rsidRPr="001B59C5">
        <w:t xml:space="preserve">»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Управление Федеральной налоговой службы Российской Федерации. </w:t>
      </w:r>
    </w:p>
    <w:p w:rsidR="00961C02" w:rsidRDefault="00961C02" w:rsidP="006B6D0F">
      <w:pPr>
        <w:pStyle w:val="Default"/>
        <w:ind w:firstLine="565"/>
        <w:jc w:val="both"/>
        <w:rPr>
          <w:b/>
          <w:bCs/>
        </w:rPr>
      </w:pPr>
      <w:r w:rsidRPr="001B59C5">
        <w:t xml:space="preserve">12. </w:t>
      </w:r>
      <w:proofErr w:type="gramStart"/>
      <w:r w:rsidRPr="001B59C5">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1B59C5">
        <w:t xml:space="preserve"> и </w:t>
      </w:r>
      <w:proofErr w:type="gramStart"/>
      <w:r w:rsidRPr="001B59C5">
        <w:t>обязательными</w:t>
      </w:r>
      <w:proofErr w:type="gramEnd"/>
      <w:r w:rsidRPr="001B59C5">
        <w:t xml:space="preserve"> для предоставления муниципальных услуг, утвержденный нормативным правовым актом местного самоуправления</w:t>
      </w:r>
      <w:r w:rsidRPr="001B59C5">
        <w:rPr>
          <w:b/>
          <w:bCs/>
        </w:rPr>
        <w:t xml:space="preserve">.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2.3. Описание результата предоставления государственной услуги</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13. Результатом предоставления муниципальной услуги является: </w:t>
      </w:r>
    </w:p>
    <w:p w:rsidR="00961C02" w:rsidRPr="001B59C5" w:rsidRDefault="00961C02" w:rsidP="006B6D0F">
      <w:pPr>
        <w:pStyle w:val="Default"/>
        <w:ind w:firstLine="565"/>
        <w:jc w:val="both"/>
      </w:pPr>
      <w:r w:rsidRPr="001B59C5">
        <w:t xml:space="preserve">- предоставление заявителю постановления Администрации о предварительном согласовании предоставления земельного участка, государственная собственность на который не разграничена, на территории </w:t>
      </w:r>
      <w:r w:rsidR="00004AA1">
        <w:t>муниципального образования Байкаловского сельского поселения</w:t>
      </w:r>
      <w:r w:rsidRPr="001B59C5">
        <w:t xml:space="preserve">, или земельного участки, находящего в собственности муниципального образования; </w:t>
      </w:r>
    </w:p>
    <w:p w:rsidR="00961C02" w:rsidRPr="006552E8" w:rsidRDefault="00961C02" w:rsidP="006B6D0F">
      <w:pPr>
        <w:pStyle w:val="Default"/>
        <w:ind w:firstLine="565"/>
        <w:jc w:val="both"/>
      </w:pPr>
      <w:r w:rsidRPr="001B59C5">
        <w:lastRenderedPageBreak/>
        <w:t xml:space="preserve">- отказ в предоставлении заявителю муниципальной услуги о предварительном согласовании предоставления земельного участка, государственная собственность на который не разграничена, на территории </w:t>
      </w:r>
      <w:r w:rsidR="00004AA1">
        <w:t>муниципального образования Байкаловского сельского поселения</w:t>
      </w:r>
      <w:r w:rsidRPr="001B59C5">
        <w:t xml:space="preserve">, по основаниям, указанным в пункте 21 настоящего Регламента. </w:t>
      </w:r>
    </w:p>
    <w:p w:rsidR="00A804A7" w:rsidRPr="006552E8" w:rsidRDefault="00A804A7" w:rsidP="006B6D0F">
      <w:pPr>
        <w:pStyle w:val="Default"/>
        <w:ind w:firstLine="565"/>
        <w:jc w:val="both"/>
      </w:pPr>
    </w:p>
    <w:p w:rsidR="004B0484" w:rsidRPr="006552E8" w:rsidRDefault="00961C02" w:rsidP="006B6D0F">
      <w:pPr>
        <w:pStyle w:val="Default"/>
        <w:jc w:val="center"/>
        <w:rPr>
          <w:b/>
          <w:bCs/>
        </w:rPr>
      </w:pPr>
      <w:r w:rsidRPr="001B59C5">
        <w:rPr>
          <w:b/>
          <w:bCs/>
        </w:rPr>
        <w:t>2.4. Срок предоставления государственной услуги</w:t>
      </w:r>
    </w:p>
    <w:p w:rsidR="00A804A7" w:rsidRPr="006552E8" w:rsidRDefault="00A804A7" w:rsidP="006B6D0F">
      <w:pPr>
        <w:pStyle w:val="Default"/>
        <w:jc w:val="center"/>
        <w:rPr>
          <w:b/>
          <w:bCs/>
        </w:rPr>
      </w:pPr>
    </w:p>
    <w:p w:rsidR="00961C02" w:rsidRPr="001B59C5" w:rsidRDefault="00961C02" w:rsidP="006B6D0F">
      <w:pPr>
        <w:pStyle w:val="Default"/>
        <w:ind w:firstLine="565"/>
        <w:jc w:val="both"/>
      </w:pPr>
      <w:r w:rsidRPr="001B59C5">
        <w:t xml:space="preserve">14.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тридцати дней со дня поступления заявления о предварительном согласовании предоставления земельного участка (далее – заявление). </w:t>
      </w:r>
    </w:p>
    <w:p w:rsidR="00961C02" w:rsidRDefault="00961C02" w:rsidP="006B6D0F">
      <w:pPr>
        <w:pStyle w:val="Default"/>
        <w:ind w:firstLine="565"/>
        <w:jc w:val="both"/>
      </w:pPr>
      <w:r w:rsidRPr="001B59C5">
        <w:t xml:space="preserve">Срок выдачи (направления) документов, являющихся результатом предоставления муниципальной услуги, составляет 3 рабочих дня. </w:t>
      </w:r>
    </w:p>
    <w:p w:rsidR="004B0484" w:rsidRPr="001B59C5" w:rsidRDefault="004B0484" w:rsidP="006B6D0F">
      <w:pPr>
        <w:pStyle w:val="Default"/>
        <w:jc w:val="both"/>
      </w:pPr>
    </w:p>
    <w:p w:rsidR="004B0484" w:rsidRDefault="00961C02" w:rsidP="006B6D0F">
      <w:pPr>
        <w:pStyle w:val="Default"/>
        <w:jc w:val="center"/>
        <w:rPr>
          <w:b/>
          <w:bCs/>
        </w:rPr>
      </w:pPr>
      <w:r w:rsidRPr="001B59C5">
        <w:rPr>
          <w:b/>
          <w:bCs/>
        </w:rPr>
        <w:t xml:space="preserve">2.5. Перечень нормативных правовых актов, регулирующих отношения, </w:t>
      </w:r>
    </w:p>
    <w:p w:rsidR="00961C02" w:rsidRDefault="00961C02" w:rsidP="006B6D0F">
      <w:pPr>
        <w:pStyle w:val="Default"/>
        <w:jc w:val="center"/>
        <w:rPr>
          <w:b/>
          <w:bCs/>
        </w:rPr>
      </w:pPr>
      <w:r w:rsidRPr="001B59C5">
        <w:rPr>
          <w:b/>
          <w:bCs/>
        </w:rPr>
        <w:t>возникающие в связи с предоставлением муниципальной услуги</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 </w:t>
      </w:r>
    </w:p>
    <w:p w:rsidR="00961C02" w:rsidRPr="001B59C5" w:rsidRDefault="00961C02" w:rsidP="006B6D0F">
      <w:pPr>
        <w:pStyle w:val="Default"/>
        <w:ind w:firstLine="565"/>
        <w:jc w:val="both"/>
      </w:pPr>
      <w:r w:rsidRPr="001B59C5">
        <w:t xml:space="preserve">Конституция Российской Федерации, принятая всенародным голосованием 12.12.1993 («Российская газета», 1993, 25 декабря, № 237); </w:t>
      </w:r>
    </w:p>
    <w:p w:rsidR="00961C02" w:rsidRPr="001B59C5" w:rsidRDefault="00961C02" w:rsidP="006B6D0F">
      <w:pPr>
        <w:pStyle w:val="Default"/>
        <w:jc w:val="both"/>
      </w:pPr>
      <w:r w:rsidRPr="001B59C5">
        <w:t xml:space="preserve">Гражданский кодекс Российской Федерации (часть I) («Российская газета», № 238-239, 08.12.1994); </w:t>
      </w:r>
    </w:p>
    <w:p w:rsidR="00961C02" w:rsidRPr="001B59C5" w:rsidRDefault="00961C02" w:rsidP="006B6D0F">
      <w:pPr>
        <w:pStyle w:val="Default"/>
        <w:ind w:firstLine="565"/>
        <w:jc w:val="both"/>
      </w:pPr>
      <w:r w:rsidRPr="001B59C5">
        <w:t xml:space="preserve">Гражданский кодекс Российской Федерации («Российская газета», № 23, 06.02.1996, № 24, 07.02.1996, № 25, 08.02.1996, № 27, 10.02.1996); </w:t>
      </w:r>
    </w:p>
    <w:p w:rsidR="00961C02" w:rsidRPr="001B59C5" w:rsidRDefault="00961C02" w:rsidP="006B6D0F">
      <w:pPr>
        <w:pStyle w:val="Default"/>
        <w:ind w:firstLine="565"/>
        <w:jc w:val="both"/>
      </w:pPr>
      <w:r w:rsidRPr="001B59C5">
        <w:t xml:space="preserve">Земельный кодекс Российской Федерации («Российская газета», № 211-212, 30.10.2001); </w:t>
      </w:r>
    </w:p>
    <w:p w:rsidR="00961C02" w:rsidRPr="001B59C5" w:rsidRDefault="00961C02" w:rsidP="006B6D0F">
      <w:pPr>
        <w:pStyle w:val="Default"/>
        <w:ind w:firstLine="565"/>
        <w:jc w:val="both"/>
      </w:pPr>
      <w:r w:rsidRPr="001B59C5">
        <w:t xml:space="preserve">Градостроительный кодекс Российской Федерации («Российская газета», № 290, 30.12.2004); </w:t>
      </w:r>
    </w:p>
    <w:p w:rsidR="00961C02" w:rsidRPr="001B59C5" w:rsidRDefault="00961C02" w:rsidP="006B6D0F">
      <w:pPr>
        <w:pStyle w:val="Default"/>
        <w:ind w:firstLine="565"/>
        <w:jc w:val="both"/>
      </w:pPr>
      <w:r w:rsidRPr="001B59C5">
        <w:t xml:space="preserve">Федеральный закон от 21.07.1997 № 122-ФЗ «О государственной регистрации прав на недвижимое имущество и сделок с ним» («Российская газета», № 145, 30.07.1997); </w:t>
      </w:r>
    </w:p>
    <w:p w:rsidR="00961C02" w:rsidRPr="001B59C5" w:rsidRDefault="00961C02" w:rsidP="006B6D0F">
      <w:pPr>
        <w:pStyle w:val="Default"/>
        <w:ind w:firstLine="565"/>
        <w:jc w:val="both"/>
      </w:pPr>
      <w:r w:rsidRPr="001B59C5">
        <w:t xml:space="preserve">Федеральный закон от 25.10.2001 № 137-ФЗ «О введении в действие Земельного кодекса Российской Федерации» («Российская газета», № 211-212, 30.10.2001); </w:t>
      </w:r>
    </w:p>
    <w:p w:rsidR="00961C02" w:rsidRPr="001B59C5" w:rsidRDefault="00961C02" w:rsidP="006B6D0F">
      <w:pPr>
        <w:pStyle w:val="Default"/>
        <w:ind w:firstLine="565"/>
        <w:jc w:val="both"/>
      </w:pPr>
      <w:r w:rsidRPr="001B59C5">
        <w:t xml:space="preserve">Федеральный закон от 29.12.2004 № 191-ФЗ «О введении в действие Градостроительного кодекса Российской Федерации» («Российская газета», № 290, 30.12.2004); </w:t>
      </w:r>
    </w:p>
    <w:p w:rsidR="00961C02" w:rsidRPr="001B59C5" w:rsidRDefault="00961C02" w:rsidP="006B6D0F">
      <w:pPr>
        <w:pStyle w:val="Default"/>
        <w:ind w:firstLine="565"/>
        <w:jc w:val="both"/>
      </w:pPr>
      <w:r w:rsidRPr="001B59C5">
        <w:t xml:space="preserve">Федеральный закон от 24.07.2007 № 221-ФЗ «О государственном кадастре недвижимости» («Российская газета», № 165, 01.08.2007); </w:t>
      </w:r>
    </w:p>
    <w:p w:rsidR="00961C02" w:rsidRPr="001B59C5" w:rsidRDefault="00961C02" w:rsidP="006B6D0F">
      <w:pPr>
        <w:pStyle w:val="Default"/>
        <w:ind w:firstLine="565"/>
        <w:jc w:val="both"/>
      </w:pPr>
      <w:r w:rsidRPr="001B59C5">
        <w:t xml:space="preserve">Федеральный закон от 27.07.2010 № 210-ФЗ «Об организации предоставления государственных и муниципальных услуг» («Российская газета», 2010, 30 июля, № 168) (далее – Федеральный закон № 210-ФЗ); </w:t>
      </w:r>
    </w:p>
    <w:p w:rsidR="00961C02" w:rsidRPr="001B59C5" w:rsidRDefault="00961C02" w:rsidP="006B6D0F">
      <w:pPr>
        <w:pStyle w:val="Default"/>
        <w:ind w:firstLine="565"/>
        <w:jc w:val="both"/>
      </w:pPr>
      <w:r w:rsidRPr="001B59C5">
        <w:t xml:space="preserve">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 </w:t>
      </w:r>
    </w:p>
    <w:p w:rsidR="00961C02" w:rsidRPr="001B59C5" w:rsidRDefault="00961C02" w:rsidP="006B6D0F">
      <w:pPr>
        <w:pStyle w:val="Default"/>
        <w:ind w:firstLine="565"/>
        <w:jc w:val="both"/>
      </w:pPr>
      <w:proofErr w:type="gramStart"/>
      <w:r w:rsidRPr="001B59C5">
        <w:t xml:space="preserve">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 521-523) (далее – постановление № 1305-ПП); </w:t>
      </w:r>
      <w:proofErr w:type="gramEnd"/>
    </w:p>
    <w:p w:rsidR="00961C02" w:rsidRDefault="00961C02" w:rsidP="006B6D0F">
      <w:pPr>
        <w:pStyle w:val="Default"/>
        <w:ind w:firstLine="565"/>
        <w:jc w:val="both"/>
      </w:pPr>
      <w:r w:rsidRPr="001B59C5">
        <w:t xml:space="preserve">иные нормативные правовые акты Российской Федерации, нормативные правовые акты Свердловской области и органов местного самоуправления.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0484" w:rsidRPr="001B59C5" w:rsidRDefault="004B0484" w:rsidP="006B6D0F">
      <w:pPr>
        <w:pStyle w:val="Default"/>
        <w:jc w:val="center"/>
        <w:rPr>
          <w:b/>
          <w:bCs/>
        </w:rPr>
      </w:pPr>
    </w:p>
    <w:p w:rsidR="00961C02" w:rsidRPr="001B59C5" w:rsidRDefault="00961C02" w:rsidP="006B6D0F">
      <w:pPr>
        <w:pStyle w:val="Default"/>
        <w:ind w:firstLine="565"/>
        <w:jc w:val="both"/>
      </w:pPr>
      <w:r w:rsidRPr="001B59C5">
        <w:t xml:space="preserve">16. Исчерпывающий перечень документов, необходимых для предоставления муниципальной услуги: </w:t>
      </w:r>
    </w:p>
    <w:p w:rsidR="00961C02" w:rsidRPr="001B59C5" w:rsidRDefault="00961C02" w:rsidP="006B6D0F">
      <w:pPr>
        <w:pStyle w:val="Default"/>
        <w:ind w:firstLine="565"/>
        <w:jc w:val="both"/>
      </w:pPr>
      <w:r w:rsidRPr="001B59C5">
        <w:t xml:space="preserve">заявление в письменной форме, оформленное по образцу согласно приложению № 1, к настоящему Регламенту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 а в случае если от имени заявителя заявление подается его представителем, документа, подтверждающего полномочия представителя; </w:t>
      </w:r>
    </w:p>
    <w:p w:rsidR="00961C02" w:rsidRPr="001B59C5" w:rsidRDefault="00961C02" w:rsidP="006B6D0F">
      <w:pPr>
        <w:pStyle w:val="Default"/>
        <w:ind w:firstLine="565"/>
        <w:jc w:val="both"/>
      </w:pPr>
      <w:proofErr w:type="gramStart"/>
      <w:r w:rsidRPr="001B59C5">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 </w:t>
      </w:r>
      <w:proofErr w:type="gramEnd"/>
    </w:p>
    <w:p w:rsidR="00961C02" w:rsidRPr="001B59C5" w:rsidRDefault="00961C02" w:rsidP="006B6D0F">
      <w:pPr>
        <w:pStyle w:val="Default"/>
        <w:ind w:firstLine="565"/>
        <w:jc w:val="both"/>
      </w:pPr>
      <w:r w:rsidRPr="001B59C5">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61C02" w:rsidRPr="001B59C5" w:rsidRDefault="00961C02" w:rsidP="006B6D0F">
      <w:pPr>
        <w:pStyle w:val="Default"/>
        <w:ind w:firstLine="565"/>
        <w:jc w:val="both"/>
      </w:pPr>
      <w:r w:rsidRPr="001B59C5">
        <w:t xml:space="preserve">*заверенный перевод </w:t>
      </w:r>
      <w:proofErr w:type="gramStart"/>
      <w:r w:rsidRPr="001B59C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B59C5">
        <w:t xml:space="preserve">, если заявителем является иностранное юридическое лицо; </w:t>
      </w:r>
    </w:p>
    <w:p w:rsidR="00961C02" w:rsidRPr="001B59C5" w:rsidRDefault="00961C02" w:rsidP="006B6D0F">
      <w:pPr>
        <w:pStyle w:val="Default"/>
        <w:ind w:firstLine="565"/>
        <w:jc w:val="both"/>
      </w:pPr>
      <w:r w:rsidRPr="001B59C5">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 </w:t>
      </w:r>
    </w:p>
    <w:p w:rsidR="001B59C5" w:rsidRDefault="00961C02" w:rsidP="006B6D0F">
      <w:pPr>
        <w:pStyle w:val="Default"/>
        <w:ind w:firstLine="565"/>
        <w:jc w:val="both"/>
      </w:pPr>
      <w:r w:rsidRPr="001B59C5">
        <w:t xml:space="preserve">* В случае подачи заявления через «Единый портал государственных и муниципальных услуг (функций)» обозначенные документы должны предоставляться в Администрацию в оригинале в течение 3 дней. </w:t>
      </w:r>
    </w:p>
    <w:p w:rsidR="00961C02" w:rsidRPr="001B59C5" w:rsidRDefault="00961C02" w:rsidP="006B6D0F">
      <w:pPr>
        <w:pStyle w:val="Default"/>
        <w:ind w:firstLine="565"/>
        <w:jc w:val="both"/>
      </w:pPr>
      <w:r w:rsidRPr="001B59C5">
        <w:t xml:space="preserve">16.1. В заявлении о предварительном согласовании предоставления земельного участка, являющемся приложением 1 к настоящему Регламенту, указываются: </w:t>
      </w:r>
    </w:p>
    <w:p w:rsidR="00961C02" w:rsidRPr="001B59C5" w:rsidRDefault="00961C02" w:rsidP="006B6D0F">
      <w:pPr>
        <w:pStyle w:val="Default"/>
        <w:ind w:firstLine="565"/>
        <w:jc w:val="both"/>
      </w:pPr>
      <w:r w:rsidRPr="001B59C5">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961C02" w:rsidRPr="001B59C5" w:rsidRDefault="00961C02" w:rsidP="006B6D0F">
      <w:pPr>
        <w:pStyle w:val="Default"/>
        <w:ind w:firstLine="565"/>
        <w:jc w:val="both"/>
      </w:pPr>
      <w:r w:rsidRPr="001B59C5">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961C02" w:rsidRPr="001B59C5" w:rsidRDefault="00961C02" w:rsidP="006B6D0F">
      <w:pPr>
        <w:pStyle w:val="Default"/>
        <w:ind w:firstLine="565"/>
        <w:jc w:val="both"/>
      </w:pPr>
      <w:r w:rsidRPr="001B59C5">
        <w:t xml:space="preserve">3) кадастровый номер земельного участка, </w:t>
      </w:r>
      <w:proofErr w:type="gramStart"/>
      <w:r w:rsidRPr="001B59C5">
        <w:t>заявление</w:t>
      </w:r>
      <w:proofErr w:type="gramEnd"/>
      <w:r w:rsidRPr="001B59C5">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w:t>
      </w:r>
    </w:p>
    <w:p w:rsidR="00961C02" w:rsidRPr="001B59C5" w:rsidRDefault="00961C02" w:rsidP="006B6D0F">
      <w:pPr>
        <w:pStyle w:val="Default"/>
        <w:ind w:firstLine="565"/>
        <w:jc w:val="both"/>
      </w:pPr>
      <w:r w:rsidRPr="001B59C5">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961C02" w:rsidRPr="001B59C5" w:rsidRDefault="00961C02" w:rsidP="006B6D0F">
      <w:pPr>
        <w:pStyle w:val="Default"/>
        <w:ind w:firstLine="565"/>
        <w:jc w:val="both"/>
      </w:pPr>
      <w:proofErr w:type="gramStart"/>
      <w:r w:rsidRPr="001B59C5">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961C02" w:rsidRPr="001B59C5" w:rsidRDefault="00961C02" w:rsidP="006B6D0F">
      <w:pPr>
        <w:pStyle w:val="Default"/>
        <w:ind w:firstLine="565"/>
        <w:jc w:val="both"/>
      </w:pPr>
      <w:r w:rsidRPr="001B59C5">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961C02" w:rsidRPr="001B59C5" w:rsidRDefault="00961C02" w:rsidP="006B6D0F">
      <w:pPr>
        <w:pStyle w:val="Default"/>
        <w:ind w:firstLine="565"/>
        <w:jc w:val="both"/>
      </w:pPr>
      <w:r w:rsidRPr="001B59C5">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961C02" w:rsidRPr="001B59C5" w:rsidRDefault="00961C02" w:rsidP="006B6D0F">
      <w:pPr>
        <w:pStyle w:val="Default"/>
        <w:ind w:firstLine="565"/>
        <w:jc w:val="both"/>
      </w:pPr>
      <w:r w:rsidRPr="001B59C5">
        <w:lastRenderedPageBreak/>
        <w:t xml:space="preserve">8) цель использования земельного участка; </w:t>
      </w:r>
    </w:p>
    <w:p w:rsidR="00961C02" w:rsidRPr="001B59C5" w:rsidRDefault="00961C02" w:rsidP="006B6D0F">
      <w:pPr>
        <w:pStyle w:val="Default"/>
        <w:ind w:firstLine="565"/>
        <w:jc w:val="both"/>
      </w:pPr>
      <w:r w:rsidRPr="001B59C5">
        <w:t>9) реквизиты решения об изъятии земельного участка для государственных или муниципальных ну</w:t>
      </w:r>
      <w:proofErr w:type="gramStart"/>
      <w:r w:rsidRPr="001B59C5">
        <w:t>жд в сл</w:t>
      </w:r>
      <w:proofErr w:type="gramEnd"/>
      <w:r w:rsidRPr="001B59C5">
        <w:t xml:space="preserve">учае, если земельный участок предоставляется взамен земельного участка, изымаемого для государственных или муниципальных нужд; </w:t>
      </w:r>
    </w:p>
    <w:p w:rsidR="00961C02" w:rsidRPr="001B59C5" w:rsidRDefault="00961C02" w:rsidP="006B6D0F">
      <w:pPr>
        <w:pStyle w:val="Default"/>
        <w:ind w:firstLine="565"/>
        <w:jc w:val="both"/>
      </w:pPr>
      <w:r w:rsidRPr="001B59C5">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w:t>
      </w:r>
    </w:p>
    <w:p w:rsidR="00961C02" w:rsidRDefault="00961C02" w:rsidP="006B6D0F">
      <w:pPr>
        <w:pStyle w:val="Default"/>
        <w:ind w:firstLine="565"/>
        <w:jc w:val="both"/>
      </w:pPr>
      <w:r w:rsidRPr="001B59C5">
        <w:t xml:space="preserve">11) почтовый адрес и (или) адрес электронной почты для связи с заявителем.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t>2.7. Исчерпывающий перечень документов, необходимых для предоставления государственной услуги, которые находятся в распоряжении иных органов, участвующих в предоставлении муниципальной услуги</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17.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государственной услуги: </w:t>
      </w:r>
    </w:p>
    <w:p w:rsidR="00961C02" w:rsidRPr="001B59C5" w:rsidRDefault="00961C02" w:rsidP="006B6D0F">
      <w:pPr>
        <w:pStyle w:val="Default"/>
        <w:ind w:firstLine="565"/>
        <w:jc w:val="both"/>
      </w:pPr>
      <w:r w:rsidRPr="001B59C5">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 </w:t>
      </w:r>
    </w:p>
    <w:p w:rsidR="00961C02" w:rsidRPr="001B59C5" w:rsidRDefault="00961C02" w:rsidP="006B6D0F">
      <w:pPr>
        <w:pStyle w:val="Default"/>
        <w:ind w:firstLine="565"/>
        <w:jc w:val="both"/>
      </w:pPr>
      <w:r w:rsidRPr="001B59C5">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 </w:t>
      </w:r>
    </w:p>
    <w:p w:rsidR="00961C02" w:rsidRPr="001B59C5" w:rsidRDefault="00961C02" w:rsidP="006B6D0F">
      <w:pPr>
        <w:pStyle w:val="Default"/>
        <w:ind w:firstLine="565"/>
        <w:jc w:val="both"/>
      </w:pPr>
      <w:r w:rsidRPr="001B59C5">
        <w:t xml:space="preserve">- кадастровый паспорт или кадастровая выписка о земельном участке (Управление Федеральной службы государственной регистрации, кадастра и картографии по Свердловской области); </w:t>
      </w:r>
    </w:p>
    <w:p w:rsidR="00961C02" w:rsidRPr="001B59C5" w:rsidRDefault="00961C02" w:rsidP="006B6D0F">
      <w:pPr>
        <w:pStyle w:val="Default"/>
        <w:ind w:firstLine="565"/>
        <w:jc w:val="both"/>
      </w:pPr>
      <w:r w:rsidRPr="001B59C5">
        <w:t xml:space="preserve">- 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 </w:t>
      </w:r>
    </w:p>
    <w:p w:rsidR="00961C02" w:rsidRPr="001B59C5" w:rsidRDefault="00961C02" w:rsidP="006B6D0F">
      <w:pPr>
        <w:pStyle w:val="Default"/>
        <w:ind w:firstLine="565"/>
        <w:jc w:val="both"/>
      </w:pPr>
      <w:r w:rsidRPr="001B59C5">
        <w:t xml:space="preserve">- </w:t>
      </w:r>
      <w:proofErr w:type="spellStart"/>
      <w:r w:rsidRPr="001B59C5">
        <w:t>выкопировка</w:t>
      </w:r>
      <w:proofErr w:type="spellEnd"/>
      <w:r w:rsidRPr="001B59C5">
        <w:t xml:space="preserve"> из градостроительной документации по планировке соответствующей территории (проект планировки территории и проект межевания территории). </w:t>
      </w:r>
    </w:p>
    <w:p w:rsidR="004B0484" w:rsidRDefault="00961C02" w:rsidP="006B6D0F">
      <w:pPr>
        <w:pStyle w:val="Default"/>
        <w:ind w:firstLine="565"/>
        <w:jc w:val="both"/>
      </w:pPr>
      <w:r w:rsidRPr="001B59C5">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961C02" w:rsidRPr="001B59C5" w:rsidRDefault="00961C02" w:rsidP="006B6D0F">
      <w:pPr>
        <w:pStyle w:val="Default"/>
        <w:jc w:val="both"/>
      </w:pPr>
      <w:r w:rsidRPr="001B59C5">
        <w:t xml:space="preserve"> </w:t>
      </w:r>
    </w:p>
    <w:p w:rsidR="00961C02" w:rsidRDefault="00961C02" w:rsidP="006B6D0F">
      <w:pPr>
        <w:pStyle w:val="Default"/>
        <w:jc w:val="center"/>
        <w:rPr>
          <w:b/>
          <w:bCs/>
        </w:rPr>
      </w:pPr>
      <w:r w:rsidRPr="001B59C5">
        <w:rPr>
          <w:b/>
          <w:bCs/>
        </w:rPr>
        <w:t>2.8. Указание на запрет требовать от заявителя представления документов и информации или осуществления действий</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18. Специалисты </w:t>
      </w:r>
      <w:r w:rsidR="00C21EEB">
        <w:t>Администрации</w:t>
      </w:r>
      <w:r w:rsidRPr="001B59C5">
        <w:t xml:space="preserve"> в процессе предоставления муниципальной услуги не вправе требовать от заявителя: </w:t>
      </w:r>
    </w:p>
    <w:p w:rsidR="00961C02" w:rsidRPr="001B59C5" w:rsidRDefault="00961C02" w:rsidP="006B6D0F">
      <w:pPr>
        <w:pStyle w:val="Default"/>
        <w:ind w:firstLine="565"/>
        <w:jc w:val="both"/>
      </w:pPr>
      <w:r w:rsidRPr="001B59C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1C02" w:rsidRDefault="00961C02" w:rsidP="006B6D0F">
      <w:pPr>
        <w:pStyle w:val="Default"/>
        <w:ind w:firstLine="565"/>
        <w:jc w:val="both"/>
      </w:pPr>
      <w:proofErr w:type="gramStart"/>
      <w:r w:rsidRPr="001B59C5">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1B59C5">
        <w:lastRenderedPageBreak/>
        <w:t>организаций, участвующих в предоставлении государственных или муниципальных услуг, за исключением документов, указанных в</w:t>
      </w:r>
      <w:proofErr w:type="gramEnd"/>
      <w:r w:rsidRPr="001B59C5">
        <w:t xml:space="preserve"> части 6 статьи 7 Федерального закона № 210-ФЗ.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t>2.9. Исчерпывающий перечень оснований для отказа в приеме документов, необходимых для предоставления муниципальной услуги</w:t>
      </w:r>
    </w:p>
    <w:p w:rsidR="004B0484" w:rsidRPr="001B59C5" w:rsidRDefault="004B0484" w:rsidP="006B6D0F">
      <w:pPr>
        <w:pStyle w:val="Default"/>
        <w:jc w:val="center"/>
      </w:pPr>
    </w:p>
    <w:p w:rsidR="00961C02" w:rsidRDefault="00961C02" w:rsidP="006B6D0F">
      <w:pPr>
        <w:pStyle w:val="Default"/>
        <w:ind w:firstLine="565"/>
        <w:jc w:val="both"/>
      </w:pPr>
      <w:r w:rsidRPr="001B59C5">
        <w:t xml:space="preserve">19. Оснований для отказа в приеме документов, необходимых для предоставления муниципальной услуги, не предусмотрено.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t>2.10. Исчерпывающий перечень оснований для приостановления или отказа в предоставлении муниципальной услуги</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20. Основание для приостановления предоставления муниципальной услуги: </w:t>
      </w:r>
    </w:p>
    <w:p w:rsidR="00961C02" w:rsidRPr="001B59C5" w:rsidRDefault="00961C02" w:rsidP="006B6D0F">
      <w:pPr>
        <w:pStyle w:val="Default"/>
        <w:jc w:val="both"/>
      </w:pPr>
      <w:r w:rsidRPr="001B59C5">
        <w:t>в случае</w:t>
      </w:r>
      <w:proofErr w:type="gramStart"/>
      <w:r w:rsidRPr="001B59C5">
        <w:t>,</w:t>
      </w:r>
      <w:proofErr w:type="gramEnd"/>
      <w:r w:rsidRPr="001B59C5">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61C02" w:rsidRPr="001B59C5" w:rsidRDefault="00961C02" w:rsidP="006B6D0F">
      <w:pPr>
        <w:pStyle w:val="Default"/>
        <w:ind w:firstLine="565"/>
        <w:jc w:val="both"/>
      </w:pPr>
      <w:r w:rsidRPr="001B59C5">
        <w:t xml:space="preserve">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961C02" w:rsidRPr="001B59C5" w:rsidRDefault="00961C02" w:rsidP="006B6D0F">
      <w:pPr>
        <w:pStyle w:val="Default"/>
        <w:ind w:firstLine="565"/>
        <w:jc w:val="both"/>
      </w:pPr>
      <w:r w:rsidRPr="001B59C5">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61C02" w:rsidRPr="001B59C5" w:rsidRDefault="00961C02" w:rsidP="006B6D0F">
      <w:pPr>
        <w:pStyle w:val="Default"/>
        <w:ind w:firstLine="565"/>
        <w:jc w:val="both"/>
      </w:pPr>
      <w:r w:rsidRPr="001B59C5">
        <w:t xml:space="preserve">21. В предоставлении муниципальной услуги может быть отказано в случае, если: </w:t>
      </w:r>
    </w:p>
    <w:p w:rsidR="00961C02" w:rsidRPr="001B59C5" w:rsidRDefault="00961C02" w:rsidP="006B6D0F">
      <w:pPr>
        <w:pStyle w:val="Default"/>
        <w:ind w:firstLine="565"/>
        <w:jc w:val="both"/>
      </w:pPr>
      <w:r w:rsidRPr="001B59C5">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w:t>
      </w:r>
    </w:p>
    <w:p w:rsidR="00961C02" w:rsidRPr="001B59C5" w:rsidRDefault="00961C02" w:rsidP="006B6D0F">
      <w:pPr>
        <w:pStyle w:val="Default"/>
        <w:ind w:firstLine="565"/>
        <w:jc w:val="both"/>
      </w:pPr>
      <w:r w:rsidRPr="001B59C5">
        <w:t xml:space="preserve">2) земельный участок, который предстоит образовать, не может быть предоставлен заявителю по следующим основаниям: </w:t>
      </w:r>
    </w:p>
    <w:p w:rsidR="00961C02" w:rsidRPr="001B59C5" w:rsidRDefault="00961C02" w:rsidP="006B6D0F">
      <w:pPr>
        <w:pStyle w:val="Default"/>
        <w:jc w:val="both"/>
      </w:pPr>
      <w:r w:rsidRPr="001B59C5">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61C02" w:rsidRPr="001B59C5" w:rsidRDefault="00961C02" w:rsidP="006B6D0F">
      <w:pPr>
        <w:pStyle w:val="Default"/>
        <w:ind w:firstLine="565"/>
        <w:jc w:val="both"/>
      </w:pPr>
      <w:proofErr w:type="gramStart"/>
      <w:r w:rsidRPr="001B59C5">
        <w:t xml:space="preserve">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1B59C5">
        <w:t>охотхозяйственного</w:t>
      </w:r>
      <w:proofErr w:type="spellEnd"/>
      <w:r w:rsidRPr="001B59C5">
        <w:t>, лесохозяйственного и иного использования, не предусматривающего строительства зданий, сооружений, если такие земельные</w:t>
      </w:r>
      <w:proofErr w:type="gramEnd"/>
      <w:r w:rsidRPr="001B59C5">
        <w:t xml:space="preserve"> </w:t>
      </w:r>
      <w:proofErr w:type="gramStart"/>
      <w:r w:rsidRPr="001B59C5">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p w:rsidR="00961C02" w:rsidRPr="001B59C5" w:rsidRDefault="00961C02" w:rsidP="006B6D0F">
      <w:pPr>
        <w:pStyle w:val="Default"/>
        <w:ind w:firstLine="565"/>
        <w:jc w:val="both"/>
      </w:pPr>
      <w:proofErr w:type="gramStart"/>
      <w:r w:rsidRPr="001B59C5">
        <w:t xml:space="preserve">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961C02" w:rsidRPr="001B59C5" w:rsidRDefault="00961C02" w:rsidP="006B6D0F">
      <w:pPr>
        <w:pStyle w:val="Default"/>
        <w:ind w:firstLine="565"/>
        <w:jc w:val="both"/>
      </w:pPr>
      <w:proofErr w:type="gramStart"/>
      <w:r w:rsidRPr="001B59C5">
        <w:lastRenderedPageBreak/>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w:t>
      </w:r>
      <w:proofErr w:type="gramEnd"/>
      <w:r w:rsidRPr="001B59C5">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961C02" w:rsidRPr="001B59C5" w:rsidRDefault="00961C02" w:rsidP="006B6D0F">
      <w:pPr>
        <w:pStyle w:val="Default"/>
        <w:ind w:firstLine="565"/>
        <w:jc w:val="both"/>
      </w:pPr>
      <w:r w:rsidRPr="001B59C5">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w:t>
      </w:r>
      <w:proofErr w:type="gramStart"/>
      <w:r w:rsidRPr="001B59C5">
        <w:t>е(</w:t>
      </w:r>
      <w:proofErr w:type="gramEnd"/>
      <w:r w:rsidRPr="001B59C5">
        <w:t xml:space="preserve">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61C02" w:rsidRPr="001B59C5" w:rsidRDefault="00961C02" w:rsidP="006B6D0F">
      <w:pPr>
        <w:pStyle w:val="Default"/>
        <w:ind w:firstLine="565"/>
        <w:jc w:val="both"/>
      </w:pPr>
      <w:r w:rsidRPr="001B59C5">
        <w:t xml:space="preserve">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roofErr w:type="gramStart"/>
      <w:r w:rsidRPr="001B59C5">
        <w:t>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1B59C5">
        <w:t xml:space="preserve"> участка для целей резервирования; </w:t>
      </w:r>
    </w:p>
    <w:p w:rsidR="00961C02" w:rsidRPr="001B59C5" w:rsidRDefault="00961C02" w:rsidP="006B6D0F">
      <w:pPr>
        <w:pStyle w:val="Default"/>
        <w:ind w:firstLine="565"/>
        <w:jc w:val="both"/>
      </w:pPr>
      <w:proofErr w:type="gramStart"/>
      <w:r w:rsidRPr="001B59C5">
        <w:t xml:space="preserve">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961C02" w:rsidRPr="001B59C5" w:rsidRDefault="00961C02" w:rsidP="006B6D0F">
      <w:pPr>
        <w:pStyle w:val="Default"/>
        <w:ind w:firstLine="565"/>
        <w:jc w:val="both"/>
      </w:pPr>
      <w:proofErr w:type="gramStart"/>
      <w:r w:rsidRPr="001B59C5">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1B59C5">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61C02" w:rsidRPr="001B59C5" w:rsidRDefault="00961C02" w:rsidP="006B6D0F">
      <w:pPr>
        <w:pStyle w:val="Default"/>
        <w:ind w:firstLine="565"/>
        <w:jc w:val="both"/>
      </w:pPr>
      <w:proofErr w:type="gramStart"/>
      <w:r w:rsidRPr="001B59C5">
        <w:t>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rsidRPr="001B59C5">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961C02" w:rsidRPr="001B59C5" w:rsidRDefault="00961C02" w:rsidP="006B6D0F">
      <w:pPr>
        <w:pStyle w:val="Default"/>
        <w:ind w:firstLine="565"/>
        <w:jc w:val="both"/>
      </w:pPr>
      <w:r w:rsidRPr="001B59C5">
        <w:lastRenderedPageBreak/>
        <w:t xml:space="preserve">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1B59C5">
        <w:t>извещение</w:t>
      </w:r>
      <w:proofErr w:type="gramEnd"/>
      <w:r w:rsidRPr="001B59C5">
        <w:t xml:space="preserve"> о проведении которого размещено в соответствии с пунктом 19 статьи 39.11 Земельного кодекса Российской Федерации; </w:t>
      </w:r>
      <w:proofErr w:type="gramStart"/>
      <w:r w:rsidRPr="001B59C5">
        <w:t>о его предварительном согласовании предоставления,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 не принято решение об отказе в</w:t>
      </w:r>
      <w:proofErr w:type="gramEnd"/>
      <w:r w:rsidRPr="001B59C5">
        <w:t xml:space="preserve"> </w:t>
      </w:r>
      <w:proofErr w:type="gramStart"/>
      <w:r w:rsidRPr="001B59C5">
        <w:t>проведении</w:t>
      </w:r>
      <w:proofErr w:type="gramEnd"/>
      <w:r w:rsidRPr="001B59C5">
        <w:t xml:space="preserve"> этого аукциона по основаниям, предусмотренным пунктом 8 статьи 39.11 Земельного кодекса Российской Федерации; </w:t>
      </w:r>
    </w:p>
    <w:p w:rsidR="00961C02" w:rsidRPr="001B59C5" w:rsidRDefault="00961C02" w:rsidP="006B6D0F">
      <w:pPr>
        <w:pStyle w:val="Default"/>
        <w:ind w:firstLine="565"/>
        <w:jc w:val="both"/>
      </w:pPr>
      <w:proofErr w:type="gramStart"/>
      <w:r w:rsidRPr="001B59C5">
        <w:t xml:space="preserve">в отношении земельного участка, указанного в заявлении о его предварительном согласовании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961C02" w:rsidRPr="001B59C5" w:rsidRDefault="00961C02" w:rsidP="006B6D0F">
      <w:pPr>
        <w:pStyle w:val="Default"/>
        <w:ind w:firstLine="565"/>
        <w:jc w:val="both"/>
      </w:pPr>
      <w:proofErr w:type="gramStart"/>
      <w:r w:rsidRPr="001B59C5">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961C02" w:rsidRPr="001B59C5" w:rsidRDefault="00961C02" w:rsidP="006B6D0F">
      <w:pPr>
        <w:pStyle w:val="Default"/>
        <w:ind w:firstLine="565"/>
        <w:jc w:val="both"/>
      </w:pPr>
      <w:r w:rsidRPr="001B59C5">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961C02" w:rsidRPr="001B59C5" w:rsidRDefault="00961C02" w:rsidP="006B6D0F">
      <w:pPr>
        <w:pStyle w:val="Default"/>
        <w:ind w:firstLine="565"/>
        <w:jc w:val="both"/>
      </w:pPr>
      <w:proofErr w:type="gramStart"/>
      <w:r w:rsidRPr="001B59C5">
        <w:t xml:space="preserve">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61C02" w:rsidRPr="001B59C5" w:rsidRDefault="00961C02" w:rsidP="006B6D0F">
      <w:pPr>
        <w:pStyle w:val="Default"/>
        <w:ind w:firstLine="565"/>
        <w:jc w:val="both"/>
      </w:pPr>
      <w:r w:rsidRPr="001B59C5">
        <w:t xml:space="preserve">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 </w:t>
      </w:r>
    </w:p>
    <w:p w:rsidR="00961C02" w:rsidRPr="001B59C5" w:rsidRDefault="00961C02" w:rsidP="006B6D0F">
      <w:pPr>
        <w:pStyle w:val="Default"/>
        <w:jc w:val="both"/>
      </w:pPr>
      <w:r w:rsidRPr="001B59C5">
        <w:t xml:space="preserve">предварительное согласование предоставления земельного участка на заявленном виде прав не допускается; </w:t>
      </w:r>
    </w:p>
    <w:p w:rsidR="00961C02" w:rsidRPr="001B59C5" w:rsidRDefault="00961C02" w:rsidP="006B6D0F">
      <w:pPr>
        <w:pStyle w:val="Default"/>
        <w:ind w:firstLine="565"/>
        <w:jc w:val="both"/>
      </w:pPr>
      <w:r w:rsidRPr="001B59C5">
        <w:t>в отношении земельного участка, указанного в заявлен</w:t>
      </w:r>
      <w:proofErr w:type="gramStart"/>
      <w:r w:rsidRPr="001B59C5">
        <w:t>ии о е</w:t>
      </w:r>
      <w:proofErr w:type="gramEnd"/>
      <w:r w:rsidRPr="001B59C5">
        <w:t xml:space="preserve">го предварительном согласовании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04AA1" w:rsidRDefault="00961C02" w:rsidP="006B6D0F">
      <w:pPr>
        <w:pStyle w:val="Default"/>
        <w:ind w:firstLine="565"/>
        <w:jc w:val="both"/>
      </w:pPr>
      <w:proofErr w:type="gramStart"/>
      <w:r w:rsidRPr="001B59C5">
        <w:t>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w:t>
      </w:r>
      <w:proofErr w:type="gramEnd"/>
      <w:r w:rsidRPr="001B59C5">
        <w:t xml:space="preserve"> подлежащим сносу или реконструкции; </w:t>
      </w:r>
    </w:p>
    <w:p w:rsidR="00961C02" w:rsidRPr="001B59C5" w:rsidRDefault="00961C02" w:rsidP="006B6D0F">
      <w:pPr>
        <w:pStyle w:val="Default"/>
        <w:ind w:firstLine="565"/>
        <w:jc w:val="both"/>
      </w:pPr>
      <w:r w:rsidRPr="001B59C5">
        <w:t xml:space="preserve">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w:t>
      </w:r>
    </w:p>
    <w:p w:rsidR="00961C02" w:rsidRPr="001B59C5" w:rsidRDefault="00961C02" w:rsidP="006B6D0F">
      <w:pPr>
        <w:pStyle w:val="Default"/>
        <w:ind w:firstLine="565"/>
        <w:jc w:val="both"/>
      </w:pPr>
      <w:r w:rsidRPr="001B59C5">
        <w:lastRenderedPageBreak/>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 </w:t>
      </w:r>
    </w:p>
    <w:p w:rsidR="00961C02" w:rsidRDefault="00961C02" w:rsidP="006B6D0F">
      <w:pPr>
        <w:pStyle w:val="Default"/>
        <w:ind w:firstLine="565"/>
        <w:jc w:val="both"/>
      </w:pPr>
      <w:r w:rsidRPr="001B59C5">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1B59C5">
        <w:t>,</w:t>
      </w:r>
      <w:proofErr w:type="gramEnd"/>
      <w:r w:rsidRPr="001B59C5">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0484" w:rsidRPr="001B59C5" w:rsidRDefault="004B0484" w:rsidP="006B6D0F">
      <w:pPr>
        <w:pStyle w:val="Default"/>
        <w:jc w:val="both"/>
        <w:rPr>
          <w:b/>
          <w:bCs/>
        </w:rPr>
      </w:pPr>
    </w:p>
    <w:p w:rsidR="00961C02" w:rsidRPr="001B59C5" w:rsidRDefault="00961C02" w:rsidP="006B6D0F">
      <w:pPr>
        <w:pStyle w:val="Default"/>
        <w:ind w:firstLine="565"/>
        <w:jc w:val="both"/>
      </w:pPr>
      <w:r w:rsidRPr="001B59C5">
        <w:t xml:space="preserve">22. Необходимыми и обязательными услугами для предоставления муниципальной услуги являются: </w:t>
      </w:r>
    </w:p>
    <w:p w:rsidR="00961C02" w:rsidRPr="001B59C5" w:rsidRDefault="00961C02" w:rsidP="006B6D0F">
      <w:pPr>
        <w:pStyle w:val="Default"/>
        <w:ind w:firstLine="565"/>
        <w:jc w:val="both"/>
      </w:pPr>
      <w:r w:rsidRPr="001B59C5">
        <w:t xml:space="preserve">- 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 </w:t>
      </w:r>
    </w:p>
    <w:p w:rsidR="00961C02" w:rsidRPr="001B59C5" w:rsidRDefault="00961C02" w:rsidP="006B6D0F">
      <w:pPr>
        <w:pStyle w:val="Default"/>
        <w:ind w:firstLine="565"/>
        <w:jc w:val="both"/>
      </w:pPr>
      <w:r w:rsidRPr="001B59C5">
        <w:t xml:space="preserve">- сведения из Правил землепользования и застройки </w:t>
      </w:r>
      <w:r w:rsidR="00EB7D4F">
        <w:t>муниципального образования Байкаловского сельского поселения</w:t>
      </w:r>
      <w:r w:rsidRPr="001B59C5">
        <w:t xml:space="preserve"> с отображением информации о границах территориальных зон; </w:t>
      </w:r>
    </w:p>
    <w:p w:rsidR="00961C02" w:rsidRPr="001B59C5" w:rsidRDefault="00961C02" w:rsidP="006B6D0F">
      <w:pPr>
        <w:pStyle w:val="Default"/>
        <w:ind w:firstLine="565"/>
        <w:jc w:val="both"/>
      </w:pPr>
      <w:r w:rsidRPr="001B59C5">
        <w:t xml:space="preserve">- </w:t>
      </w:r>
      <w:proofErr w:type="spellStart"/>
      <w:r w:rsidRPr="001B59C5">
        <w:t>выкопировка</w:t>
      </w:r>
      <w:proofErr w:type="spellEnd"/>
      <w:r w:rsidRPr="001B59C5">
        <w:t xml:space="preserve"> из градостроительной документации по планировке соответствующей территории (проект планировки территории и проект межевания территории); </w:t>
      </w:r>
    </w:p>
    <w:p w:rsidR="00961C02" w:rsidRPr="001B59C5" w:rsidRDefault="00961C02" w:rsidP="006B6D0F">
      <w:pPr>
        <w:pStyle w:val="Default"/>
        <w:ind w:firstLine="565"/>
        <w:jc w:val="both"/>
      </w:pPr>
      <w:r w:rsidRPr="001B59C5">
        <w:t xml:space="preserve">2) запрос сведений из Единого государственного реестра прав о наличии (отсутствии) зарегистрированных прав на испрашиваемый земельный участок и расположенных на нем объектов недвижимого имущества (при необходимости); </w:t>
      </w:r>
    </w:p>
    <w:p w:rsidR="00961C02" w:rsidRDefault="00961C02" w:rsidP="006B6D0F">
      <w:pPr>
        <w:pStyle w:val="Default"/>
        <w:ind w:firstLine="565"/>
        <w:jc w:val="both"/>
      </w:pPr>
      <w:r w:rsidRPr="001B59C5">
        <w:t xml:space="preserve">3)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2.12. Порядок, размер и основания взимания государственной пошлины или иной платы, взимаемой за предоставление муниципальной услуги</w:t>
      </w:r>
    </w:p>
    <w:p w:rsidR="004B0484" w:rsidRPr="001B59C5" w:rsidRDefault="004B0484" w:rsidP="006B6D0F">
      <w:pPr>
        <w:pStyle w:val="Default"/>
        <w:jc w:val="center"/>
      </w:pPr>
    </w:p>
    <w:p w:rsidR="00961C02" w:rsidRDefault="00961C02" w:rsidP="006B6D0F">
      <w:pPr>
        <w:pStyle w:val="Default"/>
        <w:ind w:firstLine="565"/>
        <w:jc w:val="both"/>
      </w:pPr>
      <w:r w:rsidRPr="001B59C5">
        <w:t xml:space="preserve">23. За предоставление муниципальной услуги государственная пошлина не взимается. </w:t>
      </w:r>
    </w:p>
    <w:p w:rsidR="004B0484" w:rsidRPr="001B59C5" w:rsidRDefault="004B0484" w:rsidP="006B6D0F">
      <w:pPr>
        <w:pStyle w:val="Default"/>
        <w:ind w:firstLine="565"/>
        <w:jc w:val="both"/>
      </w:pPr>
    </w:p>
    <w:p w:rsidR="00A804A7" w:rsidRPr="006552E8" w:rsidRDefault="00961C02" w:rsidP="006B6D0F">
      <w:pPr>
        <w:pStyle w:val="Default"/>
        <w:jc w:val="center"/>
        <w:rPr>
          <w:b/>
          <w:bCs/>
        </w:rPr>
      </w:pPr>
      <w:r w:rsidRPr="001B59C5">
        <w:rPr>
          <w:b/>
          <w:bC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961C02" w:rsidRDefault="00961C02" w:rsidP="006B6D0F">
      <w:pPr>
        <w:pStyle w:val="Default"/>
        <w:jc w:val="center"/>
        <w:rPr>
          <w:b/>
          <w:bCs/>
        </w:rPr>
      </w:pPr>
      <w:r w:rsidRPr="001B59C5">
        <w:rPr>
          <w:b/>
          <w:bCs/>
        </w:rPr>
        <w:t>такой платы</w:t>
      </w:r>
    </w:p>
    <w:p w:rsidR="004B0484" w:rsidRPr="001B59C5" w:rsidRDefault="004B0484" w:rsidP="006B6D0F">
      <w:pPr>
        <w:pStyle w:val="Default"/>
        <w:jc w:val="center"/>
      </w:pPr>
    </w:p>
    <w:p w:rsidR="00961C02" w:rsidRDefault="00961C02" w:rsidP="006B6D0F">
      <w:pPr>
        <w:pStyle w:val="Default"/>
        <w:ind w:firstLine="565"/>
        <w:jc w:val="both"/>
      </w:pPr>
      <w:r w:rsidRPr="001B59C5">
        <w:t xml:space="preserve">24. Плата за предоставление муниципальной услуги не предусмотрена. </w:t>
      </w:r>
    </w:p>
    <w:p w:rsidR="004B0484" w:rsidRPr="001B59C5" w:rsidRDefault="004B0484" w:rsidP="006B6D0F">
      <w:pPr>
        <w:pStyle w:val="Default"/>
        <w:ind w:firstLine="565"/>
        <w:jc w:val="both"/>
      </w:pPr>
    </w:p>
    <w:p w:rsidR="00961C02" w:rsidRPr="006552E8" w:rsidRDefault="00961C02" w:rsidP="006B6D0F">
      <w:pPr>
        <w:pStyle w:val="Default"/>
        <w:jc w:val="center"/>
        <w:rPr>
          <w:b/>
          <w:bCs/>
        </w:rPr>
      </w:pPr>
      <w:r w:rsidRPr="001B59C5">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04A7" w:rsidRPr="006552E8" w:rsidRDefault="00A804A7" w:rsidP="006B6D0F">
      <w:pPr>
        <w:pStyle w:val="Default"/>
        <w:jc w:val="center"/>
      </w:pPr>
    </w:p>
    <w:p w:rsidR="00961C02" w:rsidRDefault="00961C02" w:rsidP="006B6D0F">
      <w:pPr>
        <w:pStyle w:val="Default"/>
        <w:ind w:firstLine="565"/>
        <w:jc w:val="both"/>
      </w:pPr>
      <w:r w:rsidRPr="001B59C5">
        <w:lastRenderedPageBreak/>
        <w:t xml:space="preserve">25. Время ожидания заявителями в очереди при подаче заявления о предоставлении муниципальной услуги и при получении результата предоставления государственной услуги не должно превышать 15 минут.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B0484" w:rsidRPr="001B59C5" w:rsidRDefault="004B0484" w:rsidP="006B6D0F">
      <w:pPr>
        <w:pStyle w:val="Default"/>
        <w:jc w:val="both"/>
      </w:pPr>
    </w:p>
    <w:p w:rsidR="00961C02" w:rsidRPr="001B59C5" w:rsidRDefault="00961C02" w:rsidP="006B6D0F">
      <w:pPr>
        <w:pStyle w:val="Default"/>
        <w:ind w:firstLine="565"/>
        <w:jc w:val="both"/>
      </w:pPr>
      <w:r w:rsidRPr="001B59C5">
        <w:t xml:space="preserve">26. Заявление, поданное в Администрацию, регистрируется в Администрации в течение трех рабочих дней в системе «Контроль обращений граждан». </w:t>
      </w:r>
    </w:p>
    <w:p w:rsidR="00961C02" w:rsidRDefault="00961C02" w:rsidP="006B6D0F">
      <w:pPr>
        <w:pStyle w:val="Default"/>
        <w:ind w:firstLine="565"/>
        <w:jc w:val="both"/>
      </w:pPr>
      <w:r w:rsidRPr="001B59C5">
        <w:t xml:space="preserve">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w:t>
      </w:r>
    </w:p>
    <w:p w:rsidR="004B0484" w:rsidRPr="001B59C5" w:rsidRDefault="004B0484" w:rsidP="006B6D0F">
      <w:pPr>
        <w:pStyle w:val="Default"/>
        <w:jc w:val="both"/>
      </w:pPr>
    </w:p>
    <w:p w:rsidR="00961C02" w:rsidRDefault="00961C02" w:rsidP="006B6D0F">
      <w:pPr>
        <w:pStyle w:val="Default"/>
        <w:jc w:val="center"/>
        <w:rPr>
          <w:b/>
          <w:bCs/>
        </w:rPr>
      </w:pPr>
      <w:r w:rsidRPr="001B59C5">
        <w:rPr>
          <w:b/>
          <w:bCs/>
        </w:rPr>
        <w:t xml:space="preserve">2.16. </w:t>
      </w:r>
      <w:r w:rsidR="00116C70" w:rsidRPr="00116C70">
        <w:rPr>
          <w:b/>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116C70" w:rsidRPr="00116C70">
        <w:rPr>
          <w:rFonts w:eastAsia="Calibri"/>
          <w:b/>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0484" w:rsidRPr="001B59C5" w:rsidRDefault="004B0484" w:rsidP="006B6D0F">
      <w:pPr>
        <w:pStyle w:val="Default"/>
        <w:jc w:val="both"/>
      </w:pPr>
    </w:p>
    <w:p w:rsidR="00961C02" w:rsidRPr="001B59C5" w:rsidRDefault="00961C02" w:rsidP="006B6D0F">
      <w:pPr>
        <w:pStyle w:val="Default"/>
        <w:ind w:firstLine="565"/>
        <w:jc w:val="both"/>
      </w:pPr>
      <w:r w:rsidRPr="001B59C5">
        <w:t xml:space="preserve">27. Помещения для работы с заявителями (далее – помещения) размещаются в здании Администрации </w:t>
      </w:r>
      <w:r w:rsidR="00CF1ACB">
        <w:t>муниципального образования Байкаловского сельского поселения</w:t>
      </w:r>
      <w:r w:rsidRPr="001B59C5">
        <w:t xml:space="preserve">. Помещения оборудуются в соответствии с санитарными и противопожарными нормами и правилами. </w:t>
      </w:r>
    </w:p>
    <w:p w:rsidR="00961C02" w:rsidRPr="001B59C5" w:rsidRDefault="00961C02" w:rsidP="006B6D0F">
      <w:pPr>
        <w:pStyle w:val="Default"/>
        <w:ind w:firstLine="565"/>
        <w:jc w:val="both"/>
      </w:pPr>
      <w:r w:rsidRPr="001B59C5">
        <w:t xml:space="preserve">На </w:t>
      </w:r>
      <w:proofErr w:type="gramStart"/>
      <w:r w:rsidRPr="001B59C5">
        <w:t>территории, прилегающей к зданию Администрации имеются</w:t>
      </w:r>
      <w:proofErr w:type="gramEnd"/>
      <w:r w:rsidRPr="001B59C5">
        <w:t xml:space="preserve"> места для парковки автотранспортных средств. </w:t>
      </w:r>
    </w:p>
    <w:p w:rsidR="00961C02" w:rsidRPr="001B59C5" w:rsidRDefault="00961C02" w:rsidP="006B6D0F">
      <w:pPr>
        <w:pStyle w:val="Default"/>
        <w:ind w:firstLine="565"/>
        <w:jc w:val="both"/>
      </w:pPr>
      <w:r w:rsidRPr="001B59C5">
        <w:t xml:space="preserve">Вход в здание, в котором расположено Администрация, оформляется вывеской, содержащей наименование Администрации </w:t>
      </w:r>
      <w:r w:rsidR="00CF1ACB">
        <w:t>муниципального образования Байкаловского сельского поселения</w:t>
      </w:r>
      <w:r w:rsidRPr="001B59C5">
        <w:t xml:space="preserve">. </w:t>
      </w:r>
    </w:p>
    <w:p w:rsidR="00961C02" w:rsidRPr="001B59C5" w:rsidRDefault="00961C02" w:rsidP="006B6D0F">
      <w:pPr>
        <w:pStyle w:val="Default"/>
        <w:ind w:firstLine="565"/>
        <w:jc w:val="both"/>
      </w:pPr>
      <w:r w:rsidRPr="001B59C5">
        <w:t xml:space="preserve">Места ожидания оборудуются в соответствии с санитарными и противопожарными нормами и правилами. </w:t>
      </w:r>
    </w:p>
    <w:p w:rsidR="00961C02" w:rsidRPr="001B59C5" w:rsidRDefault="00961C02" w:rsidP="006B6D0F">
      <w:pPr>
        <w:pStyle w:val="Default"/>
        <w:ind w:firstLine="565"/>
        <w:jc w:val="both"/>
      </w:pPr>
      <w:r w:rsidRPr="001B59C5">
        <w:t xml:space="preserve">В местах для информирования заявителей, получения информации и заполнения необходимых документов размещаются столы и стулья. </w:t>
      </w:r>
    </w:p>
    <w:p w:rsidR="00116C70" w:rsidRPr="00116C70" w:rsidRDefault="00116C70" w:rsidP="00116C70">
      <w:pPr>
        <w:ind w:firstLine="565"/>
        <w:jc w:val="both"/>
        <w:rPr>
          <w:bCs/>
          <w:szCs w:val="28"/>
        </w:rPr>
      </w:pPr>
      <w:r w:rsidRPr="00116C70">
        <w:rPr>
          <w:bCs/>
          <w:szCs w:val="28"/>
        </w:rPr>
        <w:t xml:space="preserve">В целях организации беспрепятственного доступа к зданию, помещению Администрации сельского поселения (далее – объект), в котором </w:t>
      </w:r>
      <w:proofErr w:type="gramStart"/>
      <w:r w:rsidRPr="00116C70">
        <w:rPr>
          <w:bCs/>
          <w:szCs w:val="28"/>
        </w:rPr>
        <w:t xml:space="preserve">предоставляется муниципальная услуга </w:t>
      </w:r>
      <w:r w:rsidRPr="00116C70">
        <w:rPr>
          <w:bCs/>
          <w:color w:val="FF0000"/>
          <w:szCs w:val="28"/>
        </w:rPr>
        <w:t xml:space="preserve"> </w:t>
      </w:r>
      <w:r w:rsidRPr="00116C70">
        <w:rPr>
          <w:bCs/>
          <w:szCs w:val="28"/>
        </w:rPr>
        <w:t>обеспечивается</w:t>
      </w:r>
      <w:proofErr w:type="gramEnd"/>
      <w:r w:rsidRPr="00116C70">
        <w:rPr>
          <w:bCs/>
          <w:szCs w:val="28"/>
        </w:rPr>
        <w:t>:</w:t>
      </w:r>
    </w:p>
    <w:p w:rsidR="00116C70" w:rsidRPr="00116C70" w:rsidRDefault="00116C70" w:rsidP="00116C70">
      <w:pPr>
        <w:jc w:val="both"/>
        <w:rPr>
          <w:bCs/>
          <w:szCs w:val="28"/>
        </w:rPr>
      </w:pPr>
      <w:r w:rsidRPr="00116C70">
        <w:rPr>
          <w:b/>
          <w:bCs/>
          <w:szCs w:val="28"/>
        </w:rPr>
        <w:t xml:space="preserve"> </w:t>
      </w:r>
      <w:r w:rsidRPr="00116C70">
        <w:rPr>
          <w:bCs/>
          <w:szCs w:val="28"/>
        </w:rPr>
        <w:t>- возможность беспрепятственного входа в здание и выхода из него;</w:t>
      </w:r>
    </w:p>
    <w:p w:rsidR="00116C70" w:rsidRPr="00116C70" w:rsidRDefault="00116C70" w:rsidP="00116C70">
      <w:pPr>
        <w:jc w:val="both"/>
        <w:rPr>
          <w:bCs/>
          <w:szCs w:val="28"/>
        </w:rPr>
      </w:pPr>
      <w:r w:rsidRPr="00116C70">
        <w:rPr>
          <w:bCs/>
          <w:szCs w:val="28"/>
        </w:rPr>
        <w:t>- возможность самостоятельного передвижения по территории, на которой расположено здание Администрации сельского поселения в целях доступа к месту предоставления услуги, в том числе с помощью работников, предоставляющих услуги;</w:t>
      </w:r>
    </w:p>
    <w:p w:rsidR="00116C70" w:rsidRPr="00116C70" w:rsidRDefault="00116C70" w:rsidP="00116C70">
      <w:pPr>
        <w:jc w:val="both"/>
        <w:rPr>
          <w:bCs/>
          <w:szCs w:val="28"/>
        </w:rPr>
      </w:pPr>
      <w:r w:rsidRPr="00116C70">
        <w:rPr>
          <w:bCs/>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116C70" w:rsidRPr="00116C70" w:rsidRDefault="00116C70" w:rsidP="00116C70">
      <w:pPr>
        <w:jc w:val="both"/>
        <w:rPr>
          <w:bCs/>
          <w:szCs w:val="28"/>
        </w:rPr>
      </w:pPr>
      <w:r w:rsidRPr="00116C70">
        <w:rPr>
          <w:bCs/>
          <w:szCs w:val="28"/>
        </w:rPr>
        <w:t>- сопровождение инвалидов, имеющих стойкие нарушения функции зрения и самостоятельного передвижения по территории объекта;</w:t>
      </w:r>
    </w:p>
    <w:p w:rsidR="00116C70" w:rsidRPr="00116C70" w:rsidRDefault="00116C70" w:rsidP="00116C70">
      <w:pPr>
        <w:jc w:val="both"/>
        <w:rPr>
          <w:bCs/>
          <w:szCs w:val="28"/>
        </w:rPr>
      </w:pPr>
      <w:r w:rsidRPr="00116C70">
        <w:rPr>
          <w:bCs/>
          <w:szCs w:val="28"/>
        </w:rPr>
        <w:t>- содействие инвалиду при входе в объект и выходе из него;</w:t>
      </w:r>
    </w:p>
    <w:p w:rsidR="00116C70" w:rsidRPr="00116C70" w:rsidRDefault="00116C70" w:rsidP="00116C70">
      <w:pPr>
        <w:jc w:val="both"/>
        <w:rPr>
          <w:bCs/>
          <w:szCs w:val="28"/>
        </w:rPr>
      </w:pPr>
      <w:r w:rsidRPr="00116C70">
        <w:rPr>
          <w:bCs/>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116C70">
        <w:rPr>
          <w:bCs/>
          <w:color w:val="000000"/>
          <w:szCs w:val="28"/>
        </w:rPr>
        <w:t xml:space="preserve">по </w:t>
      </w:r>
      <w:hyperlink r:id="rId9" w:history="1">
        <w:r w:rsidRPr="00116C70">
          <w:rPr>
            <w:rStyle w:val="a5"/>
            <w:bCs/>
            <w:color w:val="000000"/>
            <w:szCs w:val="28"/>
          </w:rPr>
          <w:t>форме</w:t>
        </w:r>
      </w:hyperlink>
      <w:r w:rsidRPr="00116C70">
        <w:rPr>
          <w:bCs/>
          <w:color w:val="000000"/>
          <w:szCs w:val="28"/>
        </w:rPr>
        <w:t xml:space="preserve"> и в </w:t>
      </w:r>
      <w:hyperlink r:id="rId10" w:history="1">
        <w:r w:rsidRPr="00116C70">
          <w:rPr>
            <w:rStyle w:val="a5"/>
            <w:bCs/>
            <w:color w:val="000000"/>
            <w:szCs w:val="28"/>
          </w:rPr>
          <w:t>порядке</w:t>
        </w:r>
      </w:hyperlink>
      <w:r w:rsidRPr="00116C70">
        <w:rPr>
          <w:bCs/>
          <w:color w:val="000000"/>
          <w:szCs w:val="28"/>
        </w:rPr>
        <w:t>,</w:t>
      </w:r>
      <w:r w:rsidRPr="00116C70">
        <w:rPr>
          <w:bCs/>
          <w:szCs w:val="28"/>
        </w:rPr>
        <w:t xml:space="preserve"> утвержденных Приказом Министерства труда и социальной защиты Российской Федерации от 22 июня 2015 г. № 386н.</w:t>
      </w:r>
    </w:p>
    <w:p w:rsidR="004B0484" w:rsidRPr="00116C70" w:rsidRDefault="00116C70" w:rsidP="00116C70">
      <w:pPr>
        <w:pStyle w:val="Default"/>
        <w:ind w:firstLine="708"/>
        <w:jc w:val="both"/>
        <w:rPr>
          <w:sz w:val="22"/>
        </w:rPr>
      </w:pPr>
      <w:r w:rsidRPr="00116C70">
        <w:rPr>
          <w:szCs w:val="28"/>
        </w:rPr>
        <w:t>Инвалидам оказывается помощь в преодолении барьеров, мешающих получению ими услуг наравне с другими лицами.</w:t>
      </w:r>
      <w:r>
        <w:rPr>
          <w:szCs w:val="28"/>
        </w:rPr>
        <w:t xml:space="preserve"> </w:t>
      </w:r>
    </w:p>
    <w:p w:rsidR="00116C70" w:rsidRDefault="00116C70" w:rsidP="006B6D0F">
      <w:pPr>
        <w:pStyle w:val="Default"/>
        <w:jc w:val="center"/>
        <w:rPr>
          <w:b/>
          <w:bCs/>
        </w:rPr>
      </w:pPr>
    </w:p>
    <w:p w:rsidR="00961C02" w:rsidRDefault="00961C02" w:rsidP="006B6D0F">
      <w:pPr>
        <w:pStyle w:val="Default"/>
        <w:jc w:val="center"/>
        <w:rPr>
          <w:b/>
          <w:bCs/>
        </w:rPr>
      </w:pPr>
      <w:r w:rsidRPr="001B59C5">
        <w:rPr>
          <w:b/>
          <w:bCs/>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28. Показателями доступности и качества муниципальной услуги являются: </w:t>
      </w:r>
    </w:p>
    <w:p w:rsidR="00961C02" w:rsidRPr="001B59C5" w:rsidRDefault="00961C02" w:rsidP="006B6D0F">
      <w:pPr>
        <w:pStyle w:val="Default"/>
        <w:ind w:firstLine="565"/>
        <w:jc w:val="both"/>
      </w:pPr>
      <w:r w:rsidRPr="001B59C5">
        <w:t xml:space="preserve">1) соотношение одобренных обращений к общему количеству поступивших; </w:t>
      </w:r>
    </w:p>
    <w:p w:rsidR="00961C02" w:rsidRPr="001B59C5" w:rsidRDefault="00961C02" w:rsidP="006B6D0F">
      <w:pPr>
        <w:pStyle w:val="Default"/>
        <w:ind w:firstLine="565"/>
        <w:jc w:val="both"/>
      </w:pPr>
      <w:r w:rsidRPr="001B59C5">
        <w:t xml:space="preserve">2) количество жалоб, поступивших в орган, ответственный за предоставление муниципальной услуги, на организацию приема заявителей; </w:t>
      </w:r>
    </w:p>
    <w:p w:rsidR="00961C02" w:rsidRPr="001B59C5" w:rsidRDefault="00961C02" w:rsidP="006B6D0F">
      <w:pPr>
        <w:pStyle w:val="Default"/>
        <w:ind w:firstLine="565"/>
        <w:jc w:val="both"/>
      </w:pPr>
      <w:r w:rsidRPr="001B59C5">
        <w:t xml:space="preserve">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 </w:t>
      </w:r>
    </w:p>
    <w:p w:rsidR="00961C02" w:rsidRPr="001B59C5" w:rsidRDefault="00961C02" w:rsidP="006B6D0F">
      <w:pPr>
        <w:pStyle w:val="Default"/>
        <w:ind w:firstLine="565"/>
        <w:jc w:val="both"/>
      </w:pPr>
      <w:r w:rsidRPr="001B59C5">
        <w:t xml:space="preserve">4) соблюдение сроков предоставления муниципальной услуги; </w:t>
      </w:r>
    </w:p>
    <w:p w:rsidR="00961C02" w:rsidRPr="001B59C5" w:rsidRDefault="00961C02" w:rsidP="006B6D0F">
      <w:pPr>
        <w:pStyle w:val="Default"/>
        <w:ind w:firstLine="565"/>
        <w:jc w:val="both"/>
      </w:pPr>
      <w:r w:rsidRPr="001B59C5">
        <w:t xml:space="preserve">5) количество поступивших жалоб в адрес должностных лиц, ответственных за предоставление муниципальной услуги; </w:t>
      </w:r>
    </w:p>
    <w:p w:rsidR="00961C02" w:rsidRPr="001B59C5" w:rsidRDefault="00961C02" w:rsidP="006B6D0F">
      <w:pPr>
        <w:pStyle w:val="Default"/>
        <w:ind w:firstLine="565"/>
        <w:jc w:val="both"/>
      </w:pPr>
      <w:r w:rsidRPr="001B59C5">
        <w:t xml:space="preserve">6) количество взаимодействий заявителя с должностными лицами при предоставлении муниципальной услуги и их продолжительность; </w:t>
      </w:r>
    </w:p>
    <w:p w:rsidR="00961C02" w:rsidRPr="001B59C5" w:rsidRDefault="00961C02" w:rsidP="006B6D0F">
      <w:pPr>
        <w:pStyle w:val="Default"/>
        <w:ind w:firstLine="565"/>
        <w:jc w:val="both"/>
      </w:pPr>
      <w:r w:rsidRPr="001B59C5">
        <w:t xml:space="preserve">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w:t>
      </w:r>
    </w:p>
    <w:p w:rsidR="00961C02" w:rsidRPr="001B59C5" w:rsidRDefault="00961C02" w:rsidP="006B6D0F">
      <w:pPr>
        <w:pStyle w:val="Default"/>
        <w:ind w:firstLine="565"/>
        <w:jc w:val="both"/>
      </w:pPr>
      <w:r w:rsidRPr="001B59C5">
        <w:t xml:space="preserve">8)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61C02" w:rsidRPr="001B59C5" w:rsidRDefault="00961C02" w:rsidP="006B6D0F">
      <w:pPr>
        <w:pStyle w:val="Default"/>
        <w:ind w:firstLine="565"/>
        <w:jc w:val="both"/>
      </w:pPr>
      <w:r w:rsidRPr="001B59C5">
        <w:t>9)</w:t>
      </w:r>
      <w:r w:rsidR="004B0484">
        <w:t xml:space="preserve"> </w:t>
      </w:r>
      <w:r w:rsidRPr="001B59C5">
        <w:t xml:space="preserve">возможность получения информации посредством федеральной государственной информационной системы «Единый портал государственных и муниципальных услуг (функций)»» http://www.gosuslugi.ru/ </w:t>
      </w:r>
    </w:p>
    <w:p w:rsidR="00961C02" w:rsidRPr="001B59C5" w:rsidRDefault="00961C02" w:rsidP="006B6D0F">
      <w:pPr>
        <w:pStyle w:val="Default"/>
        <w:ind w:firstLine="565"/>
        <w:jc w:val="both"/>
      </w:pPr>
      <w:r w:rsidRPr="001B59C5">
        <w:t xml:space="preserve">Заявитель муниципальной услуги на стадии рассмотрения его запроса Администрацией </w:t>
      </w:r>
      <w:r w:rsidR="00CF1ACB">
        <w:t xml:space="preserve">муниципального образования </w:t>
      </w:r>
      <w:r w:rsidRPr="001B59C5">
        <w:t xml:space="preserve">имеет право: </w:t>
      </w:r>
    </w:p>
    <w:p w:rsidR="00961C02" w:rsidRPr="001B59C5" w:rsidRDefault="00961C02" w:rsidP="006B6D0F">
      <w:pPr>
        <w:pStyle w:val="Default"/>
        <w:ind w:firstLine="565"/>
        <w:jc w:val="both"/>
      </w:pPr>
      <w:r w:rsidRPr="001B59C5">
        <w:t xml:space="preserve">1) представлять дополнительные материалы и документы по рассматриваемому обращению; </w:t>
      </w:r>
    </w:p>
    <w:p w:rsidR="00961C02" w:rsidRPr="001B59C5" w:rsidRDefault="00961C02" w:rsidP="006B6D0F">
      <w:pPr>
        <w:pStyle w:val="Default"/>
        <w:ind w:firstLine="565"/>
        <w:jc w:val="both"/>
      </w:pPr>
      <w:r w:rsidRPr="001B59C5">
        <w:t xml:space="preserve">2) получать уведомление о направлении обращения в органы и организации, в компетенцию которых входит разрешение поставленных в обращении вопросов; </w:t>
      </w:r>
    </w:p>
    <w:p w:rsidR="00961C02" w:rsidRPr="001B59C5" w:rsidRDefault="00961C02" w:rsidP="006B6D0F">
      <w:pPr>
        <w:pStyle w:val="Default"/>
        <w:ind w:firstLine="565"/>
        <w:jc w:val="both"/>
      </w:pPr>
      <w:r w:rsidRPr="001B59C5">
        <w:t xml:space="preserve">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961C02" w:rsidRPr="001B59C5" w:rsidRDefault="00961C02" w:rsidP="006B6D0F">
      <w:pPr>
        <w:pStyle w:val="Default"/>
        <w:ind w:firstLine="565"/>
        <w:jc w:val="both"/>
      </w:pPr>
      <w:r w:rsidRPr="001B59C5">
        <w:t xml:space="preserve">4) обращаться с заявлением о прекращении рассмотрения обращения; </w:t>
      </w:r>
    </w:p>
    <w:p w:rsidR="00961C02" w:rsidRPr="001B59C5" w:rsidRDefault="00961C02" w:rsidP="006B6D0F">
      <w:pPr>
        <w:pStyle w:val="Default"/>
        <w:ind w:firstLine="565"/>
        <w:jc w:val="both"/>
      </w:pPr>
      <w:r w:rsidRPr="001B59C5">
        <w:t xml:space="preserve">5) осуществлять иные действия, не противоречащие настоящему Регламенту. </w:t>
      </w:r>
    </w:p>
    <w:p w:rsidR="00961C02" w:rsidRPr="001B59C5" w:rsidRDefault="00961C02" w:rsidP="006B6D0F">
      <w:pPr>
        <w:pStyle w:val="Default"/>
        <w:ind w:firstLine="565"/>
        <w:jc w:val="both"/>
      </w:pPr>
      <w:r w:rsidRPr="001B59C5">
        <w:t xml:space="preserve">Должностные лица Администрации </w:t>
      </w:r>
      <w:r w:rsidR="00CF1ACB">
        <w:t>муниципального образования Байкаловского сельского поселения</w:t>
      </w:r>
      <w:r w:rsidR="00CF1ACB" w:rsidRPr="001B59C5">
        <w:t xml:space="preserve"> </w:t>
      </w:r>
      <w:r w:rsidRPr="001B59C5">
        <w:t xml:space="preserve">обеспечивают: </w:t>
      </w:r>
    </w:p>
    <w:p w:rsidR="00961C02" w:rsidRPr="001B59C5" w:rsidRDefault="00961C02" w:rsidP="006B6D0F">
      <w:pPr>
        <w:pStyle w:val="Default"/>
        <w:ind w:firstLine="565"/>
        <w:jc w:val="both"/>
      </w:pPr>
      <w:r w:rsidRPr="001B59C5">
        <w:t xml:space="preserve">1) объективное, всестороннее и своевременное рассмотрение запросов заявителей муниципальной услуги; </w:t>
      </w:r>
    </w:p>
    <w:p w:rsidR="00961C02" w:rsidRPr="001B59C5" w:rsidRDefault="00961C02" w:rsidP="006B6D0F">
      <w:pPr>
        <w:pStyle w:val="Default"/>
        <w:ind w:firstLine="565"/>
        <w:jc w:val="both"/>
      </w:pPr>
      <w:r w:rsidRPr="001B59C5">
        <w:t xml:space="preserve">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 </w:t>
      </w:r>
    </w:p>
    <w:p w:rsidR="00961C02" w:rsidRPr="001B59C5" w:rsidRDefault="00961C02" w:rsidP="006B6D0F">
      <w:pPr>
        <w:pStyle w:val="Default"/>
        <w:ind w:firstLine="565"/>
        <w:jc w:val="both"/>
      </w:pPr>
      <w:r w:rsidRPr="001B59C5">
        <w:t xml:space="preserve">3) принятие мер, направленных на восстановление или защиту нарушенных прав, свобод и законных интересов граждан. </w:t>
      </w:r>
    </w:p>
    <w:p w:rsidR="00961C02" w:rsidRPr="001B59C5" w:rsidRDefault="00961C02" w:rsidP="006B6D0F">
      <w:pPr>
        <w:pStyle w:val="Default"/>
        <w:ind w:firstLine="565"/>
        <w:jc w:val="both"/>
      </w:pPr>
      <w:r w:rsidRPr="001B59C5">
        <w:t xml:space="preserve">Параметрами полноты и качества ответа на запрос являются: </w:t>
      </w:r>
    </w:p>
    <w:p w:rsidR="00961C02" w:rsidRPr="001B59C5" w:rsidRDefault="00961C02" w:rsidP="006B6D0F">
      <w:pPr>
        <w:pStyle w:val="Default"/>
        <w:ind w:firstLine="565"/>
        <w:jc w:val="both"/>
      </w:pPr>
      <w:r w:rsidRPr="001B59C5">
        <w:t xml:space="preserve">1) наличие ответов на все поставленные в обращении вопросы; </w:t>
      </w:r>
    </w:p>
    <w:p w:rsidR="00961C02" w:rsidRPr="001B59C5" w:rsidRDefault="00961C02" w:rsidP="006B6D0F">
      <w:pPr>
        <w:pStyle w:val="Default"/>
        <w:ind w:firstLine="565"/>
        <w:jc w:val="both"/>
      </w:pPr>
      <w:r w:rsidRPr="001B59C5">
        <w:t xml:space="preserve">2) четкость, логичность и простота изложения; </w:t>
      </w:r>
    </w:p>
    <w:p w:rsidR="00961C02" w:rsidRPr="001B59C5" w:rsidRDefault="00961C02" w:rsidP="006B6D0F">
      <w:pPr>
        <w:pStyle w:val="Default"/>
        <w:ind w:firstLine="565"/>
        <w:jc w:val="both"/>
      </w:pPr>
      <w:r w:rsidRPr="001B59C5">
        <w:t xml:space="preserve">3) соблюдение при оформлении письменного ответа на обращения общепринятых правил, правил и стандартов делопроизводства. </w:t>
      </w:r>
    </w:p>
    <w:p w:rsidR="00961C02" w:rsidRDefault="00961C02" w:rsidP="006B6D0F">
      <w:pPr>
        <w:pStyle w:val="Default"/>
        <w:ind w:firstLine="565"/>
        <w:jc w:val="both"/>
      </w:pPr>
      <w:r w:rsidRPr="001B59C5">
        <w:lastRenderedPageBreak/>
        <w:t xml:space="preserve">29. </w:t>
      </w:r>
      <w:proofErr w:type="gramStart"/>
      <w:r w:rsidRPr="001B59C5">
        <w:t xml:space="preserve">В процессе предоставления муниципальной услуги заявитель вправе обращаться в Администрацию </w:t>
      </w:r>
      <w:r w:rsidR="00CF1ACB">
        <w:t>муниципального образования Байкаловского сельского поселения</w:t>
      </w:r>
      <w:r w:rsidR="00CF1ACB" w:rsidRPr="001B59C5">
        <w:t xml:space="preserve"> </w:t>
      </w:r>
      <w:r w:rsidRPr="001B59C5">
        <w:t>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w:t>
      </w:r>
      <w:proofErr w:type="gramEnd"/>
      <w:r w:rsidRPr="001B59C5">
        <w:t xml:space="preserve">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0484" w:rsidRPr="001B59C5" w:rsidRDefault="004B0484" w:rsidP="006B6D0F">
      <w:pPr>
        <w:pStyle w:val="Default"/>
        <w:jc w:val="both"/>
      </w:pPr>
    </w:p>
    <w:p w:rsidR="00961C02" w:rsidRPr="001B59C5" w:rsidRDefault="00961C02" w:rsidP="006B6D0F">
      <w:pPr>
        <w:pStyle w:val="Default"/>
        <w:ind w:firstLine="565"/>
        <w:jc w:val="both"/>
      </w:pPr>
      <w:r w:rsidRPr="001B59C5">
        <w:t xml:space="preserve">30. 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 </w:t>
      </w:r>
    </w:p>
    <w:p w:rsidR="00961C02" w:rsidRPr="001B59C5" w:rsidRDefault="00961C02" w:rsidP="006B6D0F">
      <w:pPr>
        <w:pStyle w:val="Default"/>
        <w:ind w:firstLine="565"/>
        <w:jc w:val="both"/>
      </w:pPr>
      <w:r w:rsidRPr="001B59C5">
        <w:t xml:space="preserve">- прием и регистрация документов; </w:t>
      </w:r>
    </w:p>
    <w:p w:rsidR="00961C02" w:rsidRPr="001B59C5" w:rsidRDefault="00961C02" w:rsidP="006B6D0F">
      <w:pPr>
        <w:pStyle w:val="Default"/>
        <w:ind w:firstLine="565"/>
        <w:jc w:val="both"/>
      </w:pPr>
      <w:r w:rsidRPr="001B59C5">
        <w:t xml:space="preserve">- проверка документов на комплектность; </w:t>
      </w:r>
    </w:p>
    <w:p w:rsidR="00961C02" w:rsidRPr="001B59C5" w:rsidRDefault="00961C02" w:rsidP="006B6D0F">
      <w:pPr>
        <w:pStyle w:val="Default"/>
        <w:ind w:firstLine="565"/>
        <w:jc w:val="both"/>
      </w:pPr>
      <w:r w:rsidRPr="001B59C5">
        <w:t xml:space="preserve">- направление документов в Администрацию. </w:t>
      </w:r>
    </w:p>
    <w:p w:rsidR="00961C02" w:rsidRPr="001B59C5" w:rsidRDefault="00961C02" w:rsidP="006B6D0F">
      <w:pPr>
        <w:pStyle w:val="Default"/>
        <w:ind w:firstLine="565"/>
        <w:jc w:val="both"/>
      </w:pPr>
      <w:r w:rsidRPr="001B59C5">
        <w:t xml:space="preserve">- выдача заявителю одного из документов: </w:t>
      </w:r>
    </w:p>
    <w:p w:rsidR="00961C02" w:rsidRPr="001B59C5" w:rsidRDefault="00961C02" w:rsidP="006B6D0F">
      <w:pPr>
        <w:pStyle w:val="Default"/>
        <w:ind w:firstLine="565"/>
        <w:jc w:val="both"/>
      </w:pPr>
      <w:r w:rsidRPr="001B59C5">
        <w:t xml:space="preserve">при наличии оснований для приостановления выдача решения о приостановлении срока рассмотрения заявления о предварительном согласовании предоставления земельного участка; </w:t>
      </w:r>
    </w:p>
    <w:p w:rsidR="00961C02" w:rsidRPr="001B59C5" w:rsidRDefault="00961C02" w:rsidP="006B6D0F">
      <w:pPr>
        <w:pStyle w:val="Default"/>
        <w:ind w:firstLine="565"/>
        <w:jc w:val="both"/>
      </w:pPr>
      <w:r w:rsidRPr="001B59C5">
        <w:t xml:space="preserve">при наличии оснований для отказа выдача заключения об отказе в предварительном согласовании предоставления земельного участка; </w:t>
      </w:r>
    </w:p>
    <w:p w:rsidR="00961C02" w:rsidRPr="001B59C5" w:rsidRDefault="00961C02" w:rsidP="006B6D0F">
      <w:pPr>
        <w:pStyle w:val="Default"/>
        <w:ind w:firstLine="565"/>
        <w:jc w:val="both"/>
      </w:pPr>
      <w:r w:rsidRPr="001B59C5">
        <w:t xml:space="preserve">при отсутствии оснований для отказа: выдача копии постановления Администрации о предварительном согласовании предоставления земельного участка. </w:t>
      </w:r>
    </w:p>
    <w:p w:rsidR="00961C02" w:rsidRPr="001B59C5" w:rsidRDefault="00961C02" w:rsidP="006B6D0F">
      <w:pPr>
        <w:pStyle w:val="Default"/>
        <w:ind w:firstLine="565"/>
        <w:jc w:val="both"/>
      </w:pPr>
      <w:r w:rsidRPr="001B59C5">
        <w:t xml:space="preserve">Получение оригинала постановления Администрации при личном обращении заявителя в Администрацию. </w:t>
      </w:r>
    </w:p>
    <w:p w:rsidR="00961C02" w:rsidRPr="001B59C5" w:rsidRDefault="00961C02" w:rsidP="006B6D0F">
      <w:pPr>
        <w:pStyle w:val="Default"/>
        <w:ind w:firstLine="565"/>
        <w:jc w:val="both"/>
      </w:pPr>
      <w:r w:rsidRPr="001B59C5">
        <w:t xml:space="preserve">Муниципальная услуга предоставляется в электронном виде посредством федеральной государственной информационной системы «Единый портал государственных и муниципальных услуг (функций)» http://www.gosuslugi.ru/. При предоставлении услуги в электронном виде производится прием документов и выдача результата предоставления услуги в виде одного из документов: </w:t>
      </w:r>
    </w:p>
    <w:p w:rsidR="00961C02" w:rsidRPr="001B59C5" w:rsidRDefault="00961C02" w:rsidP="006B6D0F">
      <w:pPr>
        <w:pStyle w:val="Default"/>
        <w:ind w:firstLine="565"/>
        <w:jc w:val="both"/>
      </w:pPr>
      <w:r w:rsidRPr="001B59C5">
        <w:t xml:space="preserve">- Информационное письмо об отказе (приостановлении) в предоставлении муниципальной услуги, </w:t>
      </w:r>
    </w:p>
    <w:p w:rsidR="00961C02" w:rsidRDefault="00961C02" w:rsidP="006B6D0F">
      <w:pPr>
        <w:pStyle w:val="Default"/>
        <w:ind w:firstLine="565"/>
        <w:jc w:val="both"/>
      </w:pPr>
      <w:r w:rsidRPr="001B59C5">
        <w:t xml:space="preserve">- постановление Администрации о предварительном согласовании предоставления земельного участка </w:t>
      </w:r>
    </w:p>
    <w:p w:rsidR="004B0484" w:rsidRPr="001B59C5" w:rsidRDefault="004B0484" w:rsidP="006B6D0F">
      <w:pPr>
        <w:pStyle w:val="Default"/>
        <w:ind w:firstLine="565"/>
        <w:jc w:val="both"/>
      </w:pPr>
    </w:p>
    <w:p w:rsidR="004B0484" w:rsidRDefault="00961C02" w:rsidP="006B6D0F">
      <w:pPr>
        <w:pStyle w:val="Default"/>
        <w:jc w:val="center"/>
        <w:rPr>
          <w:b/>
          <w:bCs/>
        </w:rPr>
      </w:pPr>
      <w:r w:rsidRPr="001B59C5">
        <w:rPr>
          <w:b/>
          <w:bCs/>
        </w:rPr>
        <w:t xml:space="preserve">Раздел 3. Состав, последовательность и сроки выполнения </w:t>
      </w:r>
      <w:proofErr w:type="gramStart"/>
      <w:r w:rsidRPr="001B59C5">
        <w:rPr>
          <w:b/>
          <w:bCs/>
        </w:rPr>
        <w:t>административных</w:t>
      </w:r>
      <w:proofErr w:type="gramEnd"/>
      <w:r w:rsidRPr="001B59C5">
        <w:rPr>
          <w:b/>
          <w:bCs/>
        </w:rPr>
        <w:t xml:space="preserve"> </w:t>
      </w:r>
    </w:p>
    <w:p w:rsidR="00961C02" w:rsidRPr="006552E8" w:rsidRDefault="00961C02" w:rsidP="006B6D0F">
      <w:pPr>
        <w:pStyle w:val="Default"/>
        <w:jc w:val="center"/>
        <w:rPr>
          <w:b/>
          <w:bCs/>
        </w:rPr>
      </w:pPr>
      <w:r w:rsidRPr="001B59C5">
        <w:rPr>
          <w:b/>
          <w:bCs/>
        </w:rPr>
        <w:t>процедур (действий), требования к порядку их выполнения</w:t>
      </w:r>
    </w:p>
    <w:p w:rsidR="00A804A7" w:rsidRPr="006552E8" w:rsidRDefault="00A804A7" w:rsidP="006B6D0F">
      <w:pPr>
        <w:pStyle w:val="Default"/>
        <w:jc w:val="center"/>
        <w:rPr>
          <w:b/>
          <w:bCs/>
        </w:rPr>
      </w:pPr>
    </w:p>
    <w:p w:rsidR="00961C02" w:rsidRDefault="00961C02" w:rsidP="006B6D0F">
      <w:pPr>
        <w:pStyle w:val="Default"/>
        <w:ind w:firstLine="565"/>
        <w:jc w:val="center"/>
        <w:rPr>
          <w:b/>
          <w:bCs/>
        </w:rPr>
      </w:pPr>
      <w:r w:rsidRPr="001B59C5">
        <w:rPr>
          <w:b/>
          <w:bCs/>
        </w:rPr>
        <w:t>3.1. Административные процедуры</w:t>
      </w:r>
    </w:p>
    <w:p w:rsidR="004B0484" w:rsidRPr="001B59C5" w:rsidRDefault="004B0484" w:rsidP="006B6D0F">
      <w:pPr>
        <w:pStyle w:val="Default"/>
        <w:ind w:firstLine="565"/>
        <w:jc w:val="center"/>
      </w:pPr>
    </w:p>
    <w:p w:rsidR="00961C02" w:rsidRPr="001B59C5" w:rsidRDefault="00961C02" w:rsidP="006B6D0F">
      <w:pPr>
        <w:pStyle w:val="Default"/>
        <w:ind w:firstLine="565"/>
        <w:jc w:val="both"/>
      </w:pPr>
      <w:r w:rsidRPr="001B59C5">
        <w:t xml:space="preserve">31. Муниципальная услуга включает в себя следующие административные процедуры: </w:t>
      </w:r>
    </w:p>
    <w:p w:rsidR="00961C02" w:rsidRPr="001B59C5" w:rsidRDefault="00961C02" w:rsidP="006B6D0F">
      <w:pPr>
        <w:pStyle w:val="Default"/>
        <w:ind w:firstLine="565"/>
        <w:jc w:val="both"/>
      </w:pPr>
      <w:r w:rsidRPr="001B59C5">
        <w:t xml:space="preserve">1) прием и регистрация документов; </w:t>
      </w:r>
    </w:p>
    <w:p w:rsidR="00961C02" w:rsidRPr="001B59C5" w:rsidRDefault="00961C02" w:rsidP="006B6D0F">
      <w:pPr>
        <w:pStyle w:val="Default"/>
        <w:ind w:firstLine="565"/>
        <w:jc w:val="both"/>
      </w:pPr>
      <w:r w:rsidRPr="001B59C5">
        <w:t xml:space="preserve">2) проведение экспертизы документов; </w:t>
      </w:r>
    </w:p>
    <w:p w:rsidR="00961C02" w:rsidRPr="001B59C5" w:rsidRDefault="00961C02" w:rsidP="006B6D0F">
      <w:pPr>
        <w:pStyle w:val="Default"/>
        <w:ind w:firstLine="565"/>
        <w:jc w:val="both"/>
      </w:pPr>
      <w:r w:rsidRPr="001B59C5">
        <w:t xml:space="preserve">3) формирование и направление межведомственных запросов в органы (организации), участвующие в предоставлении муниципальных услуг; </w:t>
      </w:r>
    </w:p>
    <w:p w:rsidR="00961C02" w:rsidRPr="001B59C5" w:rsidRDefault="00961C02" w:rsidP="006B6D0F">
      <w:pPr>
        <w:pStyle w:val="Default"/>
        <w:ind w:firstLine="565"/>
        <w:jc w:val="both"/>
      </w:pPr>
      <w:proofErr w:type="gramStart"/>
      <w:r w:rsidRPr="001B59C5">
        <w:lastRenderedPageBreak/>
        <w:t>4)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w:t>
      </w:r>
      <w:proofErr w:type="gramEnd"/>
      <w:r w:rsidRPr="001B59C5">
        <w:t xml:space="preserve"> официальном </w:t>
      </w:r>
      <w:proofErr w:type="gramStart"/>
      <w:r w:rsidRPr="001B59C5">
        <w:t>сайте</w:t>
      </w:r>
      <w:proofErr w:type="gramEnd"/>
      <w:r w:rsidRPr="001B59C5">
        <w:t xml:space="preserve"> уполномоченного органа в информационно-телекоммуникационной сети «Интернет» (при необходимости); </w:t>
      </w:r>
    </w:p>
    <w:p w:rsidR="00961C02" w:rsidRPr="001B59C5" w:rsidRDefault="00961C02" w:rsidP="006B6D0F">
      <w:pPr>
        <w:pStyle w:val="Default"/>
        <w:ind w:firstLine="565"/>
        <w:jc w:val="both"/>
      </w:pPr>
      <w:r w:rsidRPr="001B59C5">
        <w:t xml:space="preserve">4.1) подготовка ответа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 </w:t>
      </w:r>
    </w:p>
    <w:p w:rsidR="00961C02" w:rsidRPr="001B59C5" w:rsidRDefault="00961C02" w:rsidP="006B6D0F">
      <w:pPr>
        <w:pStyle w:val="Default"/>
        <w:ind w:firstLine="565"/>
        <w:jc w:val="both"/>
      </w:pPr>
      <w:r w:rsidRPr="001B59C5">
        <w:t xml:space="preserve">5) подготовка схемы расположения земельного участка в форме электронного документа (при необходимости); </w:t>
      </w:r>
    </w:p>
    <w:p w:rsidR="00961C02" w:rsidRPr="001B59C5" w:rsidRDefault="00961C02" w:rsidP="006B6D0F">
      <w:pPr>
        <w:pStyle w:val="Default"/>
        <w:ind w:firstLine="565"/>
        <w:jc w:val="both"/>
      </w:pPr>
      <w:r w:rsidRPr="001B59C5">
        <w:t xml:space="preserve">6) принятие постановления Администрации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 </w:t>
      </w:r>
    </w:p>
    <w:p w:rsidR="00961C02" w:rsidRPr="001B59C5" w:rsidRDefault="00961C02" w:rsidP="006B6D0F">
      <w:pPr>
        <w:pStyle w:val="Default"/>
        <w:ind w:firstLine="565"/>
        <w:jc w:val="both"/>
      </w:pPr>
      <w:r w:rsidRPr="001B59C5">
        <w:t xml:space="preserve">7) подготовка и согласование проекта постановления Администрации о предварительном согласовании предоставления земельного участка или письменного отказа в предоставлении муниципальной услуги; </w:t>
      </w:r>
    </w:p>
    <w:p w:rsidR="00961C02" w:rsidRDefault="00961C02" w:rsidP="006B6D0F">
      <w:pPr>
        <w:pStyle w:val="Default"/>
        <w:ind w:firstLine="565"/>
        <w:jc w:val="both"/>
      </w:pPr>
      <w:r w:rsidRPr="001B59C5">
        <w:t xml:space="preserve">8) выдача заявителю постановления Администрации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3.2. Прием и регистрация документов</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32. Основанием для начала административной процедуры является получение специалистом Администрации заявления и документов, необходимых для предоставления </w:t>
      </w:r>
      <w:r w:rsidR="00A32C0E">
        <w:t>муниципальной</w:t>
      </w:r>
      <w:r w:rsidRPr="001B59C5">
        <w:t xml:space="preserve"> услуги. </w:t>
      </w:r>
    </w:p>
    <w:p w:rsidR="001B59C5" w:rsidRDefault="00961C02" w:rsidP="006B6D0F">
      <w:pPr>
        <w:pStyle w:val="Default"/>
        <w:ind w:firstLine="565"/>
        <w:jc w:val="both"/>
      </w:pPr>
      <w:r w:rsidRPr="001B59C5">
        <w:t>Специалист Администрации, ответственный за регистрацию входящей корреспонденции, фиксирует поступившее заявление и документы, необходимые для предоставления муниципальной услуги, в течени</w:t>
      </w:r>
      <w:r w:rsidR="00A32C0E">
        <w:t>е</w:t>
      </w:r>
      <w:r w:rsidRPr="001B59C5">
        <w:t xml:space="preserve"> трех дней путем внесения соответствующих сведений в программу. </w:t>
      </w:r>
    </w:p>
    <w:p w:rsidR="00961C02" w:rsidRPr="001B59C5" w:rsidRDefault="00961C02" w:rsidP="006B6D0F">
      <w:pPr>
        <w:pStyle w:val="Default"/>
        <w:ind w:firstLine="565"/>
        <w:jc w:val="both"/>
      </w:pPr>
      <w:r w:rsidRPr="001B59C5">
        <w:t>Результатом административной процедуры является поступление зарегистрированного в Администраци</w:t>
      </w:r>
      <w:r w:rsidR="00A32C0E">
        <w:t>ю</w:t>
      </w:r>
      <w:r w:rsidRPr="001B59C5">
        <w:t xml:space="preserve"> </w:t>
      </w:r>
      <w:r w:rsidR="00CF1ACB">
        <w:t>муниципального образования Байкаловского сельского поселения</w:t>
      </w:r>
      <w:r w:rsidR="00CF1ACB" w:rsidRPr="001B59C5">
        <w:t xml:space="preserve"> </w:t>
      </w:r>
      <w:r w:rsidRPr="001B59C5">
        <w:t xml:space="preserve">заявления на получение муниципальной услуги на рассмотрение специалисту </w:t>
      </w:r>
      <w:r w:rsidR="00C21EEB">
        <w:t>Администрации</w:t>
      </w:r>
      <w:r w:rsidRPr="001B59C5">
        <w:t xml:space="preserve"> </w:t>
      </w:r>
      <w:r w:rsidR="00A32C0E">
        <w:t>по земельным вопросам</w:t>
      </w:r>
      <w:r w:rsidRPr="001B59C5">
        <w:t xml:space="preserve">. </w:t>
      </w:r>
    </w:p>
    <w:p w:rsidR="00961C02" w:rsidRDefault="00961C02" w:rsidP="006B6D0F">
      <w:pPr>
        <w:pStyle w:val="Default"/>
        <w:ind w:firstLine="565"/>
        <w:jc w:val="both"/>
      </w:pPr>
      <w:r w:rsidRPr="001B59C5">
        <w:t xml:space="preserve">Способом фиксации результата выполнения административной процедуры является регистрация заявления на получение муниципальной услуги в электронной форме «Контроль обращения граждан». </w:t>
      </w:r>
    </w:p>
    <w:p w:rsidR="004B0484" w:rsidRPr="001B59C5" w:rsidRDefault="004B0484" w:rsidP="006B6D0F">
      <w:pPr>
        <w:pStyle w:val="Default"/>
        <w:ind w:firstLine="565"/>
        <w:jc w:val="both"/>
      </w:pPr>
    </w:p>
    <w:p w:rsidR="00961C02" w:rsidRDefault="00961C02" w:rsidP="006B6D0F">
      <w:pPr>
        <w:pStyle w:val="Default"/>
        <w:jc w:val="center"/>
        <w:rPr>
          <w:b/>
          <w:bCs/>
        </w:rPr>
      </w:pPr>
      <w:r w:rsidRPr="001B59C5">
        <w:rPr>
          <w:b/>
          <w:bCs/>
        </w:rPr>
        <w:t>3.3. Проведение экспертизы документов</w:t>
      </w:r>
    </w:p>
    <w:p w:rsidR="004B0484" w:rsidRPr="001B59C5" w:rsidRDefault="004B0484" w:rsidP="006B6D0F">
      <w:pPr>
        <w:pStyle w:val="Default"/>
        <w:jc w:val="center"/>
      </w:pPr>
    </w:p>
    <w:p w:rsidR="00961C02" w:rsidRPr="001B59C5" w:rsidRDefault="00961C02" w:rsidP="006B6D0F">
      <w:pPr>
        <w:pStyle w:val="Default"/>
        <w:ind w:firstLine="565"/>
        <w:jc w:val="both"/>
      </w:pPr>
      <w:r w:rsidRPr="001B59C5">
        <w:t xml:space="preserve">33. Основанием для начала административной процедуры является поступление специалисту </w:t>
      </w:r>
      <w:r w:rsidR="00C21EEB">
        <w:t>Администрации</w:t>
      </w:r>
      <w:r w:rsidRPr="001B59C5">
        <w:t xml:space="preserve"> зарегистрированного заявления и документов, необходимых для предоставления муниципальной услуги. </w:t>
      </w:r>
    </w:p>
    <w:p w:rsidR="00961C02" w:rsidRPr="001B59C5" w:rsidRDefault="00961C02" w:rsidP="006B6D0F">
      <w:pPr>
        <w:pStyle w:val="Default"/>
        <w:ind w:firstLine="565"/>
        <w:jc w:val="both"/>
      </w:pPr>
      <w:r w:rsidRPr="001B59C5">
        <w:t xml:space="preserve">Специалист </w:t>
      </w:r>
      <w:r w:rsidR="00C21EEB">
        <w:t>Администрации</w:t>
      </w:r>
      <w:r w:rsidRPr="001B59C5">
        <w:t xml:space="preserve">: </w:t>
      </w:r>
    </w:p>
    <w:p w:rsidR="00961C02" w:rsidRPr="001B59C5" w:rsidRDefault="00961C02" w:rsidP="006B6D0F">
      <w:pPr>
        <w:pStyle w:val="Default"/>
        <w:ind w:firstLine="565"/>
        <w:jc w:val="both"/>
      </w:pPr>
      <w:r w:rsidRPr="001B59C5">
        <w:t xml:space="preserve">– проводит экспертизу заявления и документов, необходимых для предоставления муниципальной услуги; </w:t>
      </w:r>
    </w:p>
    <w:p w:rsidR="00961C02" w:rsidRPr="001B59C5" w:rsidRDefault="00961C02" w:rsidP="006B6D0F">
      <w:pPr>
        <w:pStyle w:val="Default"/>
        <w:ind w:firstLine="565"/>
        <w:jc w:val="both"/>
      </w:pPr>
      <w:r w:rsidRPr="001B59C5">
        <w:t xml:space="preserve">– в случае необходимости направляет межведомственные запросы в органы (организации), участвующие в предоставлении муниципальной услуги; </w:t>
      </w:r>
    </w:p>
    <w:p w:rsidR="00961C02" w:rsidRPr="001B59C5" w:rsidRDefault="00961C02" w:rsidP="006B6D0F">
      <w:pPr>
        <w:pStyle w:val="Default"/>
        <w:ind w:firstLine="565"/>
        <w:jc w:val="both"/>
      </w:pPr>
      <w:r w:rsidRPr="001B59C5">
        <w:lastRenderedPageBreak/>
        <w:t xml:space="preserve">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 </w:t>
      </w:r>
    </w:p>
    <w:p w:rsidR="00961C02" w:rsidRPr="001B59C5" w:rsidRDefault="00961C02" w:rsidP="006B6D0F">
      <w:pPr>
        <w:pStyle w:val="Default"/>
        <w:ind w:firstLine="565"/>
        <w:jc w:val="both"/>
      </w:pPr>
      <w:r w:rsidRPr="001B59C5">
        <w:t xml:space="preserve">После получения запрашиваемых сведений специалист </w:t>
      </w:r>
      <w:r w:rsidR="00C21EEB">
        <w:t>Администрации</w:t>
      </w:r>
      <w:r w:rsidRPr="001B59C5">
        <w:t xml:space="preserve"> осуществляет подготовку проекта решения о приостановлении срока рассмотрения заявления или отказе в предоставлении муниципальной услуги, при наличии оснований, указанных в пунктах 20 и 21 настоящего Регламента. </w:t>
      </w:r>
    </w:p>
    <w:p w:rsidR="00961C02" w:rsidRPr="001B59C5" w:rsidRDefault="00961C02" w:rsidP="006B6D0F">
      <w:pPr>
        <w:pStyle w:val="Default"/>
        <w:ind w:firstLine="565"/>
        <w:jc w:val="both"/>
      </w:pPr>
      <w:r w:rsidRPr="001B59C5">
        <w:t xml:space="preserve">Максимальное время, затраченное на административную процедуру, не должно превышать десяти дней. </w:t>
      </w:r>
    </w:p>
    <w:p w:rsidR="00961C02" w:rsidRPr="001B59C5" w:rsidRDefault="00961C02" w:rsidP="006B6D0F">
      <w:pPr>
        <w:pStyle w:val="Default"/>
        <w:ind w:firstLine="565"/>
        <w:jc w:val="both"/>
      </w:pPr>
      <w:r w:rsidRPr="001B59C5">
        <w:t xml:space="preserve">33.1 Решение о приостановлении срока рассмотрения заявления, решение об отказе в предоставлении муниципальной услуги при наличии оснований, указанных в пунктах 20 и 21 настоящего Регламента, принимается в срок не более чем тридцать дней. </w:t>
      </w:r>
    </w:p>
    <w:p w:rsidR="00961C02" w:rsidRDefault="00961C02" w:rsidP="006B6D0F">
      <w:pPr>
        <w:pStyle w:val="Default"/>
        <w:ind w:firstLine="565"/>
        <w:jc w:val="both"/>
      </w:pPr>
      <w:r w:rsidRPr="001B59C5">
        <w:t xml:space="preserve">33.2. Решение о предоставлении муниципальной услуги принимается в срок не более чем тридцать дней. </w:t>
      </w:r>
    </w:p>
    <w:p w:rsidR="00835329" w:rsidRPr="001B59C5" w:rsidRDefault="00835329" w:rsidP="006B6D0F">
      <w:pPr>
        <w:pStyle w:val="Default"/>
        <w:ind w:firstLine="565"/>
        <w:jc w:val="both"/>
      </w:pPr>
    </w:p>
    <w:p w:rsidR="00961C02" w:rsidRDefault="00961C02" w:rsidP="006B6D0F">
      <w:pPr>
        <w:pStyle w:val="Default"/>
        <w:jc w:val="center"/>
        <w:rPr>
          <w:b/>
          <w:bCs/>
        </w:rPr>
      </w:pPr>
      <w:r w:rsidRPr="001B59C5">
        <w:rPr>
          <w:b/>
          <w:bCs/>
        </w:rPr>
        <w:t>3.4. Формирование межведомственных запросов</w:t>
      </w:r>
    </w:p>
    <w:p w:rsidR="00835329" w:rsidRPr="001B59C5" w:rsidRDefault="00835329" w:rsidP="006B6D0F">
      <w:pPr>
        <w:pStyle w:val="Default"/>
        <w:jc w:val="center"/>
      </w:pPr>
    </w:p>
    <w:p w:rsidR="00961C02" w:rsidRPr="001B59C5" w:rsidRDefault="00961C02" w:rsidP="006B6D0F">
      <w:pPr>
        <w:pStyle w:val="Default"/>
        <w:ind w:firstLine="565"/>
        <w:jc w:val="both"/>
      </w:pPr>
      <w:r w:rsidRPr="001B59C5">
        <w:t xml:space="preserve">34.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и документов, необходимых для предоставления муниципальной услуги, специалистом </w:t>
      </w:r>
      <w:r w:rsidR="00C21EEB">
        <w:t>Администрации</w:t>
      </w:r>
      <w:r w:rsidRPr="001B59C5">
        <w:t xml:space="preserve">. </w:t>
      </w:r>
    </w:p>
    <w:p w:rsidR="00961C02" w:rsidRPr="001B59C5" w:rsidRDefault="00961C02" w:rsidP="006B6D0F">
      <w:pPr>
        <w:pStyle w:val="Default"/>
        <w:ind w:firstLine="565"/>
        <w:jc w:val="both"/>
      </w:pPr>
      <w:proofErr w:type="gramStart"/>
      <w:r w:rsidRPr="001B59C5">
        <w:t>Юридическим фактом, инициирующим направление запроса об обеспечении выбора земельного участка для строительства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проведения процедур согласования в случаях, предусмотренных федеральными законами, с соответствующими государственными органами, и изготовлении и утверждении схемы расположения земельного участка на кадастровом плане или кадастровой карте соответствующей территории, является отсутствие в</w:t>
      </w:r>
      <w:proofErr w:type="gramEnd"/>
      <w:r w:rsidRPr="001B59C5">
        <w:t xml:space="preserve"> Администрации документов, необходимых в соответствии с нормативными правовыми актами для предоставления муниципальной услуги, подготовку которых, в соответствии со статьей 31 Земельного кодекса Российской Федерации, осуществляют органы местного самоуправления. </w:t>
      </w:r>
    </w:p>
    <w:p w:rsidR="00961C02" w:rsidRPr="001B59C5" w:rsidRDefault="00961C02" w:rsidP="006B6D0F">
      <w:pPr>
        <w:pStyle w:val="Default"/>
        <w:ind w:firstLine="565"/>
        <w:jc w:val="both"/>
      </w:pPr>
      <w:r w:rsidRPr="001B59C5">
        <w:t xml:space="preserve">Межведомственный запрос </w:t>
      </w:r>
      <w:proofErr w:type="gramStart"/>
      <w:r w:rsidRPr="001B59C5">
        <w:t>направляется в электронной форме средствами Системы межведомственного взаимодействия направляется</w:t>
      </w:r>
      <w:proofErr w:type="gramEnd"/>
      <w:r w:rsidRPr="001B59C5">
        <w:t xml:space="preserve"> в форме. </w:t>
      </w:r>
    </w:p>
    <w:p w:rsidR="00961C02" w:rsidRPr="001B59C5" w:rsidRDefault="00961C02" w:rsidP="006B6D0F">
      <w:pPr>
        <w:pStyle w:val="Default"/>
        <w:ind w:firstLine="565"/>
        <w:jc w:val="both"/>
      </w:pPr>
      <w:r w:rsidRPr="001B59C5">
        <w:t xml:space="preserve">Максимальный срок для выполнения административных действий, предусмотренных настоящим подразделом, не должен превышать пяти рабочих дней </w:t>
      </w:r>
      <w:proofErr w:type="gramStart"/>
      <w:r w:rsidRPr="001B59C5">
        <w:t>с даты поступления</w:t>
      </w:r>
      <w:proofErr w:type="gramEnd"/>
      <w:r w:rsidRPr="001B59C5">
        <w:t xml:space="preserve"> зарегистрированного заявления и документов, необходимых для предоставления муниципальной услуги, специалисту </w:t>
      </w:r>
      <w:r w:rsidR="00C21EEB">
        <w:t>Администрации</w:t>
      </w:r>
      <w:r w:rsidRPr="001B59C5">
        <w:t xml:space="preserve">. </w:t>
      </w:r>
    </w:p>
    <w:p w:rsidR="00961C02" w:rsidRDefault="00961C02" w:rsidP="006B6D0F">
      <w:pPr>
        <w:pStyle w:val="Default"/>
        <w:ind w:firstLine="565"/>
        <w:jc w:val="both"/>
      </w:pPr>
      <w:r w:rsidRPr="001B59C5">
        <w:t xml:space="preserve">Результатом административной процедуры является выполнение Администрацией получение из федеральных и иных органов, запрашиваемых документов либо отказ в их предоставлении. </w:t>
      </w:r>
    </w:p>
    <w:p w:rsidR="00835329" w:rsidRPr="001B59C5" w:rsidRDefault="00835329" w:rsidP="006B6D0F">
      <w:pPr>
        <w:pStyle w:val="Default"/>
        <w:jc w:val="both"/>
      </w:pPr>
    </w:p>
    <w:p w:rsidR="00961C02" w:rsidRDefault="00961C02" w:rsidP="006B6D0F">
      <w:pPr>
        <w:pStyle w:val="Default"/>
        <w:jc w:val="center"/>
        <w:rPr>
          <w:b/>
          <w:bCs/>
        </w:rPr>
      </w:pPr>
      <w:proofErr w:type="gramStart"/>
      <w:r w:rsidRPr="001B59C5">
        <w:rPr>
          <w:b/>
          <w:bCs/>
        </w:rPr>
        <w:t>3.4.1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w:t>
      </w:r>
      <w:proofErr w:type="gramEnd"/>
      <w:r w:rsidRPr="001B59C5">
        <w:rPr>
          <w:b/>
          <w:bCs/>
        </w:rPr>
        <w:t xml:space="preserve"> официальном </w:t>
      </w:r>
      <w:proofErr w:type="gramStart"/>
      <w:r w:rsidRPr="001B59C5">
        <w:rPr>
          <w:b/>
          <w:bCs/>
        </w:rPr>
        <w:t>сайте</w:t>
      </w:r>
      <w:proofErr w:type="gramEnd"/>
      <w:r w:rsidRPr="001B59C5">
        <w:rPr>
          <w:b/>
          <w:bCs/>
        </w:rPr>
        <w:t xml:space="preserve"> уполномоченного органа в информационно-телекоммуникационной сети "Интернет"</w:t>
      </w:r>
    </w:p>
    <w:p w:rsidR="00835329" w:rsidRPr="001B59C5" w:rsidRDefault="00835329" w:rsidP="006B6D0F">
      <w:pPr>
        <w:pStyle w:val="Default"/>
        <w:jc w:val="center"/>
      </w:pPr>
    </w:p>
    <w:p w:rsidR="001B59C5" w:rsidRDefault="00961C02" w:rsidP="006B6D0F">
      <w:pPr>
        <w:pStyle w:val="Default"/>
        <w:ind w:firstLine="565"/>
        <w:jc w:val="both"/>
      </w:pPr>
      <w:r w:rsidRPr="001B59C5">
        <w:lastRenderedPageBreak/>
        <w:t xml:space="preserve">35.1. Во исполнение статьи 39.18 Земельного кодекса, а также с целью соблюдения прав и законных интересов третьих лиц Администрация осуществляет публикацию извещения о приеме заявлений по предоставлению земельного участка, указанного в заявлении о предварительном согласовании в средствах массовой информации, предусмотренных действующим законодательством (при необходимости). </w:t>
      </w:r>
    </w:p>
    <w:p w:rsidR="00835329" w:rsidRDefault="00835329" w:rsidP="006B6D0F">
      <w:pPr>
        <w:pStyle w:val="Default"/>
        <w:jc w:val="both"/>
      </w:pPr>
    </w:p>
    <w:p w:rsidR="00A804A7" w:rsidRPr="006552E8" w:rsidRDefault="00961C02" w:rsidP="006B6D0F">
      <w:pPr>
        <w:pStyle w:val="Default"/>
        <w:jc w:val="center"/>
        <w:rPr>
          <w:b/>
          <w:bCs/>
        </w:rPr>
      </w:pPr>
      <w:r w:rsidRPr="001B59C5">
        <w:rPr>
          <w:b/>
          <w:bCs/>
        </w:rPr>
        <w:t xml:space="preserve">3.4.2 Подготовка ответа заявителю об отказе в предварительном согласовании предоставления земельного участка и осуществление комплекса мероприятий </w:t>
      </w:r>
    </w:p>
    <w:p w:rsidR="00961C02" w:rsidRDefault="00961C02" w:rsidP="006B6D0F">
      <w:pPr>
        <w:pStyle w:val="Default"/>
        <w:jc w:val="center"/>
        <w:rPr>
          <w:b/>
          <w:bCs/>
        </w:rPr>
      </w:pPr>
      <w:r w:rsidRPr="001B59C5">
        <w:rPr>
          <w:b/>
          <w:bCs/>
        </w:rPr>
        <w:t>по подготовке земельного участка к торгам</w:t>
      </w:r>
    </w:p>
    <w:p w:rsidR="00835329" w:rsidRPr="001B59C5" w:rsidRDefault="00835329" w:rsidP="006B6D0F">
      <w:pPr>
        <w:pStyle w:val="Default"/>
        <w:jc w:val="both"/>
      </w:pPr>
    </w:p>
    <w:p w:rsidR="00961C02" w:rsidRDefault="00961C02" w:rsidP="006B6D0F">
      <w:pPr>
        <w:pStyle w:val="Default"/>
        <w:ind w:firstLine="565"/>
        <w:jc w:val="both"/>
      </w:pPr>
      <w:r w:rsidRPr="001B59C5">
        <w:t xml:space="preserve">35.2 Основанием для начала процедуры является факт поступления дополнительных заявлений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Подготовке земельного участка к торгам в порядке, установленном статьей 39.11 Земельного кодекса. </w:t>
      </w:r>
    </w:p>
    <w:p w:rsidR="00835329" w:rsidRPr="001B59C5" w:rsidRDefault="00835329" w:rsidP="006B6D0F">
      <w:pPr>
        <w:pStyle w:val="Default"/>
        <w:jc w:val="both"/>
      </w:pPr>
    </w:p>
    <w:p w:rsidR="00961C02" w:rsidRPr="001B59C5" w:rsidRDefault="00961C02" w:rsidP="006B6D0F">
      <w:pPr>
        <w:pStyle w:val="Default"/>
        <w:jc w:val="center"/>
      </w:pPr>
      <w:r w:rsidRPr="001B59C5">
        <w:rPr>
          <w:b/>
          <w:bCs/>
        </w:rPr>
        <w:t>3.5. Принятие постановления Администрации о предварительном согласовании</w:t>
      </w:r>
    </w:p>
    <w:p w:rsidR="00961C02" w:rsidRDefault="00961C02" w:rsidP="006B6D0F">
      <w:pPr>
        <w:pStyle w:val="Default"/>
        <w:jc w:val="center"/>
        <w:rPr>
          <w:b/>
          <w:bCs/>
        </w:rPr>
      </w:pPr>
      <w:r w:rsidRPr="001B59C5">
        <w:rPr>
          <w:b/>
          <w:bCs/>
        </w:rPr>
        <w:t>предоставления земельного участка</w:t>
      </w:r>
    </w:p>
    <w:p w:rsidR="00835329" w:rsidRPr="001B59C5" w:rsidRDefault="00835329" w:rsidP="006B6D0F">
      <w:pPr>
        <w:pStyle w:val="Default"/>
        <w:jc w:val="both"/>
      </w:pPr>
    </w:p>
    <w:p w:rsidR="00961C02" w:rsidRPr="001B59C5" w:rsidRDefault="00961C02" w:rsidP="006B6D0F">
      <w:pPr>
        <w:pStyle w:val="Default"/>
        <w:ind w:firstLine="565"/>
        <w:jc w:val="both"/>
      </w:pPr>
      <w:r w:rsidRPr="001B59C5">
        <w:t xml:space="preserve">36. Основанием для начала процедуры по принятию постановления Администрации о предварительном согласовании предоставления земельного участка является отсутствие оснований для приостановления или отказа в предварительном согласовании предоставления земельного участка. </w:t>
      </w:r>
    </w:p>
    <w:p w:rsidR="00961C02" w:rsidRPr="001B59C5" w:rsidRDefault="00961C02" w:rsidP="006B6D0F">
      <w:pPr>
        <w:pStyle w:val="Default"/>
        <w:ind w:firstLine="565"/>
        <w:jc w:val="both"/>
      </w:pPr>
      <w:r w:rsidRPr="001B59C5">
        <w:t>37. В случае</w:t>
      </w:r>
      <w:proofErr w:type="gramStart"/>
      <w:r w:rsidRPr="001B59C5">
        <w:t>,</w:t>
      </w:r>
      <w:proofErr w:type="gramEnd"/>
      <w:r w:rsidRPr="001B59C5">
        <w:t xml:space="preserve"> если испрашиваемый земельный участок предстоит образовать, в постановлении Администрации о предварительном согласовании предоставления земельного участка указываются: </w:t>
      </w:r>
    </w:p>
    <w:p w:rsidR="00961C02" w:rsidRPr="001B59C5" w:rsidRDefault="00961C02" w:rsidP="006B6D0F">
      <w:pPr>
        <w:pStyle w:val="Default"/>
        <w:ind w:firstLine="565"/>
        <w:jc w:val="both"/>
      </w:pPr>
      <w:r w:rsidRPr="001B59C5">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 </w:t>
      </w:r>
    </w:p>
    <w:p w:rsidR="00961C02" w:rsidRPr="001B59C5" w:rsidRDefault="00961C02" w:rsidP="006B6D0F">
      <w:pPr>
        <w:pStyle w:val="Default"/>
        <w:ind w:firstLine="565"/>
        <w:jc w:val="both"/>
      </w:pPr>
      <w:r w:rsidRPr="001B59C5">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961C02" w:rsidRPr="001B59C5" w:rsidRDefault="00961C02" w:rsidP="006B6D0F">
      <w:pPr>
        <w:pStyle w:val="Default"/>
        <w:ind w:firstLine="565"/>
        <w:jc w:val="both"/>
      </w:pPr>
      <w:r w:rsidRPr="001B59C5">
        <w:t xml:space="preserve">3) адрес земельного участка или при отсутствии адреса иное описание местоположения такого земельного участка; </w:t>
      </w:r>
    </w:p>
    <w:p w:rsidR="00961C02" w:rsidRPr="001B59C5" w:rsidRDefault="00961C02" w:rsidP="006B6D0F">
      <w:pPr>
        <w:pStyle w:val="Default"/>
        <w:ind w:firstLine="565"/>
        <w:jc w:val="both"/>
      </w:pPr>
      <w:proofErr w:type="gramStart"/>
      <w:r w:rsidRPr="001B59C5">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961C02" w:rsidRPr="001B59C5" w:rsidRDefault="00961C02" w:rsidP="006B6D0F">
      <w:pPr>
        <w:pStyle w:val="Default"/>
        <w:ind w:firstLine="565"/>
        <w:jc w:val="both"/>
      </w:pPr>
      <w:r w:rsidRPr="001B59C5">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961C02" w:rsidRPr="001B59C5" w:rsidRDefault="00961C02" w:rsidP="006B6D0F">
      <w:pPr>
        <w:pStyle w:val="Default"/>
        <w:ind w:firstLine="565"/>
        <w:jc w:val="both"/>
      </w:pPr>
      <w:r w:rsidRPr="001B59C5">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961C02" w:rsidRPr="001B59C5" w:rsidRDefault="00961C02" w:rsidP="006B6D0F">
      <w:pPr>
        <w:pStyle w:val="Default"/>
        <w:ind w:firstLine="565"/>
        <w:jc w:val="both"/>
      </w:pPr>
      <w:r w:rsidRPr="001B59C5">
        <w:t xml:space="preserve">7) наименование органа государственной власти, если заявителем является орган государственной власти; </w:t>
      </w:r>
    </w:p>
    <w:p w:rsidR="00961C02" w:rsidRPr="001B59C5" w:rsidRDefault="00961C02" w:rsidP="006B6D0F">
      <w:pPr>
        <w:pStyle w:val="Default"/>
        <w:ind w:firstLine="565"/>
        <w:jc w:val="both"/>
      </w:pPr>
      <w:r w:rsidRPr="001B59C5">
        <w:t xml:space="preserve">8) наименование органа местного самоуправления, если заявителем является орган местного самоуправления; </w:t>
      </w:r>
    </w:p>
    <w:p w:rsidR="00961C02" w:rsidRPr="001B59C5" w:rsidRDefault="00961C02" w:rsidP="006B6D0F">
      <w:pPr>
        <w:pStyle w:val="Default"/>
        <w:ind w:firstLine="565"/>
        <w:jc w:val="both"/>
      </w:pPr>
      <w:r w:rsidRPr="001B59C5">
        <w:lastRenderedPageBreak/>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961C02" w:rsidRPr="001B59C5" w:rsidRDefault="00961C02" w:rsidP="006B6D0F">
      <w:pPr>
        <w:pStyle w:val="Default"/>
        <w:ind w:firstLine="565"/>
        <w:jc w:val="both"/>
      </w:pPr>
      <w:r w:rsidRPr="001B59C5">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961C02" w:rsidRPr="001B59C5" w:rsidRDefault="00961C02" w:rsidP="006B6D0F">
      <w:pPr>
        <w:pStyle w:val="Default"/>
        <w:ind w:firstLine="565"/>
        <w:jc w:val="both"/>
      </w:pPr>
      <w:r w:rsidRPr="001B59C5">
        <w:t xml:space="preserve">11) категория земель, к которой относится испрашиваемый земельный участок; </w:t>
      </w:r>
    </w:p>
    <w:p w:rsidR="00961C02" w:rsidRPr="001B59C5" w:rsidRDefault="00961C02" w:rsidP="006B6D0F">
      <w:pPr>
        <w:pStyle w:val="Default"/>
        <w:ind w:firstLine="565"/>
        <w:jc w:val="both"/>
      </w:pPr>
      <w:r w:rsidRPr="001B59C5">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961C02" w:rsidRPr="00CF1ACB" w:rsidRDefault="00961C02" w:rsidP="006B6D0F">
      <w:pPr>
        <w:pStyle w:val="Default"/>
        <w:ind w:firstLine="565"/>
        <w:jc w:val="both"/>
        <w:rPr>
          <w:color w:val="auto"/>
        </w:rPr>
      </w:pPr>
      <w:r w:rsidRPr="00CF1ACB">
        <w:rPr>
          <w:color w:val="auto"/>
        </w:rPr>
        <w:t xml:space="preserve">13) реквизиты решения Думы </w:t>
      </w:r>
      <w:r w:rsidR="00CF1ACB" w:rsidRPr="00CF1ACB">
        <w:rPr>
          <w:color w:val="auto"/>
        </w:rPr>
        <w:t xml:space="preserve">муниципального образования Байкаловского сельского поселения </w:t>
      </w:r>
      <w:r w:rsidRPr="00CF1ACB">
        <w:rPr>
          <w:color w:val="auto"/>
        </w:rPr>
        <w:t xml:space="preserve">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961C02" w:rsidRPr="001B59C5" w:rsidRDefault="00961C02" w:rsidP="006B6D0F">
      <w:pPr>
        <w:pStyle w:val="Default"/>
        <w:ind w:firstLine="565"/>
        <w:jc w:val="both"/>
      </w:pPr>
      <w:r w:rsidRPr="001B59C5">
        <w:t xml:space="preserve">38. </w:t>
      </w:r>
      <w:proofErr w:type="gramStart"/>
      <w:r w:rsidRPr="001B59C5">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t>
      </w:r>
      <w:proofErr w:type="gramEnd"/>
    </w:p>
    <w:p w:rsidR="00961C02" w:rsidRPr="001B59C5" w:rsidRDefault="00961C02" w:rsidP="006B6D0F">
      <w:pPr>
        <w:pStyle w:val="Default"/>
        <w:ind w:firstLine="565"/>
        <w:jc w:val="both"/>
      </w:pPr>
      <w:r w:rsidRPr="001B59C5">
        <w:t xml:space="preserve">1) не соответствует видам разрешенного использования земельных участков, установленным для соответствующей территориальной зоны; </w:t>
      </w:r>
    </w:p>
    <w:p w:rsidR="00961C02" w:rsidRPr="001B59C5" w:rsidRDefault="00961C02" w:rsidP="006B6D0F">
      <w:pPr>
        <w:pStyle w:val="Default"/>
        <w:ind w:firstLine="565"/>
        <w:jc w:val="both"/>
      </w:pPr>
      <w:r w:rsidRPr="001B59C5">
        <w:t xml:space="preserve">2) не соответствует категории земель, из которых такой земельный участок подлежит образованию; </w:t>
      </w:r>
    </w:p>
    <w:p w:rsidR="00961C02" w:rsidRPr="001B59C5" w:rsidRDefault="00961C02" w:rsidP="006B6D0F">
      <w:pPr>
        <w:pStyle w:val="Default"/>
        <w:ind w:firstLine="565"/>
        <w:jc w:val="both"/>
      </w:pPr>
      <w:r w:rsidRPr="001B59C5">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961C02" w:rsidRPr="001B59C5" w:rsidRDefault="00961C02" w:rsidP="006B6D0F">
      <w:pPr>
        <w:pStyle w:val="Default"/>
        <w:ind w:firstLine="565"/>
        <w:jc w:val="both"/>
      </w:pPr>
      <w:r w:rsidRPr="001B59C5">
        <w:t>39. В случае</w:t>
      </w:r>
      <w:proofErr w:type="gramStart"/>
      <w:r w:rsidRPr="001B59C5">
        <w:t>,</w:t>
      </w:r>
      <w:proofErr w:type="gramEnd"/>
      <w:r w:rsidRPr="001B59C5">
        <w:t xml:space="preserve"> если испрашиваемый земельный участок предстоит образовать в соответствии со схемой расположения земельного участка, постановление Администрации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Администрации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961C02" w:rsidRPr="001B59C5" w:rsidRDefault="00961C02" w:rsidP="006B6D0F">
      <w:pPr>
        <w:pStyle w:val="Default"/>
        <w:ind w:firstLine="565"/>
        <w:jc w:val="both"/>
      </w:pPr>
      <w:r w:rsidRPr="001B59C5">
        <w:t xml:space="preserve">40.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 </w:t>
      </w:r>
    </w:p>
    <w:p w:rsidR="00961C02" w:rsidRPr="001B59C5" w:rsidRDefault="00961C02" w:rsidP="006B6D0F">
      <w:pPr>
        <w:pStyle w:val="Default"/>
        <w:ind w:firstLine="565"/>
        <w:jc w:val="both"/>
      </w:pPr>
      <w:r w:rsidRPr="001B59C5">
        <w:t>41. В случае</w:t>
      </w:r>
      <w:proofErr w:type="gramStart"/>
      <w:r w:rsidRPr="001B59C5">
        <w:t>,</w:t>
      </w:r>
      <w:proofErr w:type="gramEnd"/>
      <w:r w:rsidRPr="001B59C5">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постановлении Администрации о предварительном согласовании предоставления земельного участка указываются: </w:t>
      </w:r>
    </w:p>
    <w:p w:rsidR="00961C02" w:rsidRPr="001B59C5" w:rsidRDefault="00961C02" w:rsidP="006B6D0F">
      <w:pPr>
        <w:pStyle w:val="Default"/>
        <w:ind w:firstLine="565"/>
        <w:jc w:val="both"/>
      </w:pPr>
      <w:r w:rsidRPr="001B59C5">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961C02" w:rsidRPr="001B59C5" w:rsidRDefault="00961C02" w:rsidP="006B6D0F">
      <w:pPr>
        <w:pStyle w:val="Default"/>
        <w:ind w:firstLine="565"/>
        <w:jc w:val="both"/>
      </w:pPr>
      <w:r w:rsidRPr="001B59C5">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961C02" w:rsidRPr="001B59C5" w:rsidRDefault="00961C02" w:rsidP="006B6D0F">
      <w:pPr>
        <w:pStyle w:val="Default"/>
        <w:ind w:firstLine="565"/>
        <w:jc w:val="both"/>
      </w:pPr>
      <w:r w:rsidRPr="001B59C5">
        <w:t xml:space="preserve">3) кадастровый номер и площадь испрашиваемого земельного участка; </w:t>
      </w:r>
    </w:p>
    <w:p w:rsidR="00961C02" w:rsidRPr="001B59C5" w:rsidRDefault="00961C02" w:rsidP="006B6D0F">
      <w:pPr>
        <w:pStyle w:val="Default"/>
        <w:ind w:firstLine="565"/>
        <w:jc w:val="both"/>
      </w:pPr>
      <w:r w:rsidRPr="001B59C5">
        <w:t xml:space="preserve">4) в качестве условия предоставления заявителю испрашиваемого земельного участка уточнение его границ; </w:t>
      </w:r>
    </w:p>
    <w:p w:rsidR="00961C02" w:rsidRPr="001B59C5" w:rsidRDefault="00961C02" w:rsidP="006B6D0F">
      <w:pPr>
        <w:pStyle w:val="Default"/>
        <w:ind w:firstLine="565"/>
        <w:jc w:val="both"/>
      </w:pPr>
      <w:r w:rsidRPr="001B59C5">
        <w:lastRenderedPageBreak/>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961C02" w:rsidRPr="001B59C5" w:rsidRDefault="00961C02" w:rsidP="006B6D0F">
      <w:pPr>
        <w:pStyle w:val="Default"/>
        <w:ind w:firstLine="565"/>
        <w:jc w:val="both"/>
      </w:pPr>
      <w:r w:rsidRPr="001B59C5">
        <w:t xml:space="preserve">42. Срок действия постановления Администрации о предварительном согласовании предоставления земельного участка составляет два года. </w:t>
      </w:r>
    </w:p>
    <w:p w:rsidR="00961C02" w:rsidRPr="001B59C5" w:rsidRDefault="00961C02" w:rsidP="006B6D0F">
      <w:pPr>
        <w:pStyle w:val="Default"/>
        <w:ind w:firstLine="565"/>
        <w:jc w:val="both"/>
      </w:pPr>
      <w:r w:rsidRPr="001B59C5">
        <w:t xml:space="preserve">43. Лицо, в отношении которого было принято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w:t>
      </w:r>
    </w:p>
    <w:p w:rsidR="00961C02" w:rsidRPr="001B59C5" w:rsidRDefault="00961C02" w:rsidP="006B6D0F">
      <w:pPr>
        <w:pStyle w:val="Default"/>
        <w:ind w:firstLine="565"/>
        <w:jc w:val="both"/>
      </w:pPr>
      <w:r w:rsidRPr="001B59C5">
        <w:t xml:space="preserve">44.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 </w:t>
      </w:r>
    </w:p>
    <w:p w:rsidR="00961C02" w:rsidRDefault="00961C02" w:rsidP="006B6D0F">
      <w:pPr>
        <w:pStyle w:val="Default"/>
        <w:ind w:firstLine="565"/>
        <w:jc w:val="both"/>
      </w:pPr>
      <w:r w:rsidRPr="001B59C5">
        <w:t xml:space="preserve">45. Результатом процедуры является принятие постановления Администрации о предварительном согласовании предоставления земельного участка или об отказе в предоставлении государственной услуги. </w:t>
      </w:r>
    </w:p>
    <w:p w:rsidR="00835329" w:rsidRPr="001B59C5" w:rsidRDefault="00835329" w:rsidP="006B6D0F">
      <w:pPr>
        <w:pStyle w:val="Default"/>
        <w:ind w:firstLine="565"/>
        <w:jc w:val="both"/>
      </w:pPr>
    </w:p>
    <w:p w:rsidR="00961C02" w:rsidRDefault="00961C02" w:rsidP="006B6D0F">
      <w:pPr>
        <w:pStyle w:val="Default"/>
        <w:jc w:val="center"/>
        <w:rPr>
          <w:b/>
          <w:bCs/>
        </w:rPr>
      </w:pPr>
      <w:r w:rsidRPr="001B59C5">
        <w:rPr>
          <w:b/>
          <w:bCs/>
        </w:rPr>
        <w:t>3.6. Выдача заявителю постановления Администрации о предварительном согласовании предоставления земельного участка</w:t>
      </w:r>
    </w:p>
    <w:p w:rsidR="00835329" w:rsidRPr="001B59C5" w:rsidRDefault="00835329" w:rsidP="006B6D0F">
      <w:pPr>
        <w:pStyle w:val="Default"/>
        <w:jc w:val="both"/>
      </w:pPr>
    </w:p>
    <w:p w:rsidR="00961C02" w:rsidRPr="001B59C5" w:rsidRDefault="00961C02" w:rsidP="006B6D0F">
      <w:pPr>
        <w:pStyle w:val="Default"/>
        <w:ind w:firstLine="565"/>
        <w:jc w:val="both"/>
      </w:pPr>
      <w:r w:rsidRPr="001B59C5">
        <w:t xml:space="preserve">46. Основанием для начала административной процедуры является подписание главой </w:t>
      </w:r>
      <w:r w:rsidR="00835329">
        <w:t>муниципального образования Байкаловского сельского поселения</w:t>
      </w:r>
      <w:r w:rsidR="00835329" w:rsidRPr="001B59C5">
        <w:t xml:space="preserve"> </w:t>
      </w:r>
      <w:r w:rsidRPr="001B59C5">
        <w:t xml:space="preserve">постановления Администрации о предварительном согласовании предоставления земельного участка или письма об отказе в предоставлении муниципальной услуги. </w:t>
      </w:r>
    </w:p>
    <w:p w:rsidR="00961C02" w:rsidRPr="001B59C5" w:rsidRDefault="00961C02" w:rsidP="006B6D0F">
      <w:pPr>
        <w:pStyle w:val="Default"/>
        <w:ind w:firstLine="565"/>
        <w:jc w:val="both"/>
      </w:pPr>
      <w:r w:rsidRPr="001B59C5">
        <w:t xml:space="preserve">47. Постановление Администрации о предварительном согласовании предоставления земельного участка может быть выдан заявителю лично или его уполномоченному представителю. </w:t>
      </w:r>
    </w:p>
    <w:p w:rsidR="00961C02" w:rsidRPr="001B59C5" w:rsidRDefault="00961C02" w:rsidP="006B6D0F">
      <w:pPr>
        <w:pStyle w:val="Default"/>
        <w:ind w:firstLine="565"/>
        <w:jc w:val="both"/>
      </w:pPr>
      <w:r w:rsidRPr="001B59C5">
        <w:t xml:space="preserve">48. Выдача постановления Администрации о предварительном согласовании предоставления земельного участка осуществляется специалистом </w:t>
      </w:r>
      <w:r w:rsidR="00C21EEB">
        <w:t>Администрации</w:t>
      </w:r>
      <w:r w:rsidRPr="001B59C5">
        <w:t xml:space="preserve"> в приемные дни и часы работы </w:t>
      </w:r>
      <w:r w:rsidR="00C21EEB">
        <w:t>Администрации</w:t>
      </w:r>
      <w:r w:rsidRPr="001B59C5">
        <w:t xml:space="preserve">, указанные в пункте 5 настоящего Регламента. </w:t>
      </w:r>
    </w:p>
    <w:p w:rsidR="00961C02" w:rsidRDefault="00961C02" w:rsidP="006B6D0F">
      <w:pPr>
        <w:pStyle w:val="Default"/>
        <w:ind w:firstLine="565"/>
        <w:jc w:val="both"/>
      </w:pPr>
      <w:r w:rsidRPr="001B59C5">
        <w:t xml:space="preserve">49.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 </w:t>
      </w:r>
    </w:p>
    <w:p w:rsidR="00835329" w:rsidRPr="001B59C5" w:rsidRDefault="00835329" w:rsidP="006B6D0F">
      <w:pPr>
        <w:pStyle w:val="Default"/>
        <w:ind w:firstLine="565"/>
        <w:jc w:val="both"/>
      </w:pPr>
    </w:p>
    <w:p w:rsidR="00961C02" w:rsidRPr="006552E8" w:rsidRDefault="00961C02" w:rsidP="006B6D0F">
      <w:pPr>
        <w:pStyle w:val="Default"/>
        <w:jc w:val="center"/>
        <w:rPr>
          <w:b/>
          <w:bCs/>
        </w:rPr>
      </w:pPr>
      <w:r w:rsidRPr="001B59C5">
        <w:rPr>
          <w:b/>
          <w:bCs/>
        </w:rPr>
        <w:t xml:space="preserve">Раздел 4. Формы </w:t>
      </w:r>
      <w:proofErr w:type="gramStart"/>
      <w:r w:rsidRPr="001B59C5">
        <w:rPr>
          <w:b/>
          <w:bCs/>
        </w:rPr>
        <w:t>контроля за</w:t>
      </w:r>
      <w:proofErr w:type="gramEnd"/>
      <w:r w:rsidRPr="001B59C5">
        <w:rPr>
          <w:b/>
          <w:bCs/>
        </w:rPr>
        <w:t xml:space="preserve"> предоставлением муниципальной услуги</w:t>
      </w:r>
    </w:p>
    <w:p w:rsidR="00A804A7" w:rsidRPr="006552E8" w:rsidRDefault="00A804A7" w:rsidP="006B6D0F">
      <w:pPr>
        <w:pStyle w:val="Default"/>
        <w:jc w:val="center"/>
      </w:pPr>
    </w:p>
    <w:p w:rsidR="00961C02" w:rsidRPr="001B59C5" w:rsidRDefault="00961C02" w:rsidP="006B6D0F">
      <w:pPr>
        <w:pStyle w:val="Default"/>
        <w:ind w:firstLine="565"/>
        <w:jc w:val="both"/>
      </w:pPr>
      <w:proofErr w:type="gramStart"/>
      <w:r w:rsidRPr="001B59C5">
        <w:t>Контроль за</w:t>
      </w:r>
      <w:proofErr w:type="gramEnd"/>
      <w:r w:rsidRPr="001B59C5">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w:t>
      </w:r>
      <w:r w:rsidR="00835329">
        <w:t>муниципального образования Байкаловского сельского поселения</w:t>
      </w:r>
      <w:r w:rsidRPr="001B59C5">
        <w:t xml:space="preserve">. </w:t>
      </w:r>
    </w:p>
    <w:p w:rsidR="00961C02" w:rsidRPr="001B59C5" w:rsidRDefault="00961C02" w:rsidP="006B6D0F">
      <w:pPr>
        <w:pStyle w:val="Default"/>
        <w:ind w:firstLine="565"/>
        <w:jc w:val="both"/>
      </w:pPr>
      <w:r w:rsidRPr="001B59C5">
        <w:t xml:space="preserve">Контроль осуществляется путем проведения проверок соблюдения сроков и исполнения положений настоящего административного регламента специалистами </w:t>
      </w:r>
      <w:r w:rsidR="00C21EEB">
        <w:t>Администрации</w:t>
      </w:r>
      <w:r w:rsidRPr="001B59C5">
        <w:t xml:space="preserve">. Периодичность осуществления текущего контроля устанавливается Администрацией </w:t>
      </w:r>
      <w:r w:rsidR="00835329">
        <w:t>муниципального образования Байкаловского сельского поселения</w:t>
      </w:r>
      <w:r w:rsidRPr="001B59C5">
        <w:t xml:space="preserve">. </w:t>
      </w:r>
    </w:p>
    <w:p w:rsidR="00961C02" w:rsidRPr="001B59C5" w:rsidRDefault="00961C02" w:rsidP="006B6D0F">
      <w:pPr>
        <w:pStyle w:val="Default"/>
        <w:ind w:firstLine="565"/>
        <w:jc w:val="both"/>
      </w:pPr>
      <w:proofErr w:type="gramStart"/>
      <w:r w:rsidRPr="001B59C5">
        <w:t>Контроль за</w:t>
      </w:r>
      <w:proofErr w:type="gramEnd"/>
      <w:r w:rsidRPr="001B59C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(бездействия) специалистов </w:t>
      </w:r>
      <w:r w:rsidR="00C21EEB">
        <w:t>Администрации</w:t>
      </w:r>
      <w:r w:rsidRPr="001B59C5">
        <w:t xml:space="preserve">. </w:t>
      </w:r>
    </w:p>
    <w:p w:rsidR="00961C02" w:rsidRPr="001B59C5" w:rsidRDefault="00961C02" w:rsidP="006B6D0F">
      <w:pPr>
        <w:pStyle w:val="Default"/>
        <w:ind w:firstLine="565"/>
        <w:jc w:val="both"/>
      </w:pPr>
      <w:r w:rsidRPr="001B59C5">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p>
    <w:p w:rsidR="00961C02" w:rsidRDefault="00961C02" w:rsidP="006B6D0F">
      <w:pPr>
        <w:pStyle w:val="Default"/>
        <w:ind w:firstLine="565"/>
        <w:jc w:val="both"/>
      </w:pPr>
      <w:r w:rsidRPr="001B59C5">
        <w:t xml:space="preserve">Проведение проверок может носить плановый или тематический характер (проверка предоставления муниципальной услуги по отдельным видам прав, отдельным категориям заявителей), внеплановый характер (по конкретному обращению заявителя). </w:t>
      </w:r>
    </w:p>
    <w:p w:rsidR="001B59C5" w:rsidRPr="001B59C5" w:rsidRDefault="001B59C5" w:rsidP="006B6D0F">
      <w:pPr>
        <w:pStyle w:val="Default"/>
        <w:jc w:val="both"/>
      </w:pPr>
    </w:p>
    <w:p w:rsidR="00835329" w:rsidRDefault="00961C02" w:rsidP="006B6D0F">
      <w:pPr>
        <w:pStyle w:val="Default"/>
        <w:jc w:val="center"/>
        <w:rPr>
          <w:b/>
          <w:bCs/>
        </w:rPr>
      </w:pPr>
      <w:r w:rsidRPr="001B59C5">
        <w:rPr>
          <w:b/>
          <w:bCs/>
        </w:rPr>
        <w:t xml:space="preserve">Раздел 5. Досудебный (внесудебный) порядок обжалования решений и действий (бездействия) должностных лиц и специалистов при предоставлении </w:t>
      </w:r>
    </w:p>
    <w:p w:rsidR="001B59C5" w:rsidRDefault="00961C02" w:rsidP="006B6D0F">
      <w:pPr>
        <w:pStyle w:val="Default"/>
        <w:jc w:val="center"/>
        <w:rPr>
          <w:b/>
          <w:bCs/>
        </w:rPr>
      </w:pPr>
      <w:r w:rsidRPr="001B59C5">
        <w:rPr>
          <w:b/>
          <w:bCs/>
        </w:rPr>
        <w:t>муниципальной услуги</w:t>
      </w:r>
    </w:p>
    <w:p w:rsidR="001B59C5" w:rsidRDefault="001B59C5" w:rsidP="006B6D0F">
      <w:pPr>
        <w:pStyle w:val="Default"/>
        <w:jc w:val="center"/>
        <w:rPr>
          <w:b/>
          <w:bCs/>
        </w:rPr>
      </w:pPr>
    </w:p>
    <w:p w:rsidR="00961C02" w:rsidRPr="001B59C5" w:rsidRDefault="00961C02" w:rsidP="006B6D0F">
      <w:pPr>
        <w:pStyle w:val="Default"/>
        <w:ind w:firstLine="565"/>
        <w:jc w:val="both"/>
      </w:pPr>
      <w:r w:rsidRPr="001B59C5">
        <w:t xml:space="preserve">Потребители результатов предоставления муниципальной услуги имеют право на обжалование действий или бездействия органов, участвующих в предоставлении муниципальной услуги, обжалование решений, принятых в ходе предоставления муниципальной услуги. </w:t>
      </w:r>
      <w:proofErr w:type="gramStart"/>
      <w:r w:rsidRPr="001B59C5">
        <w:t xml:space="preserve">При рассмотрении жалоб на решения и действия (бездействие) органов местного самоуправления и их должностных лиц, муниципальных служащих </w:t>
      </w:r>
      <w:r w:rsidR="00835329">
        <w:t>муниципального образования Байкаловского сельского поселения</w:t>
      </w:r>
      <w:r w:rsidRPr="001B59C5">
        <w:t xml:space="preserve"> до принятия соответствующего нормативного правового акта </w:t>
      </w:r>
      <w:r w:rsidR="00835329">
        <w:t>муниципального образования Байкаловского сельского поселения</w:t>
      </w:r>
      <w:r w:rsidRPr="001B59C5">
        <w:t xml:space="preserve"> руководствоваться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w:t>
      </w:r>
      <w:proofErr w:type="gramEnd"/>
      <w:r w:rsidRPr="001B59C5">
        <w:t xml:space="preserve"> их должностных лиц, федеральных государственных служащих, должностных лиц государственных внебюджетных фондов Российской Федерации». </w:t>
      </w:r>
    </w:p>
    <w:p w:rsidR="00961C02" w:rsidRPr="001B59C5" w:rsidRDefault="00961C02" w:rsidP="006B6D0F">
      <w:pPr>
        <w:pStyle w:val="Default"/>
        <w:ind w:firstLine="565"/>
        <w:jc w:val="both"/>
      </w:pPr>
      <w:r w:rsidRPr="001B59C5">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на имя главы </w:t>
      </w:r>
      <w:r w:rsidR="00835329">
        <w:t>муниципального образования Байкаловского сельского поселения</w:t>
      </w:r>
      <w:r w:rsidR="00835329" w:rsidRPr="001B59C5">
        <w:t xml:space="preserve"> </w:t>
      </w:r>
      <w:r w:rsidRPr="001B59C5">
        <w:t xml:space="preserve">в Администрацию </w:t>
      </w:r>
      <w:r w:rsidR="00835329">
        <w:t>муниципального образования Байкаловского сельского поселения</w:t>
      </w:r>
      <w:r w:rsidRPr="001B59C5">
        <w:t xml:space="preserve">. </w:t>
      </w:r>
    </w:p>
    <w:p w:rsidR="00961C02" w:rsidRPr="001B59C5" w:rsidRDefault="00961C02" w:rsidP="006B6D0F">
      <w:pPr>
        <w:pStyle w:val="Default"/>
        <w:ind w:firstLine="565"/>
        <w:jc w:val="both"/>
      </w:pPr>
      <w:r w:rsidRPr="001B59C5">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15 рабочих дней с момента регистрации обращения. </w:t>
      </w:r>
    </w:p>
    <w:p w:rsidR="00961C02" w:rsidRPr="001B59C5" w:rsidRDefault="00961C02" w:rsidP="006B6D0F">
      <w:pPr>
        <w:pStyle w:val="Default"/>
        <w:ind w:firstLine="565"/>
        <w:jc w:val="both"/>
      </w:pPr>
      <w:r w:rsidRPr="001B59C5">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961C02" w:rsidRPr="001B59C5" w:rsidRDefault="00961C02" w:rsidP="006B6D0F">
      <w:pPr>
        <w:pStyle w:val="Default"/>
        <w:ind w:firstLine="565"/>
        <w:jc w:val="both"/>
      </w:pPr>
      <w:r w:rsidRPr="001B59C5">
        <w:t xml:space="preserve">- фамилия, имя, отчество гражданина (наименование юридического лица), которым подается жалоба, его место жительства или пребывания; </w:t>
      </w:r>
    </w:p>
    <w:p w:rsidR="00961C02" w:rsidRPr="001B59C5" w:rsidRDefault="00961C02" w:rsidP="006B6D0F">
      <w:pPr>
        <w:pStyle w:val="Default"/>
        <w:ind w:firstLine="565"/>
        <w:jc w:val="both"/>
      </w:pPr>
      <w:proofErr w:type="gramStart"/>
      <w:r w:rsidRPr="001B59C5">
        <w:t xml:space="preserve">- 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961C02" w:rsidRPr="001B59C5" w:rsidRDefault="00961C02" w:rsidP="006B6D0F">
      <w:pPr>
        <w:pStyle w:val="Default"/>
        <w:ind w:firstLine="565"/>
        <w:jc w:val="both"/>
      </w:pPr>
      <w:r w:rsidRPr="001B59C5">
        <w:t xml:space="preserve">- суть обжалуемого действия (бездействия); </w:t>
      </w:r>
    </w:p>
    <w:p w:rsidR="00961C02" w:rsidRPr="001B59C5" w:rsidRDefault="00961C02" w:rsidP="006B6D0F">
      <w:pPr>
        <w:pStyle w:val="Default"/>
        <w:ind w:firstLine="565"/>
        <w:jc w:val="both"/>
      </w:pPr>
      <w:r w:rsidRPr="001B59C5">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документов. </w:t>
      </w:r>
    </w:p>
    <w:p w:rsidR="00961C02" w:rsidRPr="001B59C5" w:rsidRDefault="00961C02" w:rsidP="006B6D0F">
      <w:pPr>
        <w:pStyle w:val="Default"/>
        <w:ind w:firstLine="565"/>
        <w:jc w:val="both"/>
      </w:pPr>
      <w:r w:rsidRPr="001B59C5">
        <w:t xml:space="preserve">Жалоба подписывается подавшим ее потребителем результатов предоставления муниципальной услуги. </w:t>
      </w:r>
    </w:p>
    <w:p w:rsidR="00961C02" w:rsidRPr="001B59C5" w:rsidRDefault="00961C02" w:rsidP="006B6D0F">
      <w:pPr>
        <w:pStyle w:val="Default"/>
        <w:ind w:firstLine="565"/>
        <w:jc w:val="both"/>
      </w:pPr>
      <w:r w:rsidRPr="001B59C5">
        <w:t xml:space="preserve">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961C02" w:rsidRPr="001B59C5" w:rsidRDefault="00961C02" w:rsidP="006B6D0F">
      <w:pPr>
        <w:pStyle w:val="Default"/>
        <w:ind w:firstLine="565"/>
        <w:jc w:val="both"/>
      </w:pPr>
      <w:r w:rsidRPr="001B59C5">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961C02" w:rsidRPr="001B59C5" w:rsidRDefault="00961C02" w:rsidP="006B6D0F">
      <w:pPr>
        <w:pStyle w:val="Default"/>
        <w:ind w:firstLine="565"/>
        <w:jc w:val="both"/>
      </w:pPr>
      <w:r w:rsidRPr="001B59C5">
        <w:t xml:space="preserve">По результатам рассмотрения жалобы главой </w:t>
      </w:r>
      <w:r w:rsidR="00835329">
        <w:t>муниципального образования Байкаловского сельского поселения</w:t>
      </w:r>
      <w:r w:rsidR="00835329" w:rsidRPr="001B59C5">
        <w:t xml:space="preserve"> </w:t>
      </w:r>
      <w:r w:rsidRPr="001B59C5">
        <w:t>принимает решение об удовлетворении жалобы либо об отказе в ее удовлетворении.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w:t>
      </w:r>
      <w:r w:rsidR="00835329">
        <w:t>м.</w:t>
      </w:r>
      <w:r w:rsidRPr="001B59C5">
        <w:t xml:space="preserve"> </w:t>
      </w:r>
    </w:p>
    <w:p w:rsidR="00961C02" w:rsidRPr="001B59C5" w:rsidRDefault="00961C02" w:rsidP="006B6D0F">
      <w:pPr>
        <w:pStyle w:val="Default"/>
        <w:ind w:firstLine="565"/>
        <w:jc w:val="both"/>
      </w:pPr>
      <w:r w:rsidRPr="001B59C5">
        <w:t xml:space="preserve">Письменный ответ, содержащий результаты рассмотрения обращения, направляется потребителю результатов предоставления муниципальной услуги. </w:t>
      </w:r>
    </w:p>
    <w:p w:rsidR="00961C02" w:rsidRPr="001B59C5" w:rsidRDefault="00961C02" w:rsidP="006B6D0F">
      <w:pPr>
        <w:pStyle w:val="Default"/>
        <w:ind w:firstLine="565"/>
        <w:jc w:val="both"/>
      </w:pPr>
      <w:r w:rsidRPr="001B59C5">
        <w:t xml:space="preserve">Обращение потребителя результатов предоставления муниципальной услуги не рассматривается в следующих случаях: </w:t>
      </w:r>
    </w:p>
    <w:p w:rsidR="00961C02" w:rsidRPr="001B59C5" w:rsidRDefault="00961C02" w:rsidP="006B6D0F">
      <w:pPr>
        <w:pStyle w:val="Default"/>
        <w:ind w:firstLine="565"/>
        <w:jc w:val="both"/>
      </w:pPr>
      <w:r w:rsidRPr="001B59C5">
        <w:lastRenderedPageBreak/>
        <w:t xml:space="preserve">- отсутствия сведений об обжалуемом решении, действии, бездействии (в чем выразилось, кем принято), о лице обратившимся с жалобой (фамилия, имя, отчество физического лица, наименование юридического лица); </w:t>
      </w:r>
    </w:p>
    <w:p w:rsidR="00961C02" w:rsidRPr="001B59C5" w:rsidRDefault="00961C02" w:rsidP="006B6D0F">
      <w:pPr>
        <w:pStyle w:val="Default"/>
        <w:ind w:firstLine="565"/>
        <w:jc w:val="both"/>
      </w:pPr>
      <w:r w:rsidRPr="001B59C5">
        <w:t xml:space="preserve">- отсутствие </w:t>
      </w:r>
      <w:proofErr w:type="gramStart"/>
      <w:r w:rsidRPr="001B59C5">
        <w:t>подписи потребителя результатов предоставления муниципальной услуги</w:t>
      </w:r>
      <w:proofErr w:type="gramEnd"/>
      <w:r w:rsidRPr="001B59C5">
        <w:t xml:space="preserve">; </w:t>
      </w:r>
    </w:p>
    <w:p w:rsidR="007106BE" w:rsidRPr="001B59C5" w:rsidRDefault="00961C02" w:rsidP="006B6D0F">
      <w:pPr>
        <w:pStyle w:val="Default"/>
        <w:ind w:firstLine="708"/>
        <w:jc w:val="both"/>
      </w:pPr>
      <w:r w:rsidRPr="001B59C5">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предоставления муниципальной услуги, в судебном порядке.</w:t>
      </w:r>
    </w:p>
    <w:p w:rsidR="00961C02" w:rsidRPr="001B59C5" w:rsidRDefault="00961C02" w:rsidP="006B6D0F">
      <w:pPr>
        <w:pStyle w:val="Default"/>
        <w:jc w:val="both"/>
      </w:pPr>
    </w:p>
    <w:p w:rsidR="00961C02" w:rsidRDefault="00961C02" w:rsidP="006B6D0F">
      <w:pPr>
        <w:pStyle w:val="Default"/>
        <w:jc w:val="right"/>
        <w:rPr>
          <w:sz w:val="20"/>
          <w:szCs w:val="20"/>
        </w:rPr>
      </w:pPr>
    </w:p>
    <w:p w:rsidR="00961C02" w:rsidRDefault="00961C02"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A32C0E" w:rsidRDefault="00A32C0E" w:rsidP="006B6D0F">
      <w:pPr>
        <w:pStyle w:val="Default"/>
        <w:jc w:val="right"/>
        <w:rPr>
          <w:sz w:val="20"/>
          <w:szCs w:val="20"/>
        </w:rPr>
      </w:pPr>
    </w:p>
    <w:p w:rsidR="007106BE" w:rsidRDefault="007106BE" w:rsidP="006B6D0F">
      <w:pPr>
        <w:pStyle w:val="Default"/>
        <w:jc w:val="right"/>
        <w:rPr>
          <w:sz w:val="20"/>
          <w:szCs w:val="20"/>
        </w:rPr>
      </w:pPr>
      <w:r>
        <w:rPr>
          <w:sz w:val="20"/>
          <w:szCs w:val="20"/>
        </w:rPr>
        <w:t xml:space="preserve">Приложение № 2 </w:t>
      </w:r>
    </w:p>
    <w:p w:rsidR="007106BE" w:rsidRDefault="007106BE" w:rsidP="006B6D0F">
      <w:pPr>
        <w:pStyle w:val="Default"/>
        <w:jc w:val="right"/>
        <w:rPr>
          <w:sz w:val="18"/>
          <w:szCs w:val="18"/>
        </w:rPr>
      </w:pPr>
      <w:r>
        <w:rPr>
          <w:sz w:val="18"/>
          <w:szCs w:val="18"/>
        </w:rPr>
        <w:t xml:space="preserve">К Административному регламенту </w:t>
      </w:r>
    </w:p>
    <w:p w:rsidR="007106BE" w:rsidRDefault="007106BE" w:rsidP="006B6D0F">
      <w:pPr>
        <w:pStyle w:val="Default"/>
        <w:jc w:val="right"/>
        <w:rPr>
          <w:sz w:val="18"/>
          <w:szCs w:val="18"/>
        </w:rPr>
      </w:pPr>
      <w:r>
        <w:rPr>
          <w:sz w:val="18"/>
          <w:szCs w:val="18"/>
        </w:rPr>
        <w:t xml:space="preserve">предоставления муниципальной услуги </w:t>
      </w:r>
    </w:p>
    <w:p w:rsidR="007106BE" w:rsidRDefault="007106BE" w:rsidP="006B6D0F">
      <w:pPr>
        <w:pStyle w:val="Default"/>
        <w:jc w:val="right"/>
        <w:rPr>
          <w:sz w:val="18"/>
          <w:szCs w:val="18"/>
        </w:rPr>
      </w:pPr>
      <w:r>
        <w:rPr>
          <w:sz w:val="18"/>
          <w:szCs w:val="18"/>
        </w:rPr>
        <w:t xml:space="preserve">«Предварительное согласование предоставления </w:t>
      </w:r>
    </w:p>
    <w:p w:rsidR="007106BE" w:rsidRDefault="007106BE" w:rsidP="006B6D0F">
      <w:pPr>
        <w:pStyle w:val="Default"/>
        <w:jc w:val="right"/>
        <w:rPr>
          <w:sz w:val="18"/>
          <w:szCs w:val="18"/>
        </w:rPr>
      </w:pPr>
      <w:r>
        <w:rPr>
          <w:sz w:val="18"/>
          <w:szCs w:val="18"/>
        </w:rPr>
        <w:t>земельн</w:t>
      </w:r>
      <w:r w:rsidR="00A32C0E">
        <w:rPr>
          <w:sz w:val="18"/>
          <w:szCs w:val="18"/>
        </w:rPr>
        <w:t>ого</w:t>
      </w:r>
      <w:r>
        <w:rPr>
          <w:sz w:val="18"/>
          <w:szCs w:val="18"/>
        </w:rPr>
        <w:t xml:space="preserve"> участк</w:t>
      </w:r>
      <w:r w:rsidR="00A32C0E">
        <w:rPr>
          <w:sz w:val="18"/>
          <w:szCs w:val="18"/>
        </w:rPr>
        <w:t>а</w:t>
      </w:r>
      <w:r>
        <w:rPr>
          <w:sz w:val="18"/>
          <w:szCs w:val="18"/>
        </w:rPr>
        <w:t xml:space="preserve">, из состава земель, </w:t>
      </w:r>
    </w:p>
    <w:p w:rsidR="007106BE" w:rsidRDefault="007106BE" w:rsidP="006B6D0F">
      <w:pPr>
        <w:pStyle w:val="Default"/>
        <w:jc w:val="right"/>
        <w:rPr>
          <w:sz w:val="18"/>
          <w:szCs w:val="18"/>
        </w:rPr>
      </w:pPr>
      <w:r>
        <w:rPr>
          <w:sz w:val="18"/>
          <w:szCs w:val="18"/>
        </w:rPr>
        <w:t xml:space="preserve">государственная </w:t>
      </w:r>
      <w:proofErr w:type="gramStart"/>
      <w:r>
        <w:rPr>
          <w:sz w:val="18"/>
          <w:szCs w:val="18"/>
        </w:rPr>
        <w:t>собственность</w:t>
      </w:r>
      <w:proofErr w:type="gramEnd"/>
      <w:r>
        <w:rPr>
          <w:sz w:val="18"/>
          <w:szCs w:val="18"/>
        </w:rPr>
        <w:t xml:space="preserve"> на которые не разграничена, </w:t>
      </w:r>
    </w:p>
    <w:p w:rsidR="007106BE" w:rsidRDefault="007106BE" w:rsidP="006B6D0F">
      <w:pPr>
        <w:pStyle w:val="Default"/>
        <w:jc w:val="right"/>
        <w:rPr>
          <w:sz w:val="18"/>
          <w:szCs w:val="18"/>
        </w:rPr>
      </w:pPr>
      <w:r>
        <w:rPr>
          <w:sz w:val="18"/>
          <w:szCs w:val="18"/>
        </w:rPr>
        <w:t xml:space="preserve"> из земель, находящихся в собственности </w:t>
      </w:r>
    </w:p>
    <w:p w:rsidR="007106BE" w:rsidRDefault="007106BE" w:rsidP="006B6D0F">
      <w:pPr>
        <w:pStyle w:val="Default"/>
        <w:jc w:val="right"/>
        <w:rPr>
          <w:sz w:val="18"/>
          <w:szCs w:val="18"/>
        </w:rPr>
      </w:pPr>
      <w:r>
        <w:rPr>
          <w:sz w:val="18"/>
          <w:szCs w:val="18"/>
        </w:rPr>
        <w:t>муниципального образования»</w:t>
      </w:r>
    </w:p>
    <w:p w:rsidR="007106BE" w:rsidRDefault="007106BE" w:rsidP="006B6D0F">
      <w:pPr>
        <w:pStyle w:val="Default"/>
        <w:jc w:val="right"/>
        <w:rPr>
          <w:sz w:val="22"/>
          <w:szCs w:val="22"/>
        </w:rPr>
      </w:pPr>
    </w:p>
    <w:p w:rsidR="007106BE" w:rsidRDefault="007106BE" w:rsidP="006B6D0F">
      <w:pPr>
        <w:pStyle w:val="Default"/>
        <w:jc w:val="right"/>
        <w:rPr>
          <w:sz w:val="22"/>
          <w:szCs w:val="22"/>
        </w:rPr>
      </w:pPr>
      <w:r>
        <w:rPr>
          <w:sz w:val="22"/>
          <w:szCs w:val="22"/>
        </w:rPr>
        <w:t xml:space="preserve">Главе администрации </w:t>
      </w:r>
    </w:p>
    <w:p w:rsidR="007106BE" w:rsidRDefault="007106BE" w:rsidP="006B6D0F">
      <w:pPr>
        <w:pStyle w:val="Default"/>
        <w:jc w:val="right"/>
        <w:rPr>
          <w:sz w:val="22"/>
          <w:szCs w:val="22"/>
        </w:rPr>
      </w:pPr>
      <w:r>
        <w:rPr>
          <w:sz w:val="22"/>
          <w:szCs w:val="22"/>
        </w:rPr>
        <w:t>Муниципального образования</w:t>
      </w:r>
    </w:p>
    <w:p w:rsidR="007106BE" w:rsidRDefault="007106BE" w:rsidP="006B6D0F">
      <w:pPr>
        <w:pStyle w:val="Default"/>
        <w:jc w:val="right"/>
        <w:rPr>
          <w:sz w:val="22"/>
          <w:szCs w:val="22"/>
        </w:rPr>
      </w:pPr>
      <w:r>
        <w:rPr>
          <w:sz w:val="22"/>
          <w:szCs w:val="22"/>
        </w:rPr>
        <w:t>Байкаловского сельского поселения</w:t>
      </w:r>
    </w:p>
    <w:p w:rsidR="007106BE" w:rsidRDefault="007106BE" w:rsidP="006B6D0F">
      <w:pPr>
        <w:pStyle w:val="Default"/>
        <w:jc w:val="right"/>
        <w:rPr>
          <w:sz w:val="22"/>
          <w:szCs w:val="22"/>
        </w:rPr>
      </w:pPr>
    </w:p>
    <w:p w:rsidR="007106BE" w:rsidRDefault="007106BE" w:rsidP="006B6D0F">
      <w:pPr>
        <w:pStyle w:val="Default"/>
        <w:jc w:val="right"/>
        <w:rPr>
          <w:sz w:val="22"/>
          <w:szCs w:val="22"/>
        </w:rPr>
      </w:pPr>
      <w:r>
        <w:rPr>
          <w:sz w:val="22"/>
          <w:szCs w:val="22"/>
        </w:rPr>
        <w:t xml:space="preserve">от ___________________________________________ </w:t>
      </w:r>
    </w:p>
    <w:p w:rsidR="007106BE" w:rsidRPr="00A804A7" w:rsidRDefault="007106BE" w:rsidP="006B6D0F">
      <w:pPr>
        <w:pStyle w:val="Default"/>
        <w:jc w:val="right"/>
        <w:rPr>
          <w:sz w:val="20"/>
          <w:szCs w:val="20"/>
        </w:rPr>
      </w:pPr>
      <w:r w:rsidRPr="00A804A7">
        <w:rPr>
          <w:sz w:val="20"/>
          <w:szCs w:val="20"/>
        </w:rPr>
        <w:t xml:space="preserve">(Ф.И.О. полностью) </w:t>
      </w:r>
    </w:p>
    <w:p w:rsidR="007106BE" w:rsidRDefault="007106BE" w:rsidP="006B6D0F">
      <w:pPr>
        <w:pStyle w:val="Default"/>
        <w:jc w:val="right"/>
        <w:rPr>
          <w:sz w:val="22"/>
          <w:szCs w:val="22"/>
        </w:rPr>
      </w:pPr>
      <w:r>
        <w:rPr>
          <w:sz w:val="22"/>
          <w:szCs w:val="22"/>
        </w:rPr>
        <w:t xml:space="preserve">______________________________________________ </w:t>
      </w:r>
    </w:p>
    <w:p w:rsidR="007106BE" w:rsidRDefault="007106BE" w:rsidP="006B6D0F">
      <w:pPr>
        <w:pStyle w:val="Default"/>
        <w:jc w:val="right"/>
        <w:rPr>
          <w:sz w:val="22"/>
          <w:szCs w:val="22"/>
        </w:rPr>
      </w:pPr>
      <w:r>
        <w:rPr>
          <w:sz w:val="22"/>
          <w:szCs w:val="22"/>
        </w:rPr>
        <w:t xml:space="preserve">______________________________________________ </w:t>
      </w:r>
    </w:p>
    <w:p w:rsidR="007106BE" w:rsidRPr="00A804A7" w:rsidRDefault="006B6D0F" w:rsidP="006B6D0F">
      <w:pPr>
        <w:pStyle w:val="Default"/>
        <w:jc w:val="right"/>
        <w:rPr>
          <w:sz w:val="20"/>
          <w:szCs w:val="20"/>
        </w:rPr>
      </w:pPr>
      <w:r w:rsidRPr="00A804A7">
        <w:rPr>
          <w:sz w:val="20"/>
          <w:szCs w:val="20"/>
        </w:rPr>
        <w:t xml:space="preserve"> </w:t>
      </w:r>
      <w:r w:rsidR="007106BE" w:rsidRPr="00A804A7">
        <w:rPr>
          <w:sz w:val="20"/>
          <w:szCs w:val="20"/>
        </w:rPr>
        <w:t xml:space="preserve">(адрес) </w:t>
      </w:r>
    </w:p>
    <w:p w:rsidR="007106BE" w:rsidRPr="006552E8" w:rsidRDefault="007106BE" w:rsidP="006B6D0F">
      <w:pPr>
        <w:pStyle w:val="Default"/>
        <w:jc w:val="right"/>
        <w:rPr>
          <w:sz w:val="22"/>
          <w:szCs w:val="22"/>
        </w:rPr>
      </w:pPr>
      <w:r>
        <w:rPr>
          <w:sz w:val="22"/>
          <w:szCs w:val="22"/>
        </w:rPr>
        <w:t xml:space="preserve">паспортные данные: </w:t>
      </w:r>
      <w:r w:rsidR="00C10DCC">
        <w:rPr>
          <w:sz w:val="22"/>
          <w:szCs w:val="22"/>
        </w:rPr>
        <w:t>серия_______ номер__________</w:t>
      </w:r>
    </w:p>
    <w:p w:rsidR="007106BE" w:rsidRDefault="007106BE" w:rsidP="006B6D0F">
      <w:pPr>
        <w:pStyle w:val="Default"/>
        <w:jc w:val="right"/>
        <w:rPr>
          <w:sz w:val="22"/>
          <w:szCs w:val="22"/>
        </w:rPr>
      </w:pPr>
      <w:r>
        <w:rPr>
          <w:sz w:val="22"/>
          <w:szCs w:val="22"/>
        </w:rPr>
        <w:t xml:space="preserve">кем </w:t>
      </w:r>
      <w:proofErr w:type="gramStart"/>
      <w:r>
        <w:rPr>
          <w:sz w:val="22"/>
          <w:szCs w:val="22"/>
        </w:rPr>
        <w:t>выдан</w:t>
      </w:r>
      <w:proofErr w:type="gramEnd"/>
      <w:r>
        <w:rPr>
          <w:sz w:val="22"/>
          <w:szCs w:val="22"/>
        </w:rPr>
        <w:t xml:space="preserve"> ____________________________________ </w:t>
      </w:r>
    </w:p>
    <w:p w:rsidR="007106BE" w:rsidRDefault="007106BE" w:rsidP="006B6D0F">
      <w:pPr>
        <w:pStyle w:val="Default"/>
        <w:jc w:val="right"/>
        <w:rPr>
          <w:sz w:val="22"/>
          <w:szCs w:val="22"/>
        </w:rPr>
      </w:pPr>
      <w:r>
        <w:rPr>
          <w:sz w:val="22"/>
          <w:szCs w:val="22"/>
        </w:rPr>
        <w:t xml:space="preserve">_____________________________________________ </w:t>
      </w:r>
    </w:p>
    <w:p w:rsidR="007106BE" w:rsidRDefault="007106BE" w:rsidP="006B6D0F">
      <w:pPr>
        <w:pStyle w:val="Default"/>
        <w:jc w:val="right"/>
        <w:rPr>
          <w:sz w:val="22"/>
          <w:szCs w:val="22"/>
        </w:rPr>
      </w:pPr>
      <w:r>
        <w:rPr>
          <w:sz w:val="22"/>
          <w:szCs w:val="22"/>
        </w:rPr>
        <w:t xml:space="preserve">телефон: _____________________________________ </w:t>
      </w:r>
    </w:p>
    <w:p w:rsidR="007106BE" w:rsidRDefault="007106BE" w:rsidP="006B6D0F">
      <w:pPr>
        <w:pStyle w:val="Default"/>
        <w:jc w:val="right"/>
        <w:rPr>
          <w:sz w:val="22"/>
          <w:szCs w:val="22"/>
        </w:rPr>
      </w:pPr>
      <w:r>
        <w:rPr>
          <w:sz w:val="22"/>
          <w:szCs w:val="22"/>
        </w:rPr>
        <w:t xml:space="preserve">дата рождения:________________________________ </w:t>
      </w:r>
    </w:p>
    <w:p w:rsidR="007106BE" w:rsidRDefault="007106BE" w:rsidP="006B6D0F">
      <w:pPr>
        <w:pStyle w:val="Default"/>
        <w:jc w:val="center"/>
        <w:rPr>
          <w:sz w:val="22"/>
          <w:szCs w:val="22"/>
        </w:rPr>
      </w:pPr>
    </w:p>
    <w:p w:rsidR="007106BE" w:rsidRDefault="007106BE" w:rsidP="006B6D0F">
      <w:pPr>
        <w:pStyle w:val="Default"/>
        <w:jc w:val="center"/>
        <w:rPr>
          <w:sz w:val="22"/>
          <w:szCs w:val="22"/>
        </w:rPr>
      </w:pPr>
    </w:p>
    <w:p w:rsidR="007106BE" w:rsidRDefault="007106BE" w:rsidP="006B6D0F">
      <w:pPr>
        <w:pStyle w:val="Default"/>
        <w:jc w:val="center"/>
        <w:rPr>
          <w:sz w:val="22"/>
          <w:szCs w:val="22"/>
        </w:rPr>
      </w:pPr>
      <w:r>
        <w:rPr>
          <w:sz w:val="22"/>
          <w:szCs w:val="22"/>
        </w:rPr>
        <w:t>ЗАЯВЛЕНИЕ</w:t>
      </w:r>
    </w:p>
    <w:p w:rsidR="007106BE" w:rsidRDefault="007106BE" w:rsidP="006B6D0F">
      <w:pPr>
        <w:pStyle w:val="Default"/>
        <w:jc w:val="center"/>
        <w:rPr>
          <w:sz w:val="22"/>
          <w:szCs w:val="22"/>
        </w:rPr>
      </w:pPr>
      <w:r>
        <w:rPr>
          <w:sz w:val="22"/>
          <w:szCs w:val="22"/>
        </w:rPr>
        <w:t>О ПРЕДВАРИТЕЛЬНОМ СОГЛАСОВАНИИ ПРЕДОСТАВЛЕНИЯ</w:t>
      </w:r>
    </w:p>
    <w:p w:rsidR="007106BE" w:rsidRDefault="007106BE" w:rsidP="006B6D0F">
      <w:pPr>
        <w:pStyle w:val="Default"/>
        <w:jc w:val="center"/>
        <w:rPr>
          <w:sz w:val="22"/>
          <w:szCs w:val="22"/>
        </w:rPr>
      </w:pPr>
      <w:r>
        <w:rPr>
          <w:sz w:val="22"/>
          <w:szCs w:val="22"/>
        </w:rPr>
        <w:t>ЗЕМЕЛЬНОГО УЧАСТКА</w:t>
      </w:r>
    </w:p>
    <w:p w:rsidR="007106BE" w:rsidRDefault="007106BE" w:rsidP="006B6D0F">
      <w:pPr>
        <w:pStyle w:val="Default"/>
        <w:jc w:val="center"/>
        <w:rPr>
          <w:sz w:val="22"/>
          <w:szCs w:val="22"/>
        </w:rPr>
      </w:pPr>
    </w:p>
    <w:p w:rsidR="007106BE" w:rsidRDefault="007106BE" w:rsidP="00C10DCC">
      <w:pPr>
        <w:pStyle w:val="Default"/>
        <w:ind w:firstLine="708"/>
        <w:jc w:val="both"/>
        <w:rPr>
          <w:sz w:val="22"/>
          <w:szCs w:val="22"/>
        </w:rPr>
      </w:pPr>
      <w:r>
        <w:rPr>
          <w:sz w:val="22"/>
          <w:szCs w:val="22"/>
        </w:rPr>
        <w:t xml:space="preserve">Прошу предварительно согласовать предоставление земельного участка </w:t>
      </w:r>
    </w:p>
    <w:p w:rsidR="007106BE" w:rsidRDefault="007106BE" w:rsidP="006B6D0F">
      <w:pPr>
        <w:pStyle w:val="Default"/>
        <w:jc w:val="both"/>
        <w:rPr>
          <w:sz w:val="22"/>
          <w:szCs w:val="22"/>
        </w:rPr>
      </w:pPr>
      <w:r>
        <w:rPr>
          <w:sz w:val="22"/>
          <w:szCs w:val="22"/>
        </w:rPr>
        <w:t>площадью ____________ с кадастровым номером _____________</w:t>
      </w:r>
      <w:r w:rsidR="006B6D0F">
        <w:rPr>
          <w:sz w:val="22"/>
          <w:szCs w:val="22"/>
        </w:rPr>
        <w:t>_____________________________</w:t>
      </w:r>
    </w:p>
    <w:p w:rsidR="007106BE" w:rsidRDefault="007106BE" w:rsidP="006B6D0F">
      <w:pPr>
        <w:pStyle w:val="Default"/>
        <w:jc w:val="both"/>
        <w:rPr>
          <w:sz w:val="22"/>
          <w:szCs w:val="22"/>
        </w:rPr>
      </w:pPr>
      <w:proofErr w:type="gramStart"/>
      <w:r w:rsidRPr="00C10DCC">
        <w:rPr>
          <w:sz w:val="22"/>
          <w:szCs w:val="22"/>
        </w:rPr>
        <w:t>(если участок предстоит образовать в соответствии со схемой, указывается ("в соответствии с прилагаемой схемой")</w:t>
      </w:r>
      <w:r>
        <w:rPr>
          <w:sz w:val="22"/>
          <w:szCs w:val="22"/>
        </w:rPr>
        <w:t xml:space="preserve"> на основании _________________________________________</w:t>
      </w:r>
      <w:r w:rsidR="006B6D0F">
        <w:rPr>
          <w:sz w:val="22"/>
          <w:szCs w:val="22"/>
        </w:rPr>
        <w:t>___________</w:t>
      </w:r>
      <w:proofErr w:type="gramEnd"/>
    </w:p>
    <w:p w:rsidR="007106BE" w:rsidRPr="00C10DCC" w:rsidRDefault="007106BE" w:rsidP="006B6D0F">
      <w:pPr>
        <w:pStyle w:val="Default"/>
        <w:jc w:val="both"/>
        <w:rPr>
          <w:sz w:val="20"/>
          <w:szCs w:val="20"/>
        </w:rPr>
      </w:pPr>
      <w:r w:rsidRPr="00C10DCC">
        <w:rPr>
          <w:sz w:val="20"/>
          <w:szCs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7106BE" w:rsidRDefault="007106BE" w:rsidP="006B6D0F">
      <w:pPr>
        <w:pStyle w:val="Default"/>
        <w:jc w:val="both"/>
        <w:rPr>
          <w:sz w:val="22"/>
          <w:szCs w:val="22"/>
        </w:rPr>
      </w:pPr>
      <w:r>
        <w:rPr>
          <w:sz w:val="22"/>
          <w:szCs w:val="22"/>
        </w:rPr>
        <w:t>вид права: _______________________________________________</w:t>
      </w:r>
      <w:r w:rsidR="006B6D0F">
        <w:rPr>
          <w:sz w:val="22"/>
          <w:szCs w:val="22"/>
        </w:rPr>
        <w:t>____________________________</w:t>
      </w:r>
    </w:p>
    <w:p w:rsidR="007106BE" w:rsidRPr="00C10DCC" w:rsidRDefault="007106BE" w:rsidP="006B6D0F">
      <w:pPr>
        <w:pStyle w:val="Default"/>
        <w:jc w:val="both"/>
        <w:rPr>
          <w:sz w:val="20"/>
          <w:szCs w:val="20"/>
        </w:rPr>
      </w:pPr>
      <w:r w:rsidRPr="00C10DCC">
        <w:rPr>
          <w:sz w:val="20"/>
          <w:szCs w:val="20"/>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7106BE" w:rsidRDefault="007106BE" w:rsidP="006B6D0F">
      <w:pPr>
        <w:pStyle w:val="Default"/>
        <w:jc w:val="both"/>
        <w:rPr>
          <w:sz w:val="22"/>
          <w:szCs w:val="22"/>
        </w:rPr>
      </w:pPr>
      <w:r>
        <w:rPr>
          <w:sz w:val="22"/>
          <w:szCs w:val="22"/>
        </w:rPr>
        <w:t>для целей использования: _____________________________________________________________</w:t>
      </w:r>
      <w:r w:rsidR="006B6D0F">
        <w:rPr>
          <w:sz w:val="22"/>
          <w:szCs w:val="22"/>
        </w:rPr>
        <w:t>_</w:t>
      </w:r>
      <w:r>
        <w:rPr>
          <w:sz w:val="22"/>
          <w:szCs w:val="22"/>
        </w:rPr>
        <w:t xml:space="preserve"> </w:t>
      </w:r>
    </w:p>
    <w:p w:rsidR="007106BE" w:rsidRDefault="007106BE" w:rsidP="006B6D0F">
      <w:pPr>
        <w:pStyle w:val="Default"/>
        <w:jc w:val="both"/>
        <w:rPr>
          <w:sz w:val="22"/>
          <w:szCs w:val="22"/>
        </w:rPr>
      </w:pPr>
      <w:r>
        <w:rPr>
          <w:sz w:val="22"/>
          <w:szCs w:val="22"/>
        </w:rPr>
        <w:t>________________________________________________________</w:t>
      </w:r>
      <w:r w:rsidR="006B6D0F">
        <w:rPr>
          <w:sz w:val="22"/>
          <w:szCs w:val="22"/>
        </w:rPr>
        <w:t>_____________________________</w:t>
      </w:r>
    </w:p>
    <w:p w:rsidR="007106BE" w:rsidRDefault="007106BE" w:rsidP="00C10DCC">
      <w:pPr>
        <w:pStyle w:val="Default"/>
        <w:ind w:firstLine="708"/>
        <w:jc w:val="both"/>
        <w:rPr>
          <w:sz w:val="22"/>
          <w:szCs w:val="22"/>
        </w:rPr>
      </w:pPr>
      <w:r>
        <w:rPr>
          <w:sz w:val="22"/>
          <w:szCs w:val="22"/>
        </w:rPr>
        <w:t xml:space="preserve">Даю свое согласие на обработку персональных данных в соответствии с Федеральным законом от 27.07.2006 N 152-ФЗ. </w:t>
      </w:r>
    </w:p>
    <w:p w:rsidR="007106BE" w:rsidRDefault="007106BE" w:rsidP="00C10DCC">
      <w:pPr>
        <w:pStyle w:val="Default"/>
        <w:ind w:firstLine="708"/>
        <w:jc w:val="both"/>
        <w:rPr>
          <w:sz w:val="22"/>
          <w:szCs w:val="22"/>
        </w:rPr>
      </w:pPr>
      <w:r>
        <w:rPr>
          <w:sz w:val="22"/>
          <w:szCs w:val="22"/>
        </w:rPr>
        <w:t xml:space="preserve">Приложение: </w:t>
      </w:r>
    </w:p>
    <w:p w:rsidR="007106BE" w:rsidRDefault="007106BE" w:rsidP="006B6D0F">
      <w:pPr>
        <w:pStyle w:val="Default"/>
        <w:jc w:val="both"/>
        <w:rPr>
          <w:sz w:val="22"/>
          <w:szCs w:val="22"/>
        </w:rPr>
      </w:pPr>
      <w:r>
        <w:rPr>
          <w:sz w:val="22"/>
          <w:szCs w:val="22"/>
        </w:rPr>
        <w:t xml:space="preserve">- копия документа, удостоверяющего личность &lt;*&gt;; </w:t>
      </w:r>
    </w:p>
    <w:p w:rsidR="007106BE" w:rsidRDefault="007106BE" w:rsidP="006B6D0F">
      <w:pPr>
        <w:pStyle w:val="Default"/>
        <w:jc w:val="both"/>
        <w:rPr>
          <w:sz w:val="22"/>
          <w:szCs w:val="22"/>
        </w:rPr>
      </w:pPr>
      <w:r>
        <w:rPr>
          <w:sz w:val="22"/>
          <w:szCs w:val="22"/>
        </w:rPr>
        <w:t xml:space="preserve">- схема земельного участка &lt;**&gt;; </w:t>
      </w:r>
    </w:p>
    <w:p w:rsidR="007106BE" w:rsidRDefault="007106BE" w:rsidP="006B6D0F">
      <w:pPr>
        <w:pStyle w:val="Default"/>
        <w:jc w:val="both"/>
        <w:rPr>
          <w:sz w:val="22"/>
          <w:szCs w:val="22"/>
        </w:rPr>
      </w:pPr>
      <w:r>
        <w:rPr>
          <w:sz w:val="22"/>
          <w:szCs w:val="22"/>
        </w:rPr>
        <w:t xml:space="preserve">- сообщение, содержащее перечень всех зданий, сооружений, расположенных </w:t>
      </w:r>
    </w:p>
    <w:p w:rsidR="007106BE" w:rsidRDefault="007106BE" w:rsidP="006B6D0F">
      <w:pPr>
        <w:pStyle w:val="Default"/>
        <w:jc w:val="both"/>
        <w:rPr>
          <w:sz w:val="22"/>
          <w:szCs w:val="22"/>
        </w:rPr>
      </w:pPr>
      <w:r>
        <w:rPr>
          <w:sz w:val="22"/>
          <w:szCs w:val="22"/>
        </w:rPr>
        <w:t xml:space="preserve">на испрашиваемом земельном участке; </w:t>
      </w:r>
    </w:p>
    <w:p w:rsidR="007106BE" w:rsidRDefault="007106BE" w:rsidP="006B6D0F">
      <w:pPr>
        <w:pStyle w:val="Default"/>
        <w:jc w:val="both"/>
        <w:rPr>
          <w:sz w:val="22"/>
          <w:szCs w:val="22"/>
        </w:rPr>
      </w:pPr>
      <w:r>
        <w:rPr>
          <w:sz w:val="22"/>
          <w:szCs w:val="22"/>
        </w:rPr>
        <w:t xml:space="preserve">- документы, удостоверяющие право заявителя на здание, сооружение, </w:t>
      </w:r>
    </w:p>
    <w:p w:rsidR="007106BE" w:rsidRPr="006552E8" w:rsidRDefault="007106BE" w:rsidP="006B6D0F">
      <w:pPr>
        <w:pStyle w:val="Default"/>
        <w:jc w:val="both"/>
        <w:rPr>
          <w:sz w:val="22"/>
          <w:szCs w:val="22"/>
        </w:rPr>
      </w:pPr>
      <w:proofErr w:type="gramStart"/>
      <w:r>
        <w:rPr>
          <w:sz w:val="22"/>
          <w:szCs w:val="22"/>
        </w:rPr>
        <w:t>находящееся</w:t>
      </w:r>
      <w:proofErr w:type="gramEnd"/>
      <w:r>
        <w:rPr>
          <w:sz w:val="22"/>
          <w:szCs w:val="22"/>
        </w:rPr>
        <w:t xml:space="preserve"> на земельном участке (при наличии). </w:t>
      </w:r>
    </w:p>
    <w:p w:rsidR="00C10DCC" w:rsidRPr="006552E8" w:rsidRDefault="00C10DCC" w:rsidP="006B6D0F">
      <w:pPr>
        <w:pStyle w:val="Default"/>
        <w:jc w:val="both"/>
        <w:rPr>
          <w:sz w:val="22"/>
          <w:szCs w:val="22"/>
        </w:rPr>
      </w:pPr>
    </w:p>
    <w:p w:rsidR="007106BE" w:rsidRDefault="007106BE" w:rsidP="006B6D0F">
      <w:pPr>
        <w:pStyle w:val="Default"/>
        <w:jc w:val="both"/>
        <w:rPr>
          <w:sz w:val="22"/>
          <w:szCs w:val="22"/>
        </w:rPr>
      </w:pPr>
      <w:r>
        <w:rPr>
          <w:sz w:val="22"/>
          <w:szCs w:val="22"/>
        </w:rPr>
        <w:t xml:space="preserve">"____" ___________ 20__ года </w:t>
      </w:r>
    </w:p>
    <w:p w:rsidR="007106BE" w:rsidRDefault="007106BE" w:rsidP="006B6D0F">
      <w:pPr>
        <w:pStyle w:val="Default"/>
        <w:jc w:val="both"/>
        <w:rPr>
          <w:sz w:val="22"/>
          <w:szCs w:val="22"/>
        </w:rPr>
      </w:pPr>
      <w:r>
        <w:rPr>
          <w:sz w:val="22"/>
          <w:szCs w:val="22"/>
        </w:rPr>
        <w:t xml:space="preserve">Заявитель: ___________________________________ __________________ </w:t>
      </w:r>
    </w:p>
    <w:p w:rsidR="007106BE" w:rsidRDefault="007106BE" w:rsidP="006B6D0F">
      <w:pPr>
        <w:pStyle w:val="Default"/>
        <w:jc w:val="both"/>
        <w:rPr>
          <w:sz w:val="22"/>
          <w:szCs w:val="22"/>
        </w:rPr>
      </w:pPr>
      <w:r>
        <w:rPr>
          <w:sz w:val="22"/>
          <w:szCs w:val="22"/>
        </w:rPr>
        <w:t xml:space="preserve">                                                 (Ф.И.О.)                        (подпись) </w:t>
      </w:r>
    </w:p>
    <w:p w:rsidR="007106BE" w:rsidRDefault="007106BE" w:rsidP="006B6D0F">
      <w:pPr>
        <w:pStyle w:val="Default"/>
        <w:rPr>
          <w:sz w:val="20"/>
          <w:szCs w:val="20"/>
        </w:rPr>
      </w:pPr>
      <w:r>
        <w:rPr>
          <w:sz w:val="20"/>
          <w:szCs w:val="20"/>
        </w:rPr>
        <w:t xml:space="preserve">-------------------------------- </w:t>
      </w:r>
    </w:p>
    <w:p w:rsidR="006B6D0F" w:rsidRDefault="007106BE" w:rsidP="006B6D0F">
      <w:pPr>
        <w:pStyle w:val="Default"/>
        <w:rPr>
          <w:sz w:val="20"/>
          <w:szCs w:val="20"/>
        </w:rPr>
      </w:pPr>
      <w:r>
        <w:rPr>
          <w:sz w:val="20"/>
          <w:szCs w:val="20"/>
        </w:rPr>
        <w:t xml:space="preserve">&lt;*&gt; При подаче заявления представляется документ, удостоверяющий личность, и его копия. </w:t>
      </w:r>
    </w:p>
    <w:p w:rsidR="007106BE" w:rsidRDefault="007106BE" w:rsidP="006B6D0F">
      <w:pPr>
        <w:pStyle w:val="Default"/>
        <w:rPr>
          <w:sz w:val="18"/>
          <w:szCs w:val="18"/>
        </w:rPr>
      </w:pPr>
      <w:r>
        <w:rPr>
          <w:sz w:val="20"/>
          <w:szCs w:val="20"/>
        </w:rPr>
        <w:t>&lt;**&gt; В случае если земельный участок предстоит образовать, схема земельного участка должна быть выполнена в соответствии с Требованиями, установленными Приказом Минэкономразвития РФ от 27.11.2014 N 762.</w:t>
      </w: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35329" w:rsidRDefault="00835329" w:rsidP="006B6D0F">
      <w:pPr>
        <w:pStyle w:val="Default"/>
        <w:jc w:val="right"/>
        <w:rPr>
          <w:sz w:val="20"/>
          <w:szCs w:val="20"/>
        </w:rPr>
      </w:pPr>
    </w:p>
    <w:p w:rsidR="0087673A" w:rsidRDefault="0087673A" w:rsidP="006B6D0F">
      <w:pPr>
        <w:pStyle w:val="Default"/>
        <w:jc w:val="right"/>
        <w:rPr>
          <w:sz w:val="20"/>
          <w:szCs w:val="20"/>
        </w:rPr>
      </w:pPr>
      <w:r>
        <w:rPr>
          <w:sz w:val="20"/>
          <w:szCs w:val="20"/>
        </w:rPr>
        <w:t xml:space="preserve">Приложение № 2 </w:t>
      </w:r>
    </w:p>
    <w:p w:rsidR="0087673A" w:rsidRDefault="0087673A" w:rsidP="006B6D0F">
      <w:pPr>
        <w:pStyle w:val="Default"/>
        <w:jc w:val="right"/>
        <w:rPr>
          <w:sz w:val="18"/>
          <w:szCs w:val="18"/>
        </w:rPr>
      </w:pPr>
      <w:r>
        <w:rPr>
          <w:sz w:val="18"/>
          <w:szCs w:val="18"/>
        </w:rPr>
        <w:t xml:space="preserve">К Административному регламенту </w:t>
      </w:r>
    </w:p>
    <w:p w:rsidR="0087673A" w:rsidRDefault="0087673A" w:rsidP="006B6D0F">
      <w:pPr>
        <w:pStyle w:val="Default"/>
        <w:jc w:val="right"/>
        <w:rPr>
          <w:sz w:val="18"/>
          <w:szCs w:val="18"/>
        </w:rPr>
      </w:pPr>
      <w:r>
        <w:rPr>
          <w:sz w:val="18"/>
          <w:szCs w:val="18"/>
        </w:rPr>
        <w:t xml:space="preserve">предоставления муниципальной услуги </w:t>
      </w:r>
    </w:p>
    <w:p w:rsidR="0087673A" w:rsidRDefault="0087673A" w:rsidP="006B6D0F">
      <w:pPr>
        <w:pStyle w:val="Default"/>
        <w:jc w:val="right"/>
        <w:rPr>
          <w:sz w:val="18"/>
          <w:szCs w:val="18"/>
        </w:rPr>
      </w:pPr>
      <w:r>
        <w:rPr>
          <w:sz w:val="18"/>
          <w:szCs w:val="18"/>
        </w:rPr>
        <w:t xml:space="preserve">«Предварительное согласование предоставления </w:t>
      </w:r>
    </w:p>
    <w:p w:rsidR="0087673A" w:rsidRDefault="0087673A" w:rsidP="006B6D0F">
      <w:pPr>
        <w:pStyle w:val="Default"/>
        <w:jc w:val="right"/>
        <w:rPr>
          <w:sz w:val="18"/>
          <w:szCs w:val="18"/>
        </w:rPr>
      </w:pPr>
      <w:r>
        <w:rPr>
          <w:sz w:val="18"/>
          <w:szCs w:val="18"/>
        </w:rPr>
        <w:t>земельн</w:t>
      </w:r>
      <w:r w:rsidR="00A32C0E">
        <w:rPr>
          <w:sz w:val="18"/>
          <w:szCs w:val="18"/>
        </w:rPr>
        <w:t>ого</w:t>
      </w:r>
      <w:r>
        <w:rPr>
          <w:sz w:val="18"/>
          <w:szCs w:val="18"/>
        </w:rPr>
        <w:t xml:space="preserve"> участк</w:t>
      </w:r>
      <w:r w:rsidR="00A32C0E">
        <w:rPr>
          <w:sz w:val="18"/>
          <w:szCs w:val="18"/>
        </w:rPr>
        <w:t>а</w:t>
      </w:r>
      <w:bookmarkStart w:id="0" w:name="_GoBack"/>
      <w:bookmarkEnd w:id="0"/>
      <w:r>
        <w:rPr>
          <w:sz w:val="18"/>
          <w:szCs w:val="18"/>
        </w:rPr>
        <w:t xml:space="preserve">, из состава земель, </w:t>
      </w:r>
    </w:p>
    <w:p w:rsidR="0087673A" w:rsidRDefault="0087673A" w:rsidP="006B6D0F">
      <w:pPr>
        <w:pStyle w:val="Default"/>
        <w:jc w:val="right"/>
        <w:rPr>
          <w:sz w:val="18"/>
          <w:szCs w:val="18"/>
        </w:rPr>
      </w:pPr>
      <w:r>
        <w:rPr>
          <w:sz w:val="18"/>
          <w:szCs w:val="18"/>
        </w:rPr>
        <w:t xml:space="preserve">государственная </w:t>
      </w:r>
      <w:proofErr w:type="gramStart"/>
      <w:r>
        <w:rPr>
          <w:sz w:val="18"/>
          <w:szCs w:val="18"/>
        </w:rPr>
        <w:t>собственность</w:t>
      </w:r>
      <w:proofErr w:type="gramEnd"/>
      <w:r>
        <w:rPr>
          <w:sz w:val="18"/>
          <w:szCs w:val="18"/>
        </w:rPr>
        <w:t xml:space="preserve"> на которые не разграничена, </w:t>
      </w:r>
    </w:p>
    <w:p w:rsidR="0087673A" w:rsidRDefault="0087673A" w:rsidP="006B6D0F">
      <w:pPr>
        <w:pStyle w:val="Default"/>
        <w:jc w:val="right"/>
        <w:rPr>
          <w:sz w:val="18"/>
          <w:szCs w:val="18"/>
        </w:rPr>
      </w:pPr>
      <w:r>
        <w:rPr>
          <w:sz w:val="18"/>
          <w:szCs w:val="18"/>
        </w:rPr>
        <w:t xml:space="preserve"> из земель, находящихся в собственности </w:t>
      </w:r>
    </w:p>
    <w:p w:rsidR="0087673A" w:rsidRDefault="0087673A" w:rsidP="006B6D0F">
      <w:pPr>
        <w:pStyle w:val="Default"/>
        <w:jc w:val="right"/>
        <w:rPr>
          <w:sz w:val="18"/>
          <w:szCs w:val="18"/>
        </w:rPr>
      </w:pPr>
      <w:r>
        <w:rPr>
          <w:sz w:val="18"/>
          <w:szCs w:val="18"/>
        </w:rPr>
        <w:t>муниципального образования»</w:t>
      </w:r>
    </w:p>
    <w:p w:rsidR="0087673A" w:rsidRDefault="0087673A" w:rsidP="006B6D0F">
      <w:pPr>
        <w:pStyle w:val="Default"/>
        <w:rPr>
          <w:sz w:val="18"/>
          <w:szCs w:val="18"/>
        </w:rPr>
      </w:pPr>
    </w:p>
    <w:p w:rsidR="0087673A" w:rsidRDefault="0087673A" w:rsidP="006B6D0F">
      <w:pPr>
        <w:pStyle w:val="Default"/>
        <w:rPr>
          <w:sz w:val="18"/>
          <w:szCs w:val="18"/>
        </w:rPr>
      </w:pPr>
    </w:p>
    <w:p w:rsidR="0087673A" w:rsidRDefault="0087673A" w:rsidP="006B6D0F">
      <w:pPr>
        <w:pStyle w:val="Default"/>
        <w:jc w:val="center"/>
        <w:rPr>
          <w:sz w:val="28"/>
          <w:szCs w:val="28"/>
        </w:rPr>
      </w:pPr>
      <w:r>
        <w:rPr>
          <w:sz w:val="28"/>
          <w:szCs w:val="28"/>
        </w:rPr>
        <w:t>БЛОК-СХЕМА</w:t>
      </w:r>
    </w:p>
    <w:p w:rsidR="0087673A" w:rsidRDefault="0087673A" w:rsidP="006B6D0F">
      <w:pPr>
        <w:pStyle w:val="Default"/>
        <w:jc w:val="center"/>
        <w:rPr>
          <w:sz w:val="28"/>
          <w:szCs w:val="28"/>
        </w:rPr>
      </w:pPr>
      <w:r>
        <w:rPr>
          <w:sz w:val="28"/>
          <w:szCs w:val="28"/>
        </w:rPr>
        <w:t xml:space="preserve">предварительного согласования предоставления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87673A" w:rsidRDefault="00B275BE" w:rsidP="006B6D0F">
      <w:pPr>
        <w:pStyle w:val="ConsPlusNonformat"/>
        <w:jc w:val="both"/>
        <w:rPr>
          <w:sz w:val="28"/>
          <w:szCs w:val="28"/>
        </w:rPr>
      </w:pPr>
      <w:bookmarkStart w:id="1" w:name="Par354"/>
      <w:bookmarkEnd w:id="1"/>
      <w:r w:rsidRPr="00413053">
        <w:rPr>
          <w:rFonts w:ascii="Times New Roman" w:hAnsi="Times New Roman" w:cs="Times New Roman"/>
        </w:rPr>
        <w:t xml:space="preserve">    </w:t>
      </w:r>
    </w:p>
    <w:tbl>
      <w:tblPr>
        <w:tblStyle w:val="a6"/>
        <w:tblW w:w="0" w:type="auto"/>
        <w:tblInd w:w="1809" w:type="dxa"/>
        <w:tblLook w:val="04A0" w:firstRow="1" w:lastRow="0" w:firstColumn="1" w:lastColumn="0" w:noHBand="0" w:noVBand="1"/>
      </w:tblPr>
      <w:tblGrid>
        <w:gridCol w:w="5954"/>
      </w:tblGrid>
      <w:tr w:rsidR="006B6D0F" w:rsidRPr="0003296E" w:rsidTr="00EA0AF2">
        <w:tc>
          <w:tcPr>
            <w:tcW w:w="5954" w:type="dxa"/>
          </w:tcPr>
          <w:p w:rsidR="006B6D0F" w:rsidRDefault="006B6D0F" w:rsidP="00EA0AF2">
            <w:pPr>
              <w:pStyle w:val="Default"/>
              <w:jc w:val="center"/>
              <w:rPr>
                <w:sz w:val="20"/>
                <w:szCs w:val="20"/>
              </w:rPr>
            </w:pPr>
          </w:p>
          <w:p w:rsidR="006B6D0F" w:rsidRDefault="006B6D0F" w:rsidP="00EA0AF2">
            <w:pPr>
              <w:pStyle w:val="Default"/>
              <w:jc w:val="center"/>
              <w:rPr>
                <w:sz w:val="20"/>
                <w:szCs w:val="20"/>
              </w:rPr>
            </w:pPr>
            <w:r w:rsidRPr="0003296E">
              <w:rPr>
                <w:sz w:val="20"/>
                <w:szCs w:val="20"/>
              </w:rPr>
              <w:t>Прием документов и регистрация заявления</w:t>
            </w:r>
          </w:p>
          <w:p w:rsidR="006B6D0F" w:rsidRPr="0003296E" w:rsidRDefault="006B6D0F" w:rsidP="00EA0AF2">
            <w:pPr>
              <w:pStyle w:val="Default"/>
              <w:jc w:val="center"/>
              <w:rPr>
                <w:sz w:val="20"/>
                <w:szCs w:val="20"/>
              </w:rPr>
            </w:pPr>
          </w:p>
        </w:tc>
      </w:tr>
    </w:tbl>
    <w:p w:rsidR="006B6D0F" w:rsidRDefault="00A32C0E" w:rsidP="006B6D0F">
      <w:pPr>
        <w:pStyle w:val="Default"/>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_x0000_s1046" type="#_x0000_t32" style="position:absolute;margin-left:239.65pt;margin-top:3.6pt;width:0;height:19.05pt;z-index:251679744;mso-position-horizontal-relative:text;mso-position-vertical-relative:text" o:connectortype="straight">
            <v:stroke endarrow="block"/>
          </v:shape>
        </w:pict>
      </w:r>
    </w:p>
    <w:p w:rsidR="006B6D0F" w:rsidRDefault="006B6D0F" w:rsidP="006B6D0F">
      <w:pPr>
        <w:pStyle w:val="Default"/>
        <w:rPr>
          <w:sz w:val="20"/>
          <w:szCs w:val="20"/>
        </w:rPr>
      </w:pPr>
    </w:p>
    <w:tbl>
      <w:tblPr>
        <w:tblStyle w:val="a6"/>
        <w:tblW w:w="0" w:type="auto"/>
        <w:tblInd w:w="1809" w:type="dxa"/>
        <w:tblLook w:val="04A0" w:firstRow="1" w:lastRow="0" w:firstColumn="1" w:lastColumn="0" w:noHBand="0" w:noVBand="1"/>
      </w:tblPr>
      <w:tblGrid>
        <w:gridCol w:w="5954"/>
      </w:tblGrid>
      <w:tr w:rsidR="006B6D0F" w:rsidRPr="0003296E" w:rsidTr="00EA0AF2">
        <w:tc>
          <w:tcPr>
            <w:tcW w:w="5954" w:type="dxa"/>
          </w:tcPr>
          <w:p w:rsidR="006B6D0F" w:rsidRDefault="006B6D0F" w:rsidP="00EA0AF2">
            <w:pPr>
              <w:pStyle w:val="Default"/>
              <w:jc w:val="center"/>
              <w:rPr>
                <w:sz w:val="20"/>
                <w:szCs w:val="20"/>
              </w:rPr>
            </w:pPr>
          </w:p>
          <w:p w:rsidR="006B6D0F" w:rsidRDefault="006B6D0F" w:rsidP="00EA0AF2">
            <w:pPr>
              <w:pStyle w:val="Default"/>
              <w:jc w:val="center"/>
              <w:rPr>
                <w:sz w:val="20"/>
                <w:szCs w:val="20"/>
              </w:rPr>
            </w:pPr>
            <w:r w:rsidRPr="0003296E">
              <w:rPr>
                <w:sz w:val="20"/>
                <w:szCs w:val="20"/>
              </w:rPr>
              <w:t>Экспертиза документов</w:t>
            </w:r>
          </w:p>
          <w:p w:rsidR="006B6D0F" w:rsidRPr="0003296E" w:rsidRDefault="006B6D0F" w:rsidP="00EA0AF2">
            <w:pPr>
              <w:pStyle w:val="Default"/>
              <w:jc w:val="center"/>
              <w:rPr>
                <w:sz w:val="20"/>
                <w:szCs w:val="20"/>
              </w:rPr>
            </w:pPr>
          </w:p>
        </w:tc>
      </w:tr>
    </w:tbl>
    <w:p w:rsidR="006B6D0F" w:rsidRDefault="00A32C0E" w:rsidP="006B6D0F">
      <w:pPr>
        <w:pStyle w:val="Default"/>
        <w:rPr>
          <w:sz w:val="20"/>
          <w:szCs w:val="20"/>
        </w:rPr>
      </w:pPr>
      <w:r>
        <w:rPr>
          <w:noProof/>
          <w:sz w:val="20"/>
          <w:szCs w:val="20"/>
          <w:lang w:eastAsia="ru-RU"/>
        </w:rPr>
        <w:pict>
          <v:shape id="_x0000_s1048" type="#_x0000_t32" style="position:absolute;margin-left:342.85pt;margin-top:2.25pt;width:1.4pt;height:21.05pt;z-index:251681792;mso-position-horizontal-relative:text;mso-position-vertical-relative:text" o:connectortype="straight">
            <v:stroke endarrow="block"/>
          </v:shape>
        </w:pict>
      </w:r>
      <w:r>
        <w:rPr>
          <w:noProof/>
          <w:sz w:val="20"/>
          <w:szCs w:val="20"/>
          <w:lang w:eastAsia="ru-RU"/>
        </w:rPr>
        <w:pict>
          <v:shape id="_x0000_s1047" type="#_x0000_t32" style="position:absolute;margin-left:113.95pt;margin-top:2.25pt;width:0;height:21.05pt;z-index:251680768;mso-position-horizontal-relative:text;mso-position-vertical-relative:text" o:connectortype="straight">
            <v:stroke endarrow="block"/>
          </v:shape>
        </w:pict>
      </w:r>
    </w:p>
    <w:p w:rsidR="006B6D0F" w:rsidRDefault="006B6D0F" w:rsidP="006B6D0F">
      <w:pPr>
        <w:pStyle w:val="Default"/>
        <w:rPr>
          <w:sz w:val="20"/>
          <w:szCs w:val="20"/>
        </w:rPr>
      </w:pPr>
    </w:p>
    <w:tbl>
      <w:tblPr>
        <w:tblStyle w:val="a6"/>
        <w:tblW w:w="0" w:type="auto"/>
        <w:tblLook w:val="04A0" w:firstRow="1" w:lastRow="0" w:firstColumn="1" w:lastColumn="0" w:noHBand="0" w:noVBand="1"/>
      </w:tblPr>
      <w:tblGrid>
        <w:gridCol w:w="3369"/>
        <w:gridCol w:w="2955"/>
        <w:gridCol w:w="3247"/>
      </w:tblGrid>
      <w:tr w:rsidR="006B6D0F" w:rsidRPr="0003296E" w:rsidTr="00EA0AF2">
        <w:tc>
          <w:tcPr>
            <w:tcW w:w="3369" w:type="dxa"/>
          </w:tcPr>
          <w:p w:rsidR="00C10DCC" w:rsidRPr="006552E8" w:rsidRDefault="006B6D0F" w:rsidP="00C10DCC">
            <w:pPr>
              <w:pStyle w:val="Default"/>
              <w:jc w:val="center"/>
              <w:rPr>
                <w:sz w:val="20"/>
                <w:szCs w:val="20"/>
              </w:rPr>
            </w:pPr>
            <w:r w:rsidRPr="0003296E">
              <w:rPr>
                <w:sz w:val="20"/>
                <w:szCs w:val="20"/>
              </w:rPr>
              <w:t xml:space="preserve">Направление межведомственного информационного запроса </w:t>
            </w:r>
          </w:p>
          <w:p w:rsidR="006B6D0F" w:rsidRPr="0003296E" w:rsidRDefault="006B6D0F" w:rsidP="00C10DCC">
            <w:pPr>
              <w:pStyle w:val="Default"/>
              <w:jc w:val="center"/>
              <w:rPr>
                <w:sz w:val="20"/>
                <w:szCs w:val="20"/>
              </w:rPr>
            </w:pPr>
            <w:r w:rsidRPr="0003296E">
              <w:rPr>
                <w:sz w:val="20"/>
                <w:szCs w:val="20"/>
              </w:rPr>
              <w:t>(при необходимости)</w:t>
            </w:r>
          </w:p>
        </w:tc>
        <w:tc>
          <w:tcPr>
            <w:tcW w:w="2955" w:type="dxa"/>
            <w:tcBorders>
              <w:top w:val="nil"/>
              <w:bottom w:val="nil"/>
            </w:tcBorders>
          </w:tcPr>
          <w:p w:rsidR="006B6D0F" w:rsidRPr="0003296E" w:rsidRDefault="00A32C0E" w:rsidP="00C10DCC">
            <w:pPr>
              <w:pStyle w:val="Default"/>
              <w:jc w:val="center"/>
              <w:rPr>
                <w:sz w:val="20"/>
                <w:szCs w:val="20"/>
              </w:rPr>
            </w:pPr>
            <w:r>
              <w:rPr>
                <w:noProof/>
                <w:sz w:val="20"/>
                <w:szCs w:val="20"/>
                <w:lang w:eastAsia="ru-RU"/>
              </w:rPr>
              <w:pict>
                <v:shape id="_x0000_s1054" type="#_x0000_t32" style="position:absolute;left:0;text-align:left;margin-left:-4.9pt;margin-top:16.1pt;width:146.05pt;height:.65pt;z-index:251687936;mso-position-horizontal-relative:text;mso-position-vertical-relative:text" o:connectortype="straight">
                  <v:stroke endarrow="block"/>
                </v:shape>
              </w:pict>
            </w:r>
          </w:p>
        </w:tc>
        <w:tc>
          <w:tcPr>
            <w:tcW w:w="3247" w:type="dxa"/>
          </w:tcPr>
          <w:p w:rsidR="006B6D0F" w:rsidRPr="0003296E" w:rsidRDefault="006B6D0F" w:rsidP="00C10DCC">
            <w:pPr>
              <w:pStyle w:val="Default"/>
              <w:jc w:val="center"/>
              <w:rPr>
                <w:sz w:val="20"/>
                <w:szCs w:val="20"/>
              </w:rPr>
            </w:pPr>
            <w:r w:rsidRPr="0003296E">
              <w:rPr>
                <w:sz w:val="20"/>
                <w:szCs w:val="20"/>
              </w:rPr>
              <w:t>Отказ в предоставлении муниципальной услуги</w:t>
            </w:r>
          </w:p>
        </w:tc>
      </w:tr>
    </w:tbl>
    <w:p w:rsidR="006B6D0F" w:rsidRDefault="00A32C0E" w:rsidP="00C10DCC">
      <w:pPr>
        <w:pStyle w:val="Default"/>
        <w:jc w:val="center"/>
        <w:rPr>
          <w:sz w:val="20"/>
          <w:szCs w:val="20"/>
        </w:rPr>
      </w:pPr>
      <w:r>
        <w:rPr>
          <w:noProof/>
          <w:sz w:val="20"/>
          <w:szCs w:val="20"/>
          <w:lang w:eastAsia="ru-RU"/>
        </w:rPr>
        <w:pict>
          <v:shape id="_x0000_s1055" type="#_x0000_t32" style="position:absolute;left:0;text-align:left;margin-left:389.75pt;margin-top:2.15pt;width:.65pt;height:91.7pt;flip:x y;z-index:251688960;mso-position-horizontal-relative:text;mso-position-vertical-relative:text" o:connectortype="straight">
            <v:stroke endarrow="block"/>
          </v:shape>
        </w:pict>
      </w:r>
      <w:r>
        <w:rPr>
          <w:noProof/>
          <w:sz w:val="20"/>
          <w:szCs w:val="20"/>
          <w:lang w:eastAsia="ru-RU"/>
        </w:rPr>
        <w:pict>
          <v:shape id="_x0000_s1049" type="#_x0000_t32" style="position:absolute;left:0;text-align:left;margin-left:73.2pt;margin-top:2.15pt;width:0;height:21.05pt;z-index:251682816;mso-position-horizontal-relative:text;mso-position-vertical-relative:text" o:connectortype="straight">
            <v:stroke endarrow="block"/>
          </v:shape>
        </w:pict>
      </w:r>
    </w:p>
    <w:p w:rsidR="006B6D0F" w:rsidRDefault="006B6D0F" w:rsidP="00C10DCC">
      <w:pPr>
        <w:pStyle w:val="Default"/>
        <w:jc w:val="center"/>
        <w:rPr>
          <w:sz w:val="20"/>
          <w:szCs w:val="20"/>
        </w:rPr>
      </w:pPr>
    </w:p>
    <w:tbl>
      <w:tblPr>
        <w:tblStyle w:val="a6"/>
        <w:tblW w:w="0" w:type="auto"/>
        <w:tblLook w:val="04A0" w:firstRow="1" w:lastRow="0" w:firstColumn="1" w:lastColumn="0" w:noHBand="0" w:noVBand="1"/>
      </w:tblPr>
      <w:tblGrid>
        <w:gridCol w:w="3369"/>
      </w:tblGrid>
      <w:tr w:rsidR="006B6D0F" w:rsidRPr="0003296E" w:rsidTr="00EA0AF2">
        <w:tc>
          <w:tcPr>
            <w:tcW w:w="3369" w:type="dxa"/>
          </w:tcPr>
          <w:p w:rsidR="006B6D0F" w:rsidRPr="0003296E" w:rsidRDefault="00C10DCC" w:rsidP="00C10DCC">
            <w:pPr>
              <w:pStyle w:val="Default"/>
              <w:jc w:val="center"/>
              <w:rPr>
                <w:sz w:val="20"/>
                <w:szCs w:val="20"/>
              </w:rPr>
            </w:pPr>
            <w:r>
              <w:rPr>
                <w:sz w:val="20"/>
                <w:szCs w:val="20"/>
              </w:rPr>
              <w:t>О</w:t>
            </w:r>
            <w:r w:rsidR="006B6D0F" w:rsidRPr="0003296E">
              <w:rPr>
                <w:sz w:val="20"/>
                <w:szCs w:val="20"/>
              </w:rPr>
              <w:t xml:space="preserve">публикование извещения о приеме заявлений </w:t>
            </w:r>
            <w:proofErr w:type="gramStart"/>
            <w:r w:rsidR="006B6D0F" w:rsidRPr="0003296E">
              <w:rPr>
                <w:sz w:val="20"/>
                <w:szCs w:val="20"/>
              </w:rPr>
              <w:t>по</w:t>
            </w:r>
            <w:proofErr w:type="gramEnd"/>
            <w:r w:rsidR="006B6D0F" w:rsidRPr="0003296E">
              <w:rPr>
                <w:sz w:val="20"/>
                <w:szCs w:val="20"/>
              </w:rPr>
              <w:t xml:space="preserve"> предоставлении земельного участка для указанных целей</w:t>
            </w:r>
          </w:p>
        </w:tc>
      </w:tr>
    </w:tbl>
    <w:p w:rsidR="006B6D0F" w:rsidRDefault="00A32C0E" w:rsidP="00C10DCC">
      <w:pPr>
        <w:pStyle w:val="Default"/>
        <w:jc w:val="center"/>
        <w:rPr>
          <w:color w:val="auto"/>
          <w:sz w:val="20"/>
          <w:szCs w:val="20"/>
        </w:rPr>
      </w:pPr>
      <w:r>
        <w:rPr>
          <w:noProof/>
          <w:color w:val="auto"/>
          <w:sz w:val="20"/>
          <w:szCs w:val="20"/>
          <w:lang w:eastAsia="ru-RU"/>
        </w:rPr>
        <w:pict>
          <v:shape id="_x0000_s1050" type="#_x0000_t32" style="position:absolute;left:0;text-align:left;margin-left:73.2pt;margin-top:.05pt;width:.05pt;height:19.7pt;z-index:251683840;mso-position-horizontal-relative:text;mso-position-vertical-relative:text" o:connectortype="straight">
            <v:stroke endarrow="block"/>
          </v:shape>
        </w:pict>
      </w:r>
    </w:p>
    <w:p w:rsidR="006B6D0F" w:rsidRDefault="006B6D0F" w:rsidP="00C10DCC">
      <w:pPr>
        <w:pStyle w:val="Default"/>
        <w:jc w:val="center"/>
        <w:rPr>
          <w:color w:val="auto"/>
          <w:sz w:val="20"/>
          <w:szCs w:val="20"/>
        </w:rPr>
      </w:pPr>
    </w:p>
    <w:tbl>
      <w:tblPr>
        <w:tblStyle w:val="a6"/>
        <w:tblW w:w="0" w:type="auto"/>
        <w:tblLook w:val="04A0" w:firstRow="1" w:lastRow="0" w:firstColumn="1" w:lastColumn="0" w:noHBand="0" w:noVBand="1"/>
      </w:tblPr>
      <w:tblGrid>
        <w:gridCol w:w="3369"/>
        <w:gridCol w:w="1134"/>
        <w:gridCol w:w="992"/>
        <w:gridCol w:w="959"/>
        <w:gridCol w:w="3117"/>
      </w:tblGrid>
      <w:tr w:rsidR="006B6D0F" w:rsidRPr="0003296E" w:rsidTr="00EA0AF2">
        <w:trPr>
          <w:trHeight w:val="655"/>
        </w:trPr>
        <w:tc>
          <w:tcPr>
            <w:tcW w:w="3369" w:type="dxa"/>
          </w:tcPr>
          <w:p w:rsidR="006B6D0F" w:rsidRPr="0003296E" w:rsidRDefault="006B6D0F" w:rsidP="00C10DCC">
            <w:pPr>
              <w:pStyle w:val="Default"/>
              <w:jc w:val="center"/>
              <w:rPr>
                <w:color w:val="auto"/>
                <w:sz w:val="20"/>
                <w:szCs w:val="20"/>
              </w:rPr>
            </w:pPr>
            <w:r w:rsidRPr="0003296E">
              <w:rPr>
                <w:color w:val="auto"/>
                <w:sz w:val="20"/>
                <w:szCs w:val="20"/>
              </w:rPr>
              <w:t>Дополнительные обращения о намерении участвовать в аукционе поступили?</w:t>
            </w:r>
          </w:p>
        </w:tc>
        <w:tc>
          <w:tcPr>
            <w:tcW w:w="1134" w:type="dxa"/>
            <w:tcBorders>
              <w:top w:val="nil"/>
              <w:bottom w:val="nil"/>
            </w:tcBorders>
          </w:tcPr>
          <w:p w:rsidR="006B6D0F" w:rsidRDefault="00A32C0E" w:rsidP="00C10DCC">
            <w:pPr>
              <w:pStyle w:val="Default"/>
              <w:jc w:val="center"/>
              <w:rPr>
                <w:color w:val="auto"/>
                <w:sz w:val="20"/>
                <w:szCs w:val="20"/>
              </w:rPr>
            </w:pPr>
            <w:r>
              <w:rPr>
                <w:noProof/>
                <w:color w:val="auto"/>
                <w:sz w:val="20"/>
                <w:szCs w:val="20"/>
                <w:lang w:eastAsia="ru-RU"/>
              </w:rPr>
              <w:pict>
                <v:shape id="_x0000_s1052" type="#_x0000_t32" style="position:absolute;left:0;text-align:left;margin-left:-4.9pt;margin-top:36.35pt;width:54.35pt;height:1.35pt;z-index:251685888;mso-position-horizontal-relative:text;mso-position-vertical-relative:text" o:connectortype="straight">
                  <v:stroke endarrow="block"/>
                </v:shape>
              </w:pict>
            </w:r>
          </w:p>
        </w:tc>
        <w:tc>
          <w:tcPr>
            <w:tcW w:w="992" w:type="dxa"/>
          </w:tcPr>
          <w:p w:rsidR="006B6D0F" w:rsidRPr="0003296E" w:rsidRDefault="00A32C0E" w:rsidP="00C10DCC">
            <w:pPr>
              <w:pStyle w:val="Default"/>
              <w:jc w:val="center"/>
              <w:rPr>
                <w:color w:val="auto"/>
                <w:sz w:val="20"/>
                <w:szCs w:val="20"/>
              </w:rPr>
            </w:pPr>
            <w:r>
              <w:rPr>
                <w:noProof/>
                <w:color w:val="auto"/>
                <w:sz w:val="20"/>
                <w:szCs w:val="20"/>
                <w:lang w:eastAsia="ru-RU"/>
              </w:rPr>
              <w:pict>
                <v:shape id="_x0000_s1053" type="#_x0000_t32" style="position:absolute;left:0;text-align:left;margin-left:43.7pt;margin-top:37.7pt;width:47.55pt;height:0;z-index:251686912;mso-position-horizontal-relative:text;mso-position-vertical-relative:text" o:connectortype="straight">
                  <v:stroke endarrow="block"/>
                </v:shape>
              </w:pict>
            </w:r>
            <w:r w:rsidR="006B6D0F">
              <w:rPr>
                <w:color w:val="auto"/>
                <w:sz w:val="20"/>
                <w:szCs w:val="20"/>
              </w:rPr>
              <w:t>Да</w:t>
            </w:r>
          </w:p>
        </w:tc>
        <w:tc>
          <w:tcPr>
            <w:tcW w:w="959" w:type="dxa"/>
            <w:tcBorders>
              <w:top w:val="nil"/>
              <w:bottom w:val="nil"/>
            </w:tcBorders>
          </w:tcPr>
          <w:p w:rsidR="006B6D0F" w:rsidRPr="0003296E" w:rsidRDefault="006B6D0F" w:rsidP="00C10DCC">
            <w:pPr>
              <w:pStyle w:val="Default"/>
              <w:jc w:val="center"/>
              <w:rPr>
                <w:color w:val="auto"/>
                <w:sz w:val="20"/>
                <w:szCs w:val="20"/>
              </w:rPr>
            </w:pPr>
          </w:p>
        </w:tc>
        <w:tc>
          <w:tcPr>
            <w:tcW w:w="3117" w:type="dxa"/>
          </w:tcPr>
          <w:p w:rsidR="006B6D0F" w:rsidRPr="006C4854" w:rsidRDefault="006B6D0F" w:rsidP="00C10DCC">
            <w:pPr>
              <w:pStyle w:val="Default"/>
              <w:jc w:val="center"/>
              <w:rPr>
                <w:color w:val="auto"/>
                <w:sz w:val="20"/>
                <w:szCs w:val="20"/>
              </w:rPr>
            </w:pPr>
            <w:r w:rsidRPr="006C4854">
              <w:rPr>
                <w:color w:val="auto"/>
                <w:sz w:val="20"/>
                <w:szCs w:val="20"/>
              </w:rPr>
              <w:t>Принятие решения о проведении</w:t>
            </w:r>
          </w:p>
          <w:p w:rsidR="006B6D0F" w:rsidRPr="006C4854" w:rsidRDefault="006B6D0F" w:rsidP="00C10DCC">
            <w:pPr>
              <w:jc w:val="center"/>
              <w:rPr>
                <w:sz w:val="20"/>
                <w:szCs w:val="20"/>
              </w:rPr>
            </w:pPr>
            <w:r w:rsidRPr="006C4854">
              <w:rPr>
                <w:sz w:val="20"/>
                <w:szCs w:val="20"/>
              </w:rPr>
              <w:t>торгов в отношении испрашиваемого земельного участка, подготовка ответа заявителю</w:t>
            </w:r>
          </w:p>
          <w:p w:rsidR="006B6D0F" w:rsidRPr="0003296E" w:rsidRDefault="006B6D0F" w:rsidP="00C10DCC">
            <w:pPr>
              <w:pStyle w:val="Default"/>
              <w:jc w:val="center"/>
              <w:rPr>
                <w:color w:val="auto"/>
                <w:sz w:val="20"/>
                <w:szCs w:val="20"/>
              </w:rPr>
            </w:pPr>
          </w:p>
        </w:tc>
      </w:tr>
    </w:tbl>
    <w:p w:rsidR="006B6D0F" w:rsidRDefault="00A32C0E" w:rsidP="00C10DCC">
      <w:pPr>
        <w:pStyle w:val="Default"/>
        <w:jc w:val="center"/>
        <w:rPr>
          <w:color w:val="auto"/>
          <w:sz w:val="20"/>
          <w:szCs w:val="20"/>
        </w:rPr>
      </w:pPr>
      <w:r>
        <w:rPr>
          <w:noProof/>
          <w:color w:val="auto"/>
          <w:sz w:val="20"/>
          <w:szCs w:val="20"/>
          <w:lang w:eastAsia="ru-RU"/>
        </w:rPr>
        <w:pict>
          <v:shape id="_x0000_s1051" type="#_x0000_t32" style="position:absolute;left:0;text-align:left;margin-left:73.2pt;margin-top:.15pt;width:0;height:23.75pt;z-index:251684864;mso-position-horizontal-relative:text;mso-position-vertical-relative:text" o:connectortype="straight">
            <v:stroke endarrow="block"/>
          </v:shape>
        </w:pict>
      </w:r>
    </w:p>
    <w:p w:rsidR="006B6D0F" w:rsidRDefault="006B6D0F" w:rsidP="00C10DCC">
      <w:pPr>
        <w:pStyle w:val="Default"/>
        <w:jc w:val="center"/>
        <w:rPr>
          <w:color w:val="auto"/>
          <w:sz w:val="20"/>
          <w:szCs w:val="20"/>
        </w:rPr>
      </w:pPr>
    </w:p>
    <w:tbl>
      <w:tblPr>
        <w:tblStyle w:val="a6"/>
        <w:tblW w:w="0" w:type="auto"/>
        <w:tblLook w:val="04A0" w:firstRow="1" w:lastRow="0" w:firstColumn="1" w:lastColumn="0" w:noHBand="0" w:noVBand="1"/>
      </w:tblPr>
      <w:tblGrid>
        <w:gridCol w:w="3369"/>
      </w:tblGrid>
      <w:tr w:rsidR="006B6D0F" w:rsidRPr="0003296E" w:rsidTr="00EA0AF2">
        <w:tc>
          <w:tcPr>
            <w:tcW w:w="3369" w:type="dxa"/>
          </w:tcPr>
          <w:p w:rsidR="006B6D0F" w:rsidRPr="0003296E" w:rsidRDefault="00A32C0E" w:rsidP="00C10DCC">
            <w:pPr>
              <w:pStyle w:val="Default"/>
              <w:jc w:val="center"/>
              <w:rPr>
                <w:color w:val="auto"/>
                <w:sz w:val="20"/>
                <w:szCs w:val="20"/>
              </w:rPr>
            </w:pPr>
            <w:r>
              <w:rPr>
                <w:noProof/>
                <w:color w:val="auto"/>
                <w:sz w:val="20"/>
                <w:szCs w:val="20"/>
                <w:lang w:eastAsia="ru-RU"/>
              </w:rPr>
              <w:pict>
                <v:shape id="_x0000_s1056" type="#_x0000_t32" style="position:absolute;left:0;text-align:left;margin-left:73.2pt;margin-top:11.25pt;width:.05pt;height:24.45pt;z-index:251689984" o:connectortype="straight">
                  <v:stroke endarrow="block"/>
                </v:shape>
              </w:pict>
            </w:r>
            <w:r w:rsidR="006B6D0F" w:rsidRPr="0003296E">
              <w:rPr>
                <w:color w:val="auto"/>
                <w:sz w:val="20"/>
                <w:szCs w:val="20"/>
              </w:rPr>
              <w:t>Нет</w:t>
            </w:r>
          </w:p>
        </w:tc>
      </w:tr>
    </w:tbl>
    <w:p w:rsidR="006B6D0F" w:rsidRDefault="006B6D0F" w:rsidP="00C10DCC">
      <w:pPr>
        <w:pStyle w:val="Default"/>
        <w:jc w:val="center"/>
        <w:rPr>
          <w:color w:val="auto"/>
          <w:sz w:val="20"/>
          <w:szCs w:val="20"/>
        </w:rPr>
      </w:pPr>
    </w:p>
    <w:p w:rsidR="006B6D0F" w:rsidRDefault="006B6D0F" w:rsidP="00C10DCC">
      <w:pPr>
        <w:pStyle w:val="Default"/>
        <w:jc w:val="center"/>
        <w:rPr>
          <w:color w:val="auto"/>
          <w:sz w:val="20"/>
          <w:szCs w:val="20"/>
        </w:rPr>
      </w:pPr>
    </w:p>
    <w:tbl>
      <w:tblPr>
        <w:tblStyle w:val="a6"/>
        <w:tblW w:w="0" w:type="auto"/>
        <w:tblLook w:val="04A0" w:firstRow="1" w:lastRow="0" w:firstColumn="1" w:lastColumn="0" w:noHBand="0" w:noVBand="1"/>
      </w:tblPr>
      <w:tblGrid>
        <w:gridCol w:w="3369"/>
      </w:tblGrid>
      <w:tr w:rsidR="006B6D0F" w:rsidRPr="0003296E" w:rsidTr="00EA0AF2">
        <w:tc>
          <w:tcPr>
            <w:tcW w:w="3369" w:type="dxa"/>
          </w:tcPr>
          <w:p w:rsidR="006B6D0F" w:rsidRPr="0003296E" w:rsidRDefault="00C10DCC" w:rsidP="00C10DCC">
            <w:pPr>
              <w:pStyle w:val="Default"/>
              <w:jc w:val="center"/>
              <w:rPr>
                <w:color w:val="auto"/>
                <w:sz w:val="20"/>
                <w:szCs w:val="20"/>
              </w:rPr>
            </w:pPr>
            <w:r>
              <w:rPr>
                <w:color w:val="auto"/>
                <w:sz w:val="20"/>
                <w:szCs w:val="20"/>
              </w:rPr>
              <w:t>П</w:t>
            </w:r>
            <w:r w:rsidR="006B6D0F" w:rsidRPr="0003296E">
              <w:rPr>
                <w:color w:val="auto"/>
                <w:sz w:val="20"/>
                <w:szCs w:val="20"/>
              </w:rPr>
              <w:t>ринятие решения о предварительном согласовании предоставления заявителю испрашиваемого земельного участка без торгов</w:t>
            </w:r>
          </w:p>
        </w:tc>
      </w:tr>
    </w:tbl>
    <w:p w:rsidR="006B6D0F" w:rsidRDefault="00A32C0E" w:rsidP="00C10DCC">
      <w:pPr>
        <w:pStyle w:val="Default"/>
        <w:jc w:val="center"/>
        <w:rPr>
          <w:color w:val="auto"/>
          <w:sz w:val="20"/>
          <w:szCs w:val="20"/>
        </w:rPr>
      </w:pPr>
      <w:r>
        <w:rPr>
          <w:noProof/>
          <w:color w:val="auto"/>
          <w:sz w:val="20"/>
          <w:szCs w:val="20"/>
          <w:lang w:eastAsia="ru-RU"/>
        </w:rPr>
        <w:pict>
          <v:shape id="_x0000_s1057" type="#_x0000_t32" style="position:absolute;left:0;text-align:left;margin-left:73.2pt;margin-top:.65pt;width:0;height:12.2pt;z-index:251691008;mso-position-horizontal-relative:text;mso-position-vertical-relative:text" o:connectortype="straight">
            <v:stroke endarrow="block"/>
          </v:shape>
        </w:pict>
      </w:r>
    </w:p>
    <w:tbl>
      <w:tblPr>
        <w:tblStyle w:val="a6"/>
        <w:tblW w:w="0" w:type="auto"/>
        <w:tblLook w:val="04A0" w:firstRow="1" w:lastRow="0" w:firstColumn="1" w:lastColumn="0" w:noHBand="0" w:noVBand="1"/>
      </w:tblPr>
      <w:tblGrid>
        <w:gridCol w:w="3369"/>
      </w:tblGrid>
      <w:tr w:rsidR="006B6D0F" w:rsidRPr="0003296E" w:rsidTr="00EA0AF2">
        <w:tc>
          <w:tcPr>
            <w:tcW w:w="3369" w:type="dxa"/>
          </w:tcPr>
          <w:p w:rsidR="006B6D0F" w:rsidRPr="0003296E" w:rsidRDefault="006B6D0F" w:rsidP="00C10DCC">
            <w:pPr>
              <w:pStyle w:val="Default"/>
              <w:jc w:val="center"/>
              <w:rPr>
                <w:color w:val="auto"/>
                <w:sz w:val="20"/>
                <w:szCs w:val="20"/>
              </w:rPr>
            </w:pPr>
            <w:r w:rsidRPr="0003296E">
              <w:rPr>
                <w:color w:val="auto"/>
                <w:sz w:val="20"/>
                <w:szCs w:val="20"/>
              </w:rPr>
              <w:t>Направление решения заявителю</w:t>
            </w:r>
          </w:p>
        </w:tc>
      </w:tr>
    </w:tbl>
    <w:p w:rsidR="006B6D0F" w:rsidRDefault="00A32C0E" w:rsidP="00C10DCC">
      <w:pPr>
        <w:pStyle w:val="Default"/>
        <w:jc w:val="center"/>
        <w:rPr>
          <w:color w:val="auto"/>
          <w:sz w:val="20"/>
          <w:szCs w:val="20"/>
        </w:rPr>
      </w:pPr>
      <w:r>
        <w:rPr>
          <w:noProof/>
          <w:color w:val="auto"/>
          <w:sz w:val="20"/>
          <w:szCs w:val="20"/>
          <w:lang w:eastAsia="ru-RU"/>
        </w:rPr>
        <w:pict>
          <v:shape id="_x0000_s1058" type="#_x0000_t32" style="position:absolute;left:0;text-align:left;margin-left:73.2pt;margin-top:.9pt;width:0;height:23.75pt;z-index:251692032;mso-position-horizontal-relative:text;mso-position-vertical-relative:text" o:connectortype="straight">
            <v:stroke endarrow="block"/>
          </v:shape>
        </w:pict>
      </w:r>
    </w:p>
    <w:p w:rsidR="006B6D0F" w:rsidRDefault="006B6D0F" w:rsidP="00C10DCC">
      <w:pPr>
        <w:pStyle w:val="Default"/>
        <w:jc w:val="center"/>
        <w:rPr>
          <w:color w:val="auto"/>
          <w:sz w:val="20"/>
          <w:szCs w:val="20"/>
        </w:rPr>
      </w:pPr>
    </w:p>
    <w:tbl>
      <w:tblPr>
        <w:tblStyle w:val="a6"/>
        <w:tblW w:w="0" w:type="auto"/>
        <w:tblLook w:val="04A0" w:firstRow="1" w:lastRow="0" w:firstColumn="1" w:lastColumn="0" w:noHBand="0" w:noVBand="1"/>
      </w:tblPr>
      <w:tblGrid>
        <w:gridCol w:w="3369"/>
      </w:tblGrid>
      <w:tr w:rsidR="006B6D0F" w:rsidRPr="0003296E" w:rsidTr="00EA0AF2">
        <w:tc>
          <w:tcPr>
            <w:tcW w:w="3369" w:type="dxa"/>
          </w:tcPr>
          <w:p w:rsidR="006B6D0F" w:rsidRPr="0003296E" w:rsidRDefault="006B6D0F" w:rsidP="00C10DCC">
            <w:pPr>
              <w:pStyle w:val="Default"/>
              <w:jc w:val="center"/>
              <w:rPr>
                <w:color w:val="auto"/>
                <w:sz w:val="20"/>
                <w:szCs w:val="20"/>
              </w:rPr>
            </w:pPr>
            <w:r w:rsidRPr="0003296E">
              <w:rPr>
                <w:color w:val="auto"/>
                <w:sz w:val="20"/>
                <w:szCs w:val="20"/>
              </w:rPr>
              <w:t>Муниципальная услуга предоставлена</w:t>
            </w:r>
          </w:p>
        </w:tc>
      </w:tr>
    </w:tbl>
    <w:p w:rsidR="006B6D0F" w:rsidRDefault="006B6D0F" w:rsidP="006B6D0F">
      <w:pPr>
        <w:pStyle w:val="Default"/>
        <w:rPr>
          <w:color w:val="auto"/>
          <w:sz w:val="20"/>
          <w:szCs w:val="20"/>
        </w:rPr>
      </w:pPr>
    </w:p>
    <w:p w:rsidR="006B6D0F" w:rsidRDefault="006B6D0F" w:rsidP="0087673A">
      <w:pPr>
        <w:pStyle w:val="Default"/>
        <w:jc w:val="center"/>
        <w:rPr>
          <w:sz w:val="28"/>
          <w:szCs w:val="28"/>
        </w:rPr>
      </w:pPr>
    </w:p>
    <w:sectPr w:rsidR="006B6D0F" w:rsidSect="006552E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4F"/>
    <w:multiLevelType w:val="multilevel"/>
    <w:tmpl w:val="F8928318"/>
    <w:lvl w:ilvl="0">
      <w:start w:val="1"/>
      <w:numFmt w:val="decimal"/>
      <w:pStyle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A24C192"/>
    <w:multiLevelType w:val="hybridMultilevel"/>
    <w:tmpl w:val="151F0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989713D"/>
    <w:multiLevelType w:val="multilevel"/>
    <w:tmpl w:val="E474E314"/>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103E"/>
    <w:rsid w:val="00004AA1"/>
    <w:rsid w:val="000375C2"/>
    <w:rsid w:val="00093AA2"/>
    <w:rsid w:val="000956F2"/>
    <w:rsid w:val="001068F2"/>
    <w:rsid w:val="00116C70"/>
    <w:rsid w:val="001355F6"/>
    <w:rsid w:val="0015500F"/>
    <w:rsid w:val="00197373"/>
    <w:rsid w:val="001A178C"/>
    <w:rsid w:val="001B59C5"/>
    <w:rsid w:val="002213C1"/>
    <w:rsid w:val="002F453E"/>
    <w:rsid w:val="00315583"/>
    <w:rsid w:val="00315DAF"/>
    <w:rsid w:val="00323FFE"/>
    <w:rsid w:val="0039512F"/>
    <w:rsid w:val="003F69F0"/>
    <w:rsid w:val="00412496"/>
    <w:rsid w:val="00422524"/>
    <w:rsid w:val="0043633C"/>
    <w:rsid w:val="0044555F"/>
    <w:rsid w:val="004731FA"/>
    <w:rsid w:val="00482B9D"/>
    <w:rsid w:val="004A1359"/>
    <w:rsid w:val="004B0484"/>
    <w:rsid w:val="004E3DFD"/>
    <w:rsid w:val="004F0C37"/>
    <w:rsid w:val="00556850"/>
    <w:rsid w:val="00583D60"/>
    <w:rsid w:val="005C688A"/>
    <w:rsid w:val="005F2916"/>
    <w:rsid w:val="006045C0"/>
    <w:rsid w:val="006050AE"/>
    <w:rsid w:val="0062626F"/>
    <w:rsid w:val="006552E8"/>
    <w:rsid w:val="00674DDA"/>
    <w:rsid w:val="006B6D0F"/>
    <w:rsid w:val="007105A0"/>
    <w:rsid w:val="007106BE"/>
    <w:rsid w:val="007D77A4"/>
    <w:rsid w:val="007E1705"/>
    <w:rsid w:val="008117E5"/>
    <w:rsid w:val="00822F94"/>
    <w:rsid w:val="00835329"/>
    <w:rsid w:val="0087673A"/>
    <w:rsid w:val="008B32BA"/>
    <w:rsid w:val="008E634C"/>
    <w:rsid w:val="00915856"/>
    <w:rsid w:val="0095213C"/>
    <w:rsid w:val="00960A6F"/>
    <w:rsid w:val="00961C02"/>
    <w:rsid w:val="00982936"/>
    <w:rsid w:val="009B3626"/>
    <w:rsid w:val="009C0403"/>
    <w:rsid w:val="00A32C0E"/>
    <w:rsid w:val="00A804A7"/>
    <w:rsid w:val="00A95294"/>
    <w:rsid w:val="00B275BE"/>
    <w:rsid w:val="00B5096A"/>
    <w:rsid w:val="00B60402"/>
    <w:rsid w:val="00B60E7B"/>
    <w:rsid w:val="00BA212F"/>
    <w:rsid w:val="00BA5914"/>
    <w:rsid w:val="00C00544"/>
    <w:rsid w:val="00C06205"/>
    <w:rsid w:val="00C10DCC"/>
    <w:rsid w:val="00C21EEB"/>
    <w:rsid w:val="00C81C8B"/>
    <w:rsid w:val="00CF1ACB"/>
    <w:rsid w:val="00D26DB3"/>
    <w:rsid w:val="00D76F3F"/>
    <w:rsid w:val="00DC6C13"/>
    <w:rsid w:val="00DE6950"/>
    <w:rsid w:val="00E16165"/>
    <w:rsid w:val="00E264F0"/>
    <w:rsid w:val="00E5103E"/>
    <w:rsid w:val="00E67D2D"/>
    <w:rsid w:val="00E73A3C"/>
    <w:rsid w:val="00E74FBE"/>
    <w:rsid w:val="00E81826"/>
    <w:rsid w:val="00EB7D4F"/>
    <w:rsid w:val="00ED43C3"/>
    <w:rsid w:val="00F01DC3"/>
    <w:rsid w:val="00F23A73"/>
    <w:rsid w:val="00F30E35"/>
    <w:rsid w:val="00F54CD3"/>
    <w:rsid w:val="00F768E4"/>
    <w:rsid w:val="00FE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4" type="connector" idref="#_x0000_s1047"/>
        <o:r id="V:Rule15" type="connector" idref="#_x0000_s1056"/>
        <o:r id="V:Rule16" type="connector" idref="#_x0000_s1054"/>
        <o:r id="V:Rule17" type="connector" idref="#_x0000_s1053"/>
        <o:r id="V:Rule18" type="connector" idref="#_x0000_s1055"/>
        <o:r id="V:Rule19" type="connector" idref="#_x0000_s1046"/>
        <o:r id="V:Rule20" type="connector" idref="#_x0000_s1049"/>
        <o:r id="V:Rule21" type="connector" idref="#_x0000_s1051"/>
        <o:r id="V:Rule22" type="connector" idref="#_x0000_s1058"/>
        <o:r id="V:Rule23" type="connector" idref="#_x0000_s1050"/>
        <o:r id="V:Rule24" type="connector" idref="#_x0000_s1052"/>
        <o:r id="V:Rule25" type="connector" idref="#_x0000_s1048"/>
        <o:r id="V:Rule2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3E"/>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3"/>
    <w:rsid w:val="002F453E"/>
    <w:pPr>
      <w:numPr>
        <w:numId w:val="1"/>
      </w:numPr>
      <w:jc w:val="both"/>
    </w:pPr>
  </w:style>
  <w:style w:type="paragraph" w:styleId="3">
    <w:name w:val="index 3"/>
    <w:basedOn w:val="a"/>
    <w:next w:val="a"/>
    <w:autoRedefine/>
    <w:uiPriority w:val="99"/>
    <w:semiHidden/>
    <w:unhideWhenUsed/>
    <w:rsid w:val="006050AE"/>
    <w:pPr>
      <w:ind w:left="720" w:hanging="240"/>
    </w:pPr>
  </w:style>
  <w:style w:type="paragraph" w:styleId="a3">
    <w:name w:val="Balloon Text"/>
    <w:basedOn w:val="a"/>
    <w:link w:val="a4"/>
    <w:semiHidden/>
    <w:rsid w:val="006050AE"/>
    <w:rPr>
      <w:rFonts w:ascii="Tahoma" w:hAnsi="Tahoma" w:cs="Tahoma"/>
      <w:sz w:val="16"/>
      <w:szCs w:val="16"/>
    </w:rPr>
  </w:style>
  <w:style w:type="character" w:customStyle="1" w:styleId="a4">
    <w:name w:val="Текст выноски Знак"/>
    <w:basedOn w:val="a0"/>
    <w:link w:val="a3"/>
    <w:semiHidden/>
    <w:rsid w:val="006050AE"/>
    <w:rPr>
      <w:rFonts w:ascii="Tahoma" w:eastAsia="Times New Roman" w:hAnsi="Tahoma" w:cs="Tahoma"/>
      <w:sz w:val="16"/>
      <w:szCs w:val="16"/>
      <w:lang w:eastAsia="ar-SA"/>
    </w:rPr>
  </w:style>
  <w:style w:type="paragraph" w:customStyle="1" w:styleId="Default">
    <w:name w:val="Default"/>
    <w:rsid w:val="00E5103E"/>
    <w:pPr>
      <w:autoSpaceDE w:val="0"/>
      <w:autoSpaceDN w:val="0"/>
      <w:adjustRightInd w:val="0"/>
    </w:pPr>
    <w:rPr>
      <w:color w:val="000000"/>
      <w:sz w:val="24"/>
      <w:szCs w:val="24"/>
    </w:rPr>
  </w:style>
  <w:style w:type="character" w:styleId="a5">
    <w:name w:val="Hyperlink"/>
    <w:uiPriority w:val="99"/>
    <w:rsid w:val="0087673A"/>
    <w:rPr>
      <w:color w:val="0000FF"/>
      <w:u w:val="single"/>
    </w:rPr>
  </w:style>
  <w:style w:type="paragraph" w:customStyle="1" w:styleId="ConsPlusNormal">
    <w:name w:val="ConsPlusNormal"/>
    <w:rsid w:val="00B275BE"/>
    <w:pPr>
      <w:autoSpaceDE w:val="0"/>
      <w:autoSpaceDN w:val="0"/>
      <w:adjustRightInd w:val="0"/>
    </w:pPr>
    <w:rPr>
      <w:rFonts w:ascii="Courier New" w:eastAsia="Calibri" w:hAnsi="Courier New" w:cs="Courier New"/>
      <w:sz w:val="16"/>
      <w:szCs w:val="16"/>
      <w:lang w:eastAsia="ru-RU"/>
    </w:rPr>
  </w:style>
  <w:style w:type="paragraph" w:customStyle="1" w:styleId="ConsPlusNonformat">
    <w:name w:val="ConsPlusNonformat"/>
    <w:uiPriority w:val="99"/>
    <w:rsid w:val="00B275BE"/>
    <w:pPr>
      <w:autoSpaceDE w:val="0"/>
      <w:autoSpaceDN w:val="0"/>
      <w:adjustRightInd w:val="0"/>
    </w:pPr>
    <w:rPr>
      <w:rFonts w:ascii="Courier New" w:eastAsia="Calibri" w:hAnsi="Courier New" w:cs="Courier New"/>
      <w:lang w:eastAsia="ru-RU"/>
    </w:rPr>
  </w:style>
  <w:style w:type="table" w:styleId="a6">
    <w:name w:val="Table Grid"/>
    <w:basedOn w:val="a1"/>
    <w:uiPriority w:val="59"/>
    <w:rsid w:val="006B6D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qFormat/>
    <w:rsid w:val="00116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EDFD99B81FDD6FA29DB45473396BE5BABA4C030734D2A49D5639460ECC470164BF7920A6E810899k7vCM" TargetMode="External"/><Relationship Id="rId4" Type="http://schemas.microsoft.com/office/2007/relationships/stylesWithEffects" Target="stylesWithEffects.xml"/><Relationship Id="rId9" Type="http://schemas.openxmlformats.org/officeDocument/2006/relationships/hyperlink" Target="consultantplus://offline/ref=6EDFD99B81FDD6FA29DB45473396BE5BABA4C030734D2A49D5639460ECC470164BF7920A6E81089Bk7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75A2-320F-4092-A1BA-25CC5432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user3</cp:lastModifiedBy>
  <cp:revision>8</cp:revision>
  <cp:lastPrinted>2016-08-05T03:39:00Z</cp:lastPrinted>
  <dcterms:created xsi:type="dcterms:W3CDTF">2016-07-12T02:09:00Z</dcterms:created>
  <dcterms:modified xsi:type="dcterms:W3CDTF">2016-08-05T03:39:00Z</dcterms:modified>
</cp:coreProperties>
</file>