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BA" w:rsidRDefault="00DE10BA" w:rsidP="00DE10BA">
      <w:pPr>
        <w:ind w:left="851"/>
        <w:jc w:val="center"/>
        <w:rPr>
          <w:i/>
          <w:sz w:val="28"/>
          <w:szCs w:val="28"/>
        </w:rPr>
      </w:pPr>
      <w:r>
        <w:t xml:space="preserve">  </w:t>
      </w:r>
      <w:r>
        <w:rPr>
          <w:i/>
          <w:noProof/>
          <w:sz w:val="28"/>
          <w:szCs w:val="28"/>
          <w:lang w:eastAsia="ru-RU"/>
        </w:rPr>
        <w:drawing>
          <wp:inline distT="0" distB="0" distL="0" distR="0">
            <wp:extent cx="546735" cy="914400"/>
            <wp:effectExtent l="19050" t="0" r="571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46735" cy="914400"/>
                    </a:xfrm>
                    <a:prstGeom prst="rect">
                      <a:avLst/>
                    </a:prstGeom>
                    <a:noFill/>
                    <a:ln w="9525">
                      <a:noFill/>
                      <a:miter lim="800000"/>
                      <a:headEnd/>
                      <a:tailEnd/>
                    </a:ln>
                  </pic:spPr>
                </pic:pic>
              </a:graphicData>
            </a:graphic>
          </wp:inline>
        </w:drawing>
      </w:r>
    </w:p>
    <w:p w:rsidR="00DE10BA" w:rsidRDefault="00DE10BA" w:rsidP="00DE10BA">
      <w:pPr>
        <w:pStyle w:val="10"/>
        <w:ind w:left="851"/>
        <w:jc w:val="center"/>
        <w:rPr>
          <w:rFonts w:ascii="Times New Roman" w:hAnsi="Times New Roman"/>
          <w:sz w:val="28"/>
          <w:szCs w:val="28"/>
        </w:rPr>
      </w:pPr>
      <w:r>
        <w:rPr>
          <w:rFonts w:ascii="Times New Roman" w:hAnsi="Times New Roman"/>
          <w:sz w:val="28"/>
          <w:szCs w:val="28"/>
        </w:rPr>
        <w:t>Российская Федерация</w:t>
      </w:r>
    </w:p>
    <w:p w:rsidR="00DE10BA" w:rsidRDefault="00DE10BA" w:rsidP="00DE10BA">
      <w:pPr>
        <w:pStyle w:val="10"/>
        <w:ind w:left="851"/>
        <w:jc w:val="center"/>
        <w:rPr>
          <w:rFonts w:ascii="Times New Roman" w:hAnsi="Times New Roman"/>
          <w:sz w:val="28"/>
          <w:szCs w:val="28"/>
        </w:rPr>
      </w:pPr>
      <w:r>
        <w:rPr>
          <w:rFonts w:ascii="Times New Roman" w:hAnsi="Times New Roman"/>
          <w:sz w:val="28"/>
          <w:szCs w:val="28"/>
        </w:rPr>
        <w:t>Свердловская область</w:t>
      </w:r>
    </w:p>
    <w:p w:rsidR="00DE10BA" w:rsidRDefault="00DE10BA" w:rsidP="00DE10BA">
      <w:pPr>
        <w:pStyle w:val="10"/>
        <w:ind w:left="851"/>
        <w:jc w:val="center"/>
        <w:rPr>
          <w:rFonts w:ascii="Times New Roman" w:hAnsi="Times New Roman"/>
          <w:sz w:val="28"/>
          <w:szCs w:val="28"/>
        </w:rPr>
      </w:pPr>
      <w:r>
        <w:rPr>
          <w:rFonts w:ascii="Times New Roman" w:hAnsi="Times New Roman"/>
          <w:sz w:val="28"/>
          <w:szCs w:val="28"/>
        </w:rPr>
        <w:t>Глава муниципального образования</w:t>
      </w:r>
    </w:p>
    <w:p w:rsidR="00DE10BA" w:rsidRDefault="00DE10BA" w:rsidP="00DE10BA">
      <w:pPr>
        <w:pStyle w:val="10"/>
        <w:ind w:left="851"/>
        <w:jc w:val="center"/>
        <w:rPr>
          <w:rFonts w:ascii="Times New Roman" w:hAnsi="Times New Roman"/>
          <w:sz w:val="28"/>
          <w:szCs w:val="28"/>
        </w:rPr>
      </w:pPr>
      <w:r>
        <w:rPr>
          <w:rFonts w:ascii="Times New Roman" w:hAnsi="Times New Roman"/>
          <w:sz w:val="28"/>
          <w:szCs w:val="28"/>
        </w:rPr>
        <w:t>Байкаловского сельского поселения</w:t>
      </w:r>
    </w:p>
    <w:p w:rsidR="00DE10BA" w:rsidRDefault="00DE10BA" w:rsidP="00DE10BA">
      <w:pPr>
        <w:pStyle w:val="10"/>
        <w:ind w:left="851"/>
        <w:jc w:val="center"/>
        <w:rPr>
          <w:rFonts w:ascii="Times New Roman" w:hAnsi="Times New Roman"/>
          <w:sz w:val="28"/>
          <w:szCs w:val="28"/>
        </w:rPr>
      </w:pPr>
      <w:r>
        <w:rPr>
          <w:rFonts w:ascii="Times New Roman" w:hAnsi="Times New Roman"/>
          <w:sz w:val="28"/>
          <w:szCs w:val="28"/>
        </w:rPr>
        <w:t>ПОСТАНОВЛЕНИЕ</w:t>
      </w:r>
    </w:p>
    <w:p w:rsidR="00DE10BA" w:rsidRPr="00875F2D" w:rsidRDefault="00DE10BA" w:rsidP="00DE10BA">
      <w:pPr>
        <w:pStyle w:val="10"/>
        <w:ind w:left="851"/>
        <w:jc w:val="center"/>
        <w:rPr>
          <w:rFonts w:ascii="Times New Roman" w:hAnsi="Times New Roman"/>
          <w:b w:val="0"/>
          <w:sz w:val="28"/>
          <w:szCs w:val="28"/>
        </w:rPr>
      </w:pPr>
      <w:r w:rsidRPr="00875F2D">
        <w:rPr>
          <w:rFonts w:ascii="Times New Roman" w:hAnsi="Times New Roman"/>
          <w:b w:val="0"/>
          <w:sz w:val="28"/>
          <w:szCs w:val="28"/>
        </w:rPr>
        <w:t>от 1</w:t>
      </w:r>
      <w:r w:rsidR="00862063" w:rsidRPr="00875F2D">
        <w:rPr>
          <w:rFonts w:ascii="Times New Roman" w:hAnsi="Times New Roman"/>
          <w:b w:val="0"/>
          <w:sz w:val="28"/>
          <w:szCs w:val="28"/>
        </w:rPr>
        <w:t>8</w:t>
      </w:r>
      <w:r w:rsidRPr="00875F2D">
        <w:rPr>
          <w:rFonts w:ascii="Times New Roman" w:hAnsi="Times New Roman"/>
          <w:b w:val="0"/>
          <w:sz w:val="28"/>
          <w:szCs w:val="28"/>
        </w:rPr>
        <w:t xml:space="preserve">.07.2016 г.   № </w:t>
      </w:r>
      <w:r w:rsidR="00862063" w:rsidRPr="00875F2D">
        <w:rPr>
          <w:rFonts w:ascii="Times New Roman" w:hAnsi="Times New Roman"/>
          <w:b w:val="0"/>
          <w:sz w:val="28"/>
          <w:szCs w:val="28"/>
        </w:rPr>
        <w:t>355</w:t>
      </w:r>
      <w:r w:rsidRPr="00875F2D">
        <w:rPr>
          <w:rFonts w:ascii="Times New Roman" w:hAnsi="Times New Roman"/>
          <w:b w:val="0"/>
          <w:sz w:val="28"/>
          <w:szCs w:val="28"/>
        </w:rPr>
        <w:t>-п</w:t>
      </w:r>
    </w:p>
    <w:p w:rsidR="00DE10BA" w:rsidRDefault="00DE10BA" w:rsidP="00DE10BA">
      <w:pPr>
        <w:pStyle w:val="10"/>
        <w:ind w:left="851"/>
        <w:jc w:val="center"/>
        <w:rPr>
          <w:rFonts w:ascii="Times New Roman" w:hAnsi="Times New Roman"/>
          <w:sz w:val="28"/>
          <w:szCs w:val="28"/>
        </w:rPr>
      </w:pPr>
      <w:r w:rsidRPr="00875F2D">
        <w:rPr>
          <w:rFonts w:ascii="Times New Roman" w:hAnsi="Times New Roman"/>
          <w:b w:val="0"/>
          <w:sz w:val="28"/>
          <w:szCs w:val="28"/>
        </w:rPr>
        <w:t>с. Байкалово</w:t>
      </w:r>
    </w:p>
    <w:p w:rsidR="00BD46A6" w:rsidRPr="00B21BEB" w:rsidRDefault="00BD46A6" w:rsidP="00B21BEB">
      <w:pPr>
        <w:pStyle w:val="a7"/>
        <w:jc w:val="center"/>
        <w:rPr>
          <w:rFonts w:ascii="Times New Roman" w:hAnsi="Times New Roman"/>
          <w:i w:val="0"/>
          <w:sz w:val="28"/>
          <w:szCs w:val="28"/>
        </w:rPr>
      </w:pPr>
      <w:r w:rsidRPr="00B21BEB">
        <w:rPr>
          <w:rFonts w:ascii="Times New Roman" w:hAnsi="Times New Roman"/>
          <w:i w:val="0"/>
          <w:sz w:val="28"/>
          <w:szCs w:val="28"/>
        </w:rPr>
        <w:t>Об утверждении административного регламента</w:t>
      </w:r>
      <w:proofErr w:type="gramStart"/>
      <w:r w:rsidRPr="00B21BEB">
        <w:rPr>
          <w:rFonts w:ascii="Times New Roman" w:hAnsi="Times New Roman"/>
          <w:i w:val="0"/>
          <w:sz w:val="28"/>
          <w:szCs w:val="28"/>
        </w:rPr>
        <w:t>  предоставления</w:t>
      </w:r>
      <w:proofErr w:type="gramEnd"/>
      <w:r w:rsidRPr="00B21BEB">
        <w:rPr>
          <w:rFonts w:ascii="Times New Roman" w:hAnsi="Times New Roman"/>
          <w:i w:val="0"/>
          <w:sz w:val="28"/>
          <w:szCs w:val="28"/>
        </w:rPr>
        <w:t xml:space="preserve"> муниципальной услуги</w:t>
      </w:r>
      <w:r w:rsidRPr="00B21BEB">
        <w:rPr>
          <w:rFonts w:ascii="Times New Roman" w:hAnsi="Times New Roman"/>
          <w:bCs/>
          <w:i w:val="0"/>
          <w:sz w:val="28"/>
          <w:szCs w:val="28"/>
        </w:rPr>
        <w:t xml:space="preserve"> «</w:t>
      </w:r>
      <w:r w:rsidRPr="00B21BEB">
        <w:rPr>
          <w:rFonts w:ascii="Times New Roman" w:hAnsi="Times New Roman"/>
          <w:i w:val="0"/>
          <w:sz w:val="28"/>
          <w:szCs w:val="28"/>
        </w:rPr>
        <w:t xml:space="preserve">Принятие </w:t>
      </w:r>
      <w:r w:rsidR="00DE10BA" w:rsidRPr="00B21BEB">
        <w:rPr>
          <w:rFonts w:ascii="Times New Roman" w:hAnsi="Times New Roman"/>
          <w:i w:val="0"/>
          <w:sz w:val="28"/>
          <w:szCs w:val="28"/>
        </w:rPr>
        <w:t>граждан</w:t>
      </w:r>
      <w:r w:rsidRPr="00B21BEB">
        <w:rPr>
          <w:rFonts w:ascii="Times New Roman" w:hAnsi="Times New Roman"/>
          <w:i w:val="0"/>
          <w:sz w:val="28"/>
          <w:szCs w:val="28"/>
        </w:rPr>
        <w:t xml:space="preserve"> на учёт </w:t>
      </w:r>
      <w:r w:rsidR="00DE10BA" w:rsidRPr="00B21BEB">
        <w:rPr>
          <w:rFonts w:ascii="Times New Roman" w:hAnsi="Times New Roman"/>
          <w:i w:val="0"/>
          <w:sz w:val="28"/>
          <w:szCs w:val="28"/>
        </w:rPr>
        <w:t>в качестве лиц</w:t>
      </w:r>
      <w:r w:rsidRPr="00B21BEB">
        <w:rPr>
          <w:rFonts w:ascii="Times New Roman" w:hAnsi="Times New Roman"/>
          <w:i w:val="0"/>
          <w:sz w:val="28"/>
          <w:szCs w:val="28"/>
        </w:rPr>
        <w:t>, имеющих право на</w:t>
      </w:r>
      <w:r w:rsidR="00DE10BA" w:rsidRPr="00B21BEB">
        <w:rPr>
          <w:rFonts w:ascii="Times New Roman" w:hAnsi="Times New Roman"/>
          <w:i w:val="0"/>
          <w:sz w:val="28"/>
          <w:szCs w:val="28"/>
        </w:rPr>
        <w:t xml:space="preserve"> предоставление в собственность</w:t>
      </w:r>
      <w:r w:rsidRPr="00B21BEB">
        <w:rPr>
          <w:rFonts w:ascii="Times New Roman" w:hAnsi="Times New Roman"/>
          <w:i w:val="0"/>
          <w:sz w:val="28"/>
          <w:szCs w:val="28"/>
        </w:rPr>
        <w:t xml:space="preserve"> бесплатно земельн</w:t>
      </w:r>
      <w:r w:rsidR="00DE10BA" w:rsidRPr="00B21BEB">
        <w:rPr>
          <w:rFonts w:ascii="Times New Roman" w:hAnsi="Times New Roman"/>
          <w:i w:val="0"/>
          <w:sz w:val="28"/>
          <w:szCs w:val="28"/>
        </w:rPr>
        <w:t xml:space="preserve">ых </w:t>
      </w:r>
      <w:r w:rsidRPr="00B21BEB">
        <w:rPr>
          <w:rFonts w:ascii="Times New Roman" w:hAnsi="Times New Roman"/>
          <w:i w:val="0"/>
          <w:sz w:val="28"/>
          <w:szCs w:val="28"/>
        </w:rPr>
        <w:t>участк</w:t>
      </w:r>
      <w:r w:rsidR="00DE10BA" w:rsidRPr="00B21BEB">
        <w:rPr>
          <w:rFonts w:ascii="Times New Roman" w:hAnsi="Times New Roman"/>
          <w:i w:val="0"/>
          <w:sz w:val="28"/>
          <w:szCs w:val="28"/>
        </w:rPr>
        <w:t>ов</w:t>
      </w:r>
      <w:r w:rsidRPr="00B21BEB">
        <w:rPr>
          <w:rFonts w:ascii="Times New Roman" w:hAnsi="Times New Roman"/>
          <w:i w:val="0"/>
          <w:sz w:val="28"/>
          <w:szCs w:val="28"/>
        </w:rPr>
        <w:t xml:space="preserve"> для индивидуального жилищного строительства»</w:t>
      </w:r>
    </w:p>
    <w:p w:rsidR="00B21BEB" w:rsidRDefault="00BD46A6" w:rsidP="00B21BEB">
      <w:pPr>
        <w:pStyle w:val="a7"/>
        <w:jc w:val="both"/>
        <w:rPr>
          <w:rFonts w:ascii="Times New Roman" w:hAnsi="Times New Roman"/>
          <w:i w:val="0"/>
          <w:sz w:val="28"/>
          <w:szCs w:val="28"/>
          <w:lang w:val="ru-RU"/>
        </w:rPr>
      </w:pPr>
      <w:r w:rsidRPr="00B21BEB">
        <w:rPr>
          <w:rFonts w:ascii="Times New Roman" w:hAnsi="Times New Roman"/>
          <w:b/>
          <w:bCs/>
          <w:i w:val="0"/>
          <w:sz w:val="28"/>
          <w:szCs w:val="28"/>
        </w:rPr>
        <w:t xml:space="preserve">     </w:t>
      </w:r>
      <w:r w:rsidRPr="00B21BEB">
        <w:rPr>
          <w:rFonts w:ascii="Times New Roman" w:hAnsi="Times New Roman"/>
          <w:i w:val="0"/>
          <w:sz w:val="28"/>
          <w:szCs w:val="28"/>
        </w:rPr>
        <w:t> </w:t>
      </w:r>
    </w:p>
    <w:p w:rsidR="00DE10BA" w:rsidRPr="00B21BEB" w:rsidRDefault="00BD46A6" w:rsidP="00B21BEB">
      <w:pPr>
        <w:pStyle w:val="a7"/>
        <w:ind w:firstLine="708"/>
        <w:jc w:val="both"/>
        <w:rPr>
          <w:rFonts w:ascii="Times New Roman" w:hAnsi="Times New Roman"/>
          <w:i w:val="0"/>
          <w:sz w:val="28"/>
          <w:szCs w:val="28"/>
          <w:lang w:val="ru-RU"/>
        </w:rPr>
      </w:pPr>
      <w:r w:rsidRPr="00B21BEB">
        <w:rPr>
          <w:rFonts w:ascii="Times New Roman" w:hAnsi="Times New Roman"/>
          <w:i w:val="0"/>
          <w:sz w:val="28"/>
          <w:szCs w:val="28"/>
          <w:lang w:val="ru-RU"/>
        </w:rPr>
        <w:t>В соответствии с Федеральным законом от 07.07.2010 № 210-ФЗ</w:t>
      </w:r>
      <w:r w:rsidRPr="00B21BEB">
        <w:rPr>
          <w:rFonts w:ascii="Times New Roman" w:hAnsi="Times New Roman"/>
          <w:i w:val="0"/>
          <w:sz w:val="28"/>
          <w:szCs w:val="28"/>
        </w:rPr>
        <w:t> </w:t>
      </w:r>
      <w:r w:rsidRPr="00B21BEB">
        <w:rPr>
          <w:rFonts w:ascii="Times New Roman" w:hAnsi="Times New Roman"/>
          <w:i w:val="0"/>
          <w:sz w:val="28"/>
          <w:szCs w:val="28"/>
          <w:lang w:val="ru-RU"/>
        </w:rPr>
        <w:t xml:space="preserve"> «Об организации предоставления государственных и муниципальных услуг» </w:t>
      </w:r>
      <w:proofErr w:type="gramStart"/>
      <w:r w:rsidRPr="00B21BEB">
        <w:rPr>
          <w:rFonts w:ascii="Times New Roman" w:hAnsi="Times New Roman"/>
          <w:i w:val="0"/>
          <w:sz w:val="28"/>
          <w:szCs w:val="28"/>
          <w:lang w:val="ru-RU"/>
        </w:rPr>
        <w:t xml:space="preserve">( </w:t>
      </w:r>
      <w:proofErr w:type="gramEnd"/>
      <w:r w:rsidRPr="00B21BEB">
        <w:rPr>
          <w:rFonts w:ascii="Times New Roman" w:hAnsi="Times New Roman"/>
          <w:i w:val="0"/>
          <w:sz w:val="28"/>
          <w:szCs w:val="28"/>
          <w:lang w:val="ru-RU"/>
        </w:rPr>
        <w:t xml:space="preserve">в редакции от 21.07.2014), Федеральным законом от 06.10.2003 № 131-ФЗ «Об общих принципах организации местного самоуправления в Российской Федерации» ( в редакции от 27.05.2014), </w:t>
      </w:r>
      <w:r w:rsidR="00B21BEB">
        <w:rPr>
          <w:rFonts w:ascii="Times New Roman" w:hAnsi="Times New Roman"/>
          <w:i w:val="0"/>
          <w:sz w:val="28"/>
          <w:szCs w:val="28"/>
          <w:lang w:val="ru-RU"/>
        </w:rPr>
        <w:t>Глава муниципального образования Байкаловского сельского поселения</w:t>
      </w:r>
    </w:p>
    <w:p w:rsidR="00B21BEB" w:rsidRDefault="00B21BEB" w:rsidP="00B21BEB">
      <w:pPr>
        <w:pStyle w:val="a7"/>
        <w:jc w:val="both"/>
        <w:rPr>
          <w:rFonts w:ascii="Times New Roman" w:hAnsi="Times New Roman"/>
          <w:b/>
          <w:i w:val="0"/>
          <w:sz w:val="28"/>
          <w:szCs w:val="28"/>
          <w:lang w:val="ru-RU"/>
        </w:rPr>
      </w:pPr>
    </w:p>
    <w:p w:rsidR="00BD46A6" w:rsidRDefault="00DE10BA" w:rsidP="00B21BEB">
      <w:pPr>
        <w:pStyle w:val="a7"/>
        <w:jc w:val="center"/>
        <w:rPr>
          <w:rFonts w:ascii="Times New Roman" w:hAnsi="Times New Roman"/>
          <w:b/>
          <w:i w:val="0"/>
          <w:sz w:val="28"/>
          <w:szCs w:val="28"/>
          <w:lang w:val="ru-RU"/>
        </w:rPr>
      </w:pPr>
      <w:r w:rsidRPr="00B21BEB">
        <w:rPr>
          <w:rFonts w:ascii="Times New Roman" w:hAnsi="Times New Roman"/>
          <w:b/>
          <w:i w:val="0"/>
          <w:sz w:val="28"/>
          <w:szCs w:val="28"/>
        </w:rPr>
        <w:t>ПОСТАНОВЛЯ</w:t>
      </w:r>
      <w:r w:rsidR="00B21BEB">
        <w:rPr>
          <w:rFonts w:ascii="Times New Roman" w:hAnsi="Times New Roman"/>
          <w:b/>
          <w:i w:val="0"/>
          <w:sz w:val="28"/>
          <w:szCs w:val="28"/>
          <w:lang w:val="ru-RU"/>
        </w:rPr>
        <w:t>ЕТ</w:t>
      </w:r>
      <w:r w:rsidRPr="00B21BEB">
        <w:rPr>
          <w:rFonts w:ascii="Times New Roman" w:hAnsi="Times New Roman"/>
          <w:b/>
          <w:i w:val="0"/>
          <w:sz w:val="28"/>
          <w:szCs w:val="28"/>
        </w:rPr>
        <w:t>:</w:t>
      </w:r>
    </w:p>
    <w:p w:rsidR="00B21BEB" w:rsidRPr="00B21BEB" w:rsidRDefault="00B21BEB" w:rsidP="00B21BEB">
      <w:pPr>
        <w:pStyle w:val="a7"/>
        <w:jc w:val="center"/>
        <w:rPr>
          <w:rFonts w:ascii="Times New Roman" w:hAnsi="Times New Roman"/>
          <w:b/>
          <w:i w:val="0"/>
          <w:sz w:val="28"/>
          <w:szCs w:val="28"/>
          <w:lang w:val="ru-RU"/>
        </w:rPr>
      </w:pPr>
    </w:p>
    <w:p w:rsidR="00BD46A6" w:rsidRPr="00875F2D" w:rsidRDefault="00BD46A6" w:rsidP="00B21BEB">
      <w:pPr>
        <w:pStyle w:val="a7"/>
        <w:jc w:val="both"/>
        <w:rPr>
          <w:rFonts w:ascii="Times New Roman" w:hAnsi="Times New Roman"/>
          <w:i w:val="0"/>
          <w:sz w:val="28"/>
          <w:szCs w:val="28"/>
          <w:lang w:val="ru-RU"/>
        </w:rPr>
      </w:pPr>
      <w:r w:rsidRPr="00B21BEB">
        <w:rPr>
          <w:rFonts w:ascii="Times New Roman" w:hAnsi="Times New Roman"/>
          <w:i w:val="0"/>
          <w:sz w:val="28"/>
          <w:szCs w:val="28"/>
        </w:rPr>
        <w:t>    </w:t>
      </w:r>
      <w:r w:rsidRPr="00875F2D">
        <w:rPr>
          <w:rFonts w:ascii="Times New Roman" w:hAnsi="Times New Roman"/>
          <w:i w:val="0"/>
          <w:sz w:val="28"/>
          <w:szCs w:val="28"/>
          <w:lang w:val="ru-RU"/>
        </w:rPr>
        <w:t xml:space="preserve"> 1.Утвердить административный регламент предоставления муниципальной услуги </w:t>
      </w:r>
      <w:r w:rsidR="00DE10BA" w:rsidRPr="00875F2D">
        <w:rPr>
          <w:rFonts w:ascii="Times New Roman" w:hAnsi="Times New Roman"/>
          <w:i w:val="0"/>
          <w:sz w:val="28"/>
          <w:szCs w:val="28"/>
          <w:lang w:val="ru-RU"/>
        </w:rPr>
        <w:t>«Принятие граждан на учёт в качестве лиц, имеющих право на предоставление в собственность бесплатно земельных участков для индивидуального жилищного строительства»</w:t>
      </w:r>
      <w:r w:rsidRPr="00875F2D">
        <w:rPr>
          <w:rFonts w:ascii="Times New Roman" w:hAnsi="Times New Roman"/>
          <w:i w:val="0"/>
          <w:sz w:val="28"/>
          <w:szCs w:val="28"/>
          <w:lang w:val="ru-RU"/>
        </w:rPr>
        <w:t>.</w:t>
      </w:r>
    </w:p>
    <w:p w:rsidR="00BD46A6" w:rsidRPr="00875F2D" w:rsidRDefault="00BD46A6" w:rsidP="00B21BEB">
      <w:pPr>
        <w:pStyle w:val="a7"/>
        <w:jc w:val="both"/>
        <w:rPr>
          <w:rFonts w:ascii="Times New Roman" w:hAnsi="Times New Roman"/>
          <w:i w:val="0"/>
          <w:sz w:val="28"/>
          <w:szCs w:val="28"/>
          <w:lang w:val="ru-RU"/>
        </w:rPr>
      </w:pPr>
      <w:r w:rsidRPr="00B21BEB">
        <w:rPr>
          <w:rFonts w:ascii="Times New Roman" w:hAnsi="Times New Roman"/>
          <w:i w:val="0"/>
          <w:sz w:val="28"/>
          <w:szCs w:val="28"/>
        </w:rPr>
        <w:t>     </w:t>
      </w:r>
      <w:r w:rsidRPr="00875F2D">
        <w:rPr>
          <w:rFonts w:ascii="Times New Roman" w:hAnsi="Times New Roman"/>
          <w:i w:val="0"/>
          <w:sz w:val="28"/>
          <w:szCs w:val="28"/>
          <w:lang w:val="ru-RU"/>
        </w:rPr>
        <w:t xml:space="preserve"> </w:t>
      </w:r>
      <w:r w:rsidRPr="00B21BEB">
        <w:rPr>
          <w:rFonts w:ascii="Times New Roman" w:hAnsi="Times New Roman"/>
          <w:i w:val="0"/>
          <w:sz w:val="28"/>
          <w:szCs w:val="28"/>
        </w:rPr>
        <w:t xml:space="preserve">2.  </w:t>
      </w:r>
      <w:r w:rsidRPr="00875F2D">
        <w:rPr>
          <w:rFonts w:ascii="Times New Roman" w:hAnsi="Times New Roman"/>
          <w:i w:val="0"/>
          <w:sz w:val="28"/>
          <w:szCs w:val="28"/>
          <w:lang w:val="ru-RU"/>
        </w:rPr>
        <w:t xml:space="preserve">Опубликовать </w:t>
      </w:r>
      <w:r w:rsidR="00875F2D">
        <w:rPr>
          <w:rFonts w:ascii="Times New Roman" w:hAnsi="Times New Roman"/>
          <w:i w:val="0"/>
          <w:sz w:val="28"/>
          <w:szCs w:val="28"/>
          <w:lang w:val="ru-RU"/>
        </w:rPr>
        <w:t xml:space="preserve">(обнародовать) </w:t>
      </w:r>
      <w:r w:rsidRPr="00875F2D">
        <w:rPr>
          <w:rFonts w:ascii="Times New Roman" w:hAnsi="Times New Roman"/>
          <w:i w:val="0"/>
          <w:sz w:val="28"/>
          <w:szCs w:val="28"/>
          <w:lang w:val="ru-RU"/>
        </w:rPr>
        <w:t xml:space="preserve">настоящее постановление в </w:t>
      </w:r>
      <w:r w:rsidR="00875F2D">
        <w:rPr>
          <w:rFonts w:ascii="Times New Roman" w:hAnsi="Times New Roman"/>
          <w:i w:val="0"/>
          <w:sz w:val="28"/>
          <w:szCs w:val="28"/>
          <w:lang w:val="ru-RU"/>
        </w:rPr>
        <w:t>Муниципальном вестнике Байкаловского сельского поселения</w:t>
      </w:r>
      <w:r w:rsidRPr="00875F2D">
        <w:rPr>
          <w:rFonts w:ascii="Times New Roman" w:hAnsi="Times New Roman"/>
          <w:i w:val="0"/>
          <w:sz w:val="28"/>
          <w:szCs w:val="28"/>
          <w:lang w:val="ru-RU"/>
        </w:rPr>
        <w:t xml:space="preserve"> и на официальном </w:t>
      </w:r>
      <w:proofErr w:type="gramStart"/>
      <w:r w:rsidRPr="00875F2D">
        <w:rPr>
          <w:rFonts w:ascii="Times New Roman" w:hAnsi="Times New Roman"/>
          <w:i w:val="0"/>
          <w:sz w:val="28"/>
          <w:szCs w:val="28"/>
          <w:lang w:val="ru-RU"/>
        </w:rPr>
        <w:t xml:space="preserve">сайте </w:t>
      </w:r>
      <w:r w:rsidRPr="00B21BEB">
        <w:rPr>
          <w:rFonts w:ascii="Times New Roman" w:hAnsi="Times New Roman"/>
          <w:i w:val="0"/>
          <w:sz w:val="28"/>
          <w:szCs w:val="28"/>
        </w:rPr>
        <w:t> </w:t>
      </w:r>
      <w:r w:rsidR="003512E9" w:rsidRPr="00875F2D">
        <w:rPr>
          <w:rFonts w:ascii="Times New Roman" w:hAnsi="Times New Roman"/>
          <w:i w:val="0"/>
          <w:sz w:val="28"/>
          <w:szCs w:val="28"/>
          <w:lang w:val="ru-RU"/>
        </w:rPr>
        <w:t>муниципального</w:t>
      </w:r>
      <w:proofErr w:type="gramEnd"/>
      <w:r w:rsidR="003512E9" w:rsidRPr="00875F2D">
        <w:rPr>
          <w:rFonts w:ascii="Times New Roman" w:hAnsi="Times New Roman"/>
          <w:i w:val="0"/>
          <w:sz w:val="28"/>
          <w:szCs w:val="28"/>
          <w:lang w:val="ru-RU"/>
        </w:rPr>
        <w:t xml:space="preserve"> образования Байкаловского сельского поселения</w:t>
      </w:r>
      <w:r w:rsidRPr="00875F2D">
        <w:rPr>
          <w:rFonts w:ascii="Times New Roman" w:hAnsi="Times New Roman"/>
          <w:i w:val="0"/>
          <w:sz w:val="28"/>
          <w:szCs w:val="28"/>
          <w:lang w:val="ru-RU"/>
        </w:rPr>
        <w:t>.</w:t>
      </w:r>
      <w:r w:rsidRPr="00B21BEB">
        <w:rPr>
          <w:rFonts w:ascii="Times New Roman" w:hAnsi="Times New Roman"/>
          <w:i w:val="0"/>
          <w:sz w:val="28"/>
          <w:szCs w:val="28"/>
        </w:rPr>
        <w:t> </w:t>
      </w:r>
      <w:r w:rsidRPr="00875F2D">
        <w:rPr>
          <w:rFonts w:ascii="Times New Roman" w:hAnsi="Times New Roman"/>
          <w:i w:val="0"/>
          <w:sz w:val="28"/>
          <w:szCs w:val="28"/>
          <w:lang w:val="ru-RU"/>
        </w:rPr>
        <w:t xml:space="preserve"> </w:t>
      </w:r>
    </w:p>
    <w:p w:rsidR="00BD46A6" w:rsidRPr="00B21BEB" w:rsidRDefault="00BD46A6" w:rsidP="00B21BEB">
      <w:pPr>
        <w:pStyle w:val="a7"/>
        <w:jc w:val="both"/>
        <w:rPr>
          <w:rFonts w:ascii="Times New Roman" w:hAnsi="Times New Roman"/>
          <w:i w:val="0"/>
          <w:sz w:val="28"/>
          <w:szCs w:val="28"/>
        </w:rPr>
      </w:pPr>
      <w:r w:rsidRPr="00B21BEB">
        <w:rPr>
          <w:rFonts w:ascii="Times New Roman" w:hAnsi="Times New Roman"/>
          <w:i w:val="0"/>
          <w:sz w:val="28"/>
          <w:szCs w:val="28"/>
        </w:rPr>
        <w:t>    </w:t>
      </w:r>
      <w:r w:rsidRPr="00875F2D">
        <w:rPr>
          <w:rFonts w:ascii="Times New Roman" w:hAnsi="Times New Roman"/>
          <w:i w:val="0"/>
          <w:sz w:val="28"/>
          <w:szCs w:val="28"/>
          <w:lang w:val="ru-RU"/>
        </w:rPr>
        <w:t xml:space="preserve"> </w:t>
      </w:r>
      <w:proofErr w:type="gramStart"/>
      <w:r w:rsidRPr="00B21BEB">
        <w:rPr>
          <w:rFonts w:ascii="Times New Roman" w:hAnsi="Times New Roman"/>
          <w:i w:val="0"/>
          <w:sz w:val="28"/>
          <w:szCs w:val="28"/>
        </w:rPr>
        <w:t>3.Контроль за исполнением настоящего постановления оставляю за собой.</w:t>
      </w:r>
      <w:proofErr w:type="gramEnd"/>
    </w:p>
    <w:p w:rsidR="003512E9" w:rsidRPr="00B21BEB" w:rsidRDefault="00DE10BA" w:rsidP="00B21BEB">
      <w:pPr>
        <w:pStyle w:val="a7"/>
        <w:jc w:val="both"/>
        <w:rPr>
          <w:rFonts w:ascii="Times New Roman" w:hAnsi="Times New Roman"/>
          <w:i w:val="0"/>
          <w:sz w:val="28"/>
          <w:szCs w:val="28"/>
          <w:lang w:val="ru-RU"/>
        </w:rPr>
      </w:pPr>
      <w:r w:rsidRPr="00B21BEB">
        <w:rPr>
          <w:rFonts w:ascii="Times New Roman" w:hAnsi="Times New Roman"/>
          <w:i w:val="0"/>
          <w:sz w:val="28"/>
          <w:szCs w:val="28"/>
          <w:lang w:val="ru-RU"/>
        </w:rPr>
        <w:t xml:space="preserve">    </w:t>
      </w:r>
      <w:r w:rsidR="00BD46A6" w:rsidRPr="00B21BEB">
        <w:rPr>
          <w:rFonts w:ascii="Times New Roman" w:hAnsi="Times New Roman"/>
          <w:i w:val="0"/>
          <w:sz w:val="28"/>
          <w:szCs w:val="28"/>
        </w:rPr>
        <w:t> </w:t>
      </w:r>
    </w:p>
    <w:p w:rsidR="00DE10BA" w:rsidRPr="00B21BEB" w:rsidRDefault="003512E9" w:rsidP="00B21BEB">
      <w:pPr>
        <w:pStyle w:val="a7"/>
        <w:jc w:val="both"/>
        <w:rPr>
          <w:rFonts w:ascii="Times New Roman" w:hAnsi="Times New Roman"/>
          <w:i w:val="0"/>
          <w:sz w:val="28"/>
          <w:szCs w:val="28"/>
          <w:lang w:val="ru-RU"/>
        </w:rPr>
      </w:pPr>
      <w:r w:rsidRPr="00B21BEB">
        <w:rPr>
          <w:rFonts w:ascii="Times New Roman" w:hAnsi="Times New Roman"/>
          <w:i w:val="0"/>
          <w:sz w:val="28"/>
          <w:szCs w:val="28"/>
          <w:lang w:val="ru-RU"/>
        </w:rPr>
        <w:t xml:space="preserve">      </w:t>
      </w:r>
      <w:r w:rsidR="00DE10BA" w:rsidRPr="00B21BEB">
        <w:rPr>
          <w:rFonts w:ascii="Times New Roman" w:hAnsi="Times New Roman"/>
          <w:i w:val="0"/>
          <w:sz w:val="28"/>
          <w:szCs w:val="28"/>
          <w:lang w:val="ru-RU"/>
        </w:rPr>
        <w:t xml:space="preserve">Глава муниципального образования </w:t>
      </w:r>
    </w:p>
    <w:p w:rsidR="00DE10BA" w:rsidRPr="00B21BEB" w:rsidRDefault="00DE10BA" w:rsidP="00B21BEB">
      <w:pPr>
        <w:pStyle w:val="a7"/>
        <w:jc w:val="both"/>
        <w:rPr>
          <w:rFonts w:ascii="Times New Roman" w:hAnsi="Times New Roman"/>
          <w:i w:val="0"/>
          <w:sz w:val="28"/>
          <w:szCs w:val="28"/>
          <w:lang w:val="ru-RU"/>
        </w:rPr>
      </w:pPr>
      <w:r w:rsidRPr="00B21BEB">
        <w:rPr>
          <w:rFonts w:ascii="Times New Roman" w:hAnsi="Times New Roman"/>
          <w:i w:val="0"/>
          <w:sz w:val="28"/>
          <w:szCs w:val="28"/>
          <w:lang w:val="ru-RU"/>
        </w:rPr>
        <w:t xml:space="preserve">     Байкаловского сельского поселения                                 </w:t>
      </w:r>
      <w:r w:rsidRPr="00B21BEB">
        <w:rPr>
          <w:rFonts w:ascii="Times New Roman" w:hAnsi="Times New Roman"/>
          <w:i w:val="0"/>
          <w:sz w:val="28"/>
          <w:szCs w:val="28"/>
          <w:lang w:val="ru-RU"/>
        </w:rPr>
        <w:tab/>
      </w:r>
      <w:r w:rsidRPr="00B21BEB">
        <w:rPr>
          <w:rFonts w:ascii="Times New Roman" w:hAnsi="Times New Roman"/>
          <w:i w:val="0"/>
          <w:sz w:val="28"/>
          <w:szCs w:val="28"/>
          <w:lang w:val="ru-RU"/>
        </w:rPr>
        <w:tab/>
        <w:t xml:space="preserve"> Д.В.Лыжин </w:t>
      </w:r>
    </w:p>
    <w:p w:rsidR="00BD46A6" w:rsidRPr="00875F2D" w:rsidRDefault="00BD46A6" w:rsidP="00B21BEB">
      <w:pPr>
        <w:pStyle w:val="a7"/>
        <w:jc w:val="both"/>
        <w:rPr>
          <w:rFonts w:ascii="Times New Roman" w:hAnsi="Times New Roman"/>
          <w:i w:val="0"/>
          <w:sz w:val="28"/>
          <w:szCs w:val="28"/>
          <w:lang w:val="ru-RU"/>
        </w:rPr>
      </w:pPr>
      <w:r w:rsidRPr="00B21BEB">
        <w:rPr>
          <w:rFonts w:ascii="Times New Roman" w:hAnsi="Times New Roman"/>
          <w:i w:val="0"/>
          <w:sz w:val="28"/>
          <w:szCs w:val="28"/>
        </w:rPr>
        <w:t> </w:t>
      </w:r>
    </w:p>
    <w:p w:rsidR="003512E9" w:rsidRPr="003512E9" w:rsidRDefault="003512E9" w:rsidP="003512E9">
      <w:pPr>
        <w:ind w:left="5387"/>
        <w:jc w:val="right"/>
        <w:rPr>
          <w:sz w:val="20"/>
          <w:szCs w:val="20"/>
        </w:rPr>
      </w:pPr>
      <w:r w:rsidRPr="003512E9">
        <w:rPr>
          <w:sz w:val="20"/>
          <w:szCs w:val="20"/>
        </w:rPr>
        <w:t xml:space="preserve">к Постановлению Главы </w:t>
      </w:r>
    </w:p>
    <w:p w:rsidR="00875F2D" w:rsidRDefault="00875F2D" w:rsidP="003512E9">
      <w:pPr>
        <w:ind w:left="5387"/>
        <w:jc w:val="right"/>
        <w:rPr>
          <w:sz w:val="20"/>
          <w:szCs w:val="20"/>
        </w:rPr>
      </w:pPr>
      <w:r>
        <w:rPr>
          <w:sz w:val="20"/>
          <w:szCs w:val="20"/>
        </w:rPr>
        <w:lastRenderedPageBreak/>
        <w:t xml:space="preserve">УТВЕРЖДЕНО </w:t>
      </w:r>
    </w:p>
    <w:p w:rsidR="00875F2D" w:rsidRDefault="00875F2D" w:rsidP="003512E9">
      <w:pPr>
        <w:ind w:left="5387"/>
        <w:jc w:val="right"/>
        <w:rPr>
          <w:sz w:val="20"/>
          <w:szCs w:val="20"/>
        </w:rPr>
      </w:pPr>
      <w:r>
        <w:rPr>
          <w:sz w:val="20"/>
          <w:szCs w:val="20"/>
        </w:rPr>
        <w:t xml:space="preserve">Постановлением Главы </w:t>
      </w:r>
    </w:p>
    <w:p w:rsidR="003512E9" w:rsidRPr="003512E9" w:rsidRDefault="003512E9" w:rsidP="003512E9">
      <w:pPr>
        <w:ind w:left="5387"/>
        <w:jc w:val="right"/>
        <w:rPr>
          <w:sz w:val="20"/>
          <w:szCs w:val="20"/>
        </w:rPr>
      </w:pPr>
      <w:r w:rsidRPr="003512E9">
        <w:rPr>
          <w:sz w:val="20"/>
          <w:szCs w:val="20"/>
        </w:rPr>
        <w:t>муниципального образования</w:t>
      </w:r>
    </w:p>
    <w:p w:rsidR="003512E9" w:rsidRDefault="003512E9" w:rsidP="003512E9">
      <w:pPr>
        <w:ind w:left="5387"/>
        <w:jc w:val="right"/>
        <w:rPr>
          <w:sz w:val="20"/>
          <w:szCs w:val="20"/>
        </w:rPr>
      </w:pPr>
      <w:r w:rsidRPr="003512E9">
        <w:rPr>
          <w:sz w:val="20"/>
          <w:szCs w:val="20"/>
        </w:rPr>
        <w:t>Байкаловского сельского поселения</w:t>
      </w:r>
    </w:p>
    <w:p w:rsidR="003512E9" w:rsidRPr="00862063" w:rsidRDefault="003512E9" w:rsidP="003512E9">
      <w:pPr>
        <w:ind w:left="5387"/>
        <w:jc w:val="right"/>
        <w:rPr>
          <w:sz w:val="20"/>
          <w:szCs w:val="20"/>
        </w:rPr>
      </w:pPr>
      <w:r w:rsidRPr="00862063">
        <w:rPr>
          <w:sz w:val="20"/>
          <w:szCs w:val="20"/>
        </w:rPr>
        <w:t>от 1</w:t>
      </w:r>
      <w:r w:rsidR="00862063" w:rsidRPr="00862063">
        <w:rPr>
          <w:sz w:val="20"/>
          <w:szCs w:val="20"/>
        </w:rPr>
        <w:t>8</w:t>
      </w:r>
      <w:r w:rsidRPr="00862063">
        <w:rPr>
          <w:sz w:val="20"/>
          <w:szCs w:val="20"/>
        </w:rPr>
        <w:t>.07.2016 №</w:t>
      </w:r>
      <w:r w:rsidR="00862063" w:rsidRPr="00862063">
        <w:rPr>
          <w:sz w:val="20"/>
          <w:szCs w:val="20"/>
        </w:rPr>
        <w:t>355</w:t>
      </w:r>
      <w:r w:rsidRPr="00862063">
        <w:rPr>
          <w:sz w:val="20"/>
          <w:szCs w:val="20"/>
        </w:rPr>
        <w:t>-п</w:t>
      </w:r>
    </w:p>
    <w:p w:rsidR="00BD46A6" w:rsidRPr="003512E9" w:rsidRDefault="00BD46A6" w:rsidP="003512E9">
      <w:pPr>
        <w:suppressAutoHyphens w:val="0"/>
        <w:spacing w:before="100" w:beforeAutospacing="1" w:after="100" w:afterAutospacing="1"/>
        <w:jc w:val="center"/>
        <w:rPr>
          <w:rFonts w:eastAsia="Times New Roman"/>
          <w:b/>
          <w:lang w:eastAsia="ru-RU"/>
        </w:rPr>
      </w:pPr>
    </w:p>
    <w:p w:rsidR="00BD46A6" w:rsidRPr="003512E9" w:rsidRDefault="00BD46A6" w:rsidP="003512E9">
      <w:pPr>
        <w:suppressAutoHyphens w:val="0"/>
        <w:spacing w:before="100" w:beforeAutospacing="1" w:after="100" w:afterAutospacing="1"/>
        <w:jc w:val="center"/>
        <w:rPr>
          <w:rFonts w:eastAsia="Times New Roman"/>
          <w:b/>
          <w:lang w:eastAsia="ru-RU"/>
        </w:rPr>
      </w:pPr>
      <w:r w:rsidRPr="003512E9">
        <w:rPr>
          <w:rFonts w:eastAsia="Times New Roman"/>
          <w:b/>
          <w:lang w:eastAsia="ru-RU"/>
        </w:rPr>
        <w:t>АДМИНИСТРАТИВНЫЙ РЕГЛАМЕНТ</w:t>
      </w:r>
    </w:p>
    <w:p w:rsidR="003512E9" w:rsidRPr="00DE10BA" w:rsidRDefault="00BD46A6" w:rsidP="003512E9">
      <w:pPr>
        <w:suppressAutoHyphens w:val="0"/>
        <w:spacing w:before="100" w:beforeAutospacing="1" w:after="100" w:afterAutospacing="1"/>
        <w:jc w:val="center"/>
        <w:rPr>
          <w:rFonts w:eastAsia="Times New Roman"/>
          <w:b/>
          <w:lang w:eastAsia="ru-RU"/>
        </w:rPr>
      </w:pPr>
      <w:r w:rsidRPr="003512E9">
        <w:rPr>
          <w:rFonts w:eastAsia="Times New Roman"/>
          <w:b/>
          <w:lang w:eastAsia="ru-RU"/>
        </w:rPr>
        <w:t xml:space="preserve">предоставления муниципальной услуги </w:t>
      </w:r>
      <w:r w:rsidR="003512E9" w:rsidRPr="00DE10BA">
        <w:rPr>
          <w:rFonts w:eastAsia="Times New Roman"/>
          <w:b/>
          <w:bCs/>
          <w:lang w:eastAsia="ru-RU"/>
        </w:rPr>
        <w:t>«</w:t>
      </w:r>
      <w:r w:rsidR="003512E9" w:rsidRPr="00DE10BA">
        <w:rPr>
          <w:rFonts w:eastAsia="Times New Roman"/>
          <w:b/>
          <w:lang w:eastAsia="ru-RU"/>
        </w:rPr>
        <w:t>Принятие граждан на учёт в качестве лиц, имеющих право на предоставление в собственность бесплатно земельных участков для индивидуального жилищного строительства»</w:t>
      </w:r>
    </w:p>
    <w:p w:rsidR="00BD46A6" w:rsidRPr="003512E9" w:rsidRDefault="00BD46A6" w:rsidP="00BD46A6">
      <w:pPr>
        <w:suppressAutoHyphens w:val="0"/>
        <w:spacing w:before="100" w:beforeAutospacing="1" w:after="100" w:afterAutospacing="1"/>
        <w:jc w:val="center"/>
        <w:rPr>
          <w:rFonts w:eastAsia="Times New Roman"/>
          <w:b/>
          <w:lang w:eastAsia="ru-RU"/>
        </w:rPr>
      </w:pPr>
      <w:r w:rsidRPr="003512E9">
        <w:rPr>
          <w:rFonts w:eastAsia="Times New Roman"/>
          <w:b/>
          <w:lang w:eastAsia="ru-RU"/>
        </w:rPr>
        <w:t>1. Общие положения</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1.1. </w:t>
      </w:r>
      <w:proofErr w:type="gramStart"/>
      <w:r w:rsidRPr="00BD46A6">
        <w:rPr>
          <w:rFonts w:eastAsia="Times New Roman"/>
          <w:lang w:eastAsia="ru-RU"/>
        </w:rPr>
        <w:t xml:space="preserve">Административный регламент предоставления  муниципальной услуги </w:t>
      </w:r>
      <w:r w:rsidR="003512E9" w:rsidRPr="003512E9">
        <w:rPr>
          <w:rFonts w:eastAsia="Times New Roman"/>
          <w:bCs/>
          <w:lang w:eastAsia="ru-RU"/>
        </w:rPr>
        <w:t>«</w:t>
      </w:r>
      <w:r w:rsidR="003512E9" w:rsidRPr="003512E9">
        <w:rPr>
          <w:rFonts w:eastAsia="Times New Roman"/>
          <w:lang w:eastAsia="ru-RU"/>
        </w:rPr>
        <w:t>Принятие граждан на учёт в качестве лиц, имеющих право на предоставление в собственность бесплатно земельных участков для индивидуального жилищного строительства»</w:t>
      </w:r>
      <w:r w:rsidR="003512E9" w:rsidRPr="00BD46A6">
        <w:rPr>
          <w:rFonts w:eastAsia="Times New Roman"/>
          <w:lang w:eastAsia="ru-RU"/>
        </w:rPr>
        <w:t xml:space="preserve"> </w:t>
      </w:r>
      <w:r w:rsidRPr="00BD46A6">
        <w:rPr>
          <w:rFonts w:eastAsia="Times New Roman"/>
          <w:lang w:eastAsia="ru-RU"/>
        </w:rPr>
        <w:t>(далее – Административный регламент) разработан в целях повышения качества, доступности и эффективности предоставления муниципальной услуги, направленной на постановку на учёт граждан, имеющих право на получение  бесплатно в собственность земельного участка для индивидуального жилищного строительства (далее – муниципальная</w:t>
      </w:r>
      <w:proofErr w:type="gramEnd"/>
      <w:r w:rsidRPr="00BD46A6">
        <w:rPr>
          <w:rFonts w:eastAsia="Times New Roman"/>
          <w:lang w:eastAsia="ru-RU"/>
        </w:rPr>
        <w:t xml:space="preserve"> услуга), устанавливает порядок работы администрации сельсовета с заявлениями граждан о предоставлении вышеуказанной услуги.</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1.2. Описание получателей муниципальной услуги (заявителей).</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Получателями услуги являются:</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 участники Великой Отечественной войны, а также граждане, на которых законодательством распространены социальные гарантии и льготы участников Великой Отечественной войны;</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 ветераны боевых действий;</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 граждане, подвергшиеся воздействию радиации вследствие катастрофы на Чернобыльской АЭС;</w:t>
      </w:r>
    </w:p>
    <w:p w:rsidR="00BD46A6" w:rsidRPr="00BD46A6" w:rsidRDefault="00BD46A6" w:rsidP="003512E9">
      <w:pPr>
        <w:suppressAutoHyphens w:val="0"/>
        <w:spacing w:before="100" w:beforeAutospacing="1" w:after="100" w:afterAutospacing="1"/>
        <w:jc w:val="both"/>
        <w:rPr>
          <w:rFonts w:eastAsia="Times New Roman"/>
          <w:lang w:eastAsia="ru-RU"/>
        </w:rPr>
      </w:pPr>
      <w:proofErr w:type="gramStart"/>
      <w:r w:rsidRPr="00BD46A6">
        <w:rPr>
          <w:rFonts w:eastAsia="Times New Roman"/>
          <w:lang w:eastAsia="ru-RU"/>
        </w:rPr>
        <w:t>- граждане, состоящие на учете в администрации сельсовета в качестве нуждающихся в жилых помещениях;</w:t>
      </w:r>
      <w:proofErr w:type="gramEnd"/>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 граждане, имеющие трех и более детей.</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1.3. Применяемые термины и определения:</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орган предоставления муниципальной услуги – администрация </w:t>
      </w:r>
      <w:r w:rsidR="003512E9">
        <w:rPr>
          <w:rFonts w:eastAsia="Times New Roman"/>
          <w:lang w:eastAsia="ru-RU"/>
        </w:rPr>
        <w:t>муниципального образования Байкаловского сельского поселения</w:t>
      </w:r>
      <w:r w:rsidRPr="00BD46A6">
        <w:rPr>
          <w:rFonts w:eastAsia="Times New Roman"/>
          <w:lang w:eastAsia="ru-RU"/>
        </w:rPr>
        <w:t>;</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уполномоченная организация</w:t>
      </w:r>
      <w:r w:rsidRPr="00BD46A6">
        <w:rPr>
          <w:rFonts w:eastAsia="Times New Roman"/>
          <w:b/>
          <w:bCs/>
          <w:lang w:eastAsia="ru-RU"/>
        </w:rPr>
        <w:t xml:space="preserve"> </w:t>
      </w:r>
      <w:r w:rsidRPr="00BD46A6">
        <w:rPr>
          <w:rFonts w:eastAsia="Times New Roman"/>
          <w:lang w:eastAsia="ru-RU"/>
        </w:rPr>
        <w:t>– юридическое лицо, наделенное правом обеспечения предоставления муниципальной услуги многофункциональный центр предоставления государственных и муниципальных услуг;</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специалист – специалист уполномоченного органа, осуществляющий прием и выдачу документов в уполномоченной организации;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специалист администрации сельс</w:t>
      </w:r>
      <w:r w:rsidR="003512E9">
        <w:rPr>
          <w:rFonts w:eastAsia="Times New Roman"/>
          <w:lang w:eastAsia="ru-RU"/>
        </w:rPr>
        <w:t>кого поселения</w:t>
      </w:r>
      <w:r w:rsidRPr="00BD46A6">
        <w:rPr>
          <w:rFonts w:eastAsia="Times New Roman"/>
          <w:lang w:eastAsia="ru-RU"/>
        </w:rPr>
        <w:t>, обеспечивающий предоставление муниципальной услуги;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заявитель – физическое лицо, либо его уполномоченный представитель, обратившийся в орган предоставления муниципальных услуг по месту жительства, с запросом о предоставлении муниципальной услуги, выраженным в устной, письменной или электронной форме;</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уполномоченный представитель – лицо, уполномоченное заявителем в порядке, установленном законодательством Российской Федерации, обратившееся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включая использование единого Портала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реестров государственных и муниципальных услуг;</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в организацию, участвующую в предоставлении муниципальной услуги, на основании запроса заявителя о предоставлении муниципальной услуги;</w:t>
      </w:r>
    </w:p>
    <w:p w:rsidR="00BD46A6" w:rsidRPr="00BD46A6" w:rsidRDefault="00BD46A6" w:rsidP="003512E9">
      <w:pPr>
        <w:suppressAutoHyphens w:val="0"/>
        <w:spacing w:before="100" w:beforeAutospacing="1" w:after="100" w:afterAutospacing="1"/>
        <w:jc w:val="both"/>
        <w:rPr>
          <w:rFonts w:eastAsia="Times New Roman"/>
          <w:lang w:eastAsia="ru-RU"/>
        </w:rPr>
      </w:pPr>
      <w:proofErr w:type="gramStart"/>
      <w:r w:rsidRPr="00BD46A6">
        <w:rPr>
          <w:rFonts w:eastAsia="Times New Roman"/>
          <w:lang w:eastAsia="ru-RU"/>
        </w:rP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w:t>
      </w:r>
      <w:r w:rsidRPr="00BD46A6">
        <w:rPr>
          <w:rFonts w:eastAsia="Times New Roman"/>
          <w:lang w:eastAsia="ru-RU"/>
        </w:rPr>
        <w:lastRenderedPageBreak/>
        <w:t>органами местного самоуправления, органами государственных внебюджетных фондов, многофункциональными центрами;</w:t>
      </w:r>
      <w:proofErr w:type="gramEnd"/>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1.4. Порядок информирования и консультирования о предоставлении муниципальной услуги.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1.4.1. Информация о муниципальной услуге предоставляется:</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в органе предоставления муниципальной услуги, расположенном по адресу: </w:t>
      </w:r>
      <w:r w:rsidR="003512E9">
        <w:rPr>
          <w:rFonts w:eastAsia="Times New Roman"/>
          <w:lang w:eastAsia="ru-RU"/>
        </w:rPr>
        <w:t>623870</w:t>
      </w:r>
      <w:r w:rsidRPr="00BD46A6">
        <w:rPr>
          <w:rFonts w:eastAsia="Times New Roman"/>
          <w:lang w:eastAsia="ru-RU"/>
        </w:rPr>
        <w:t xml:space="preserve">, </w:t>
      </w:r>
      <w:r w:rsidR="003512E9" w:rsidRPr="003512E9">
        <w:t xml:space="preserve">Свердловская область, Байкаловский район, с. Байкалово, ул. Революции д.21) </w:t>
      </w:r>
      <w:r w:rsidRPr="003512E9">
        <w:rPr>
          <w:rFonts w:eastAsia="Times New Roman"/>
          <w:lang w:eastAsia="ru-RU"/>
        </w:rPr>
        <w:t>с</w:t>
      </w:r>
      <w:r w:rsidRPr="00BD46A6">
        <w:rPr>
          <w:rFonts w:eastAsia="Times New Roman"/>
          <w:lang w:eastAsia="ru-RU"/>
        </w:rPr>
        <w:t xml:space="preserve"> использованием средств телефонной связи:  телефон (</w:t>
      </w:r>
      <w:r w:rsidR="003512E9">
        <w:rPr>
          <w:rFonts w:eastAsia="Times New Roman"/>
          <w:lang w:eastAsia="ru-RU"/>
        </w:rPr>
        <w:t>34362</w:t>
      </w:r>
      <w:r w:rsidRPr="00BD46A6">
        <w:rPr>
          <w:rFonts w:eastAsia="Times New Roman"/>
          <w:lang w:eastAsia="ru-RU"/>
        </w:rPr>
        <w:t xml:space="preserve">) </w:t>
      </w:r>
      <w:r w:rsidR="003512E9">
        <w:rPr>
          <w:rFonts w:eastAsia="Times New Roman"/>
          <w:lang w:eastAsia="ru-RU"/>
        </w:rPr>
        <w:t>2-03-04</w:t>
      </w:r>
      <w:r w:rsidRPr="00BD46A6">
        <w:rPr>
          <w:rFonts w:eastAsia="Times New Roman"/>
          <w:lang w:eastAsia="ru-RU"/>
        </w:rPr>
        <w:t xml:space="preserve">, электронного информирования: адрес электронной почты: </w:t>
      </w:r>
      <w:proofErr w:type="spellStart"/>
      <w:r w:rsidR="00685F4C" w:rsidRPr="00685F4C">
        <w:t>adm</w:t>
      </w:r>
      <w:r w:rsidR="00685F4C" w:rsidRPr="00685F4C">
        <w:rPr>
          <w:lang w:val="en-US"/>
        </w:rPr>
        <w:t>baykalovo</w:t>
      </w:r>
      <w:proofErr w:type="spellEnd"/>
      <w:r w:rsidR="00685F4C" w:rsidRPr="00685F4C">
        <w:t>-sp@yandex.ru</w:t>
      </w:r>
      <w:r w:rsidRPr="00BD46A6">
        <w:rPr>
          <w:rFonts w:eastAsia="Times New Roman"/>
          <w:lang w:eastAsia="ru-RU"/>
        </w:rPr>
        <w:t>;</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график (режим) работы органа предоставления муниципальной услуги: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понедельник – пятница: с 08</w:t>
      </w:r>
      <w:r w:rsidR="003512E9">
        <w:rPr>
          <w:rFonts w:eastAsia="Times New Roman"/>
          <w:lang w:eastAsia="ru-RU"/>
        </w:rPr>
        <w:t>:</w:t>
      </w:r>
      <w:r w:rsidRPr="00BD46A6">
        <w:rPr>
          <w:rFonts w:eastAsia="Times New Roman"/>
          <w:lang w:eastAsia="ru-RU"/>
        </w:rPr>
        <w:t>00 до 16</w:t>
      </w:r>
      <w:r w:rsidR="003512E9">
        <w:rPr>
          <w:rFonts w:eastAsia="Times New Roman"/>
          <w:lang w:eastAsia="ru-RU"/>
        </w:rPr>
        <w:t>:</w:t>
      </w:r>
      <w:r w:rsidRPr="00BD46A6">
        <w:rPr>
          <w:rFonts w:eastAsia="Times New Roman"/>
          <w:lang w:eastAsia="ru-RU"/>
        </w:rPr>
        <w:t>00,</w:t>
      </w:r>
      <w:r w:rsidR="003512E9">
        <w:rPr>
          <w:rFonts w:eastAsia="Times New Roman"/>
          <w:lang w:eastAsia="ru-RU"/>
        </w:rPr>
        <w:t xml:space="preserve"> </w:t>
      </w:r>
      <w:r w:rsidRPr="00BD46A6">
        <w:rPr>
          <w:rFonts w:eastAsia="Times New Roman"/>
          <w:lang w:eastAsia="ru-RU"/>
        </w:rPr>
        <w:t>перерыв с 12</w:t>
      </w:r>
      <w:r w:rsidR="003512E9">
        <w:rPr>
          <w:rFonts w:eastAsia="Times New Roman"/>
          <w:lang w:eastAsia="ru-RU"/>
        </w:rPr>
        <w:t>:</w:t>
      </w:r>
      <w:r w:rsidRPr="00BD46A6">
        <w:rPr>
          <w:rFonts w:eastAsia="Times New Roman"/>
          <w:lang w:eastAsia="ru-RU"/>
        </w:rPr>
        <w:t>00 до 13</w:t>
      </w:r>
      <w:r w:rsidR="003512E9">
        <w:rPr>
          <w:rFonts w:eastAsia="Times New Roman"/>
          <w:lang w:eastAsia="ru-RU"/>
        </w:rPr>
        <w:t>:</w:t>
      </w:r>
      <w:r w:rsidRPr="00BD46A6">
        <w:rPr>
          <w:rFonts w:eastAsia="Times New Roman"/>
          <w:lang w:eastAsia="ru-RU"/>
        </w:rPr>
        <w:t>00;</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выходные дни: суббота, воскресенье, нерабочие праздничные дни;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в уполномоченной организации, расположенной по адресу: </w:t>
      </w:r>
      <w:r w:rsidR="00685F4C">
        <w:rPr>
          <w:rFonts w:eastAsia="Times New Roman"/>
          <w:lang w:eastAsia="ru-RU"/>
        </w:rPr>
        <w:t xml:space="preserve">623870, Свердловская область, Байкаловский район, </w:t>
      </w:r>
      <w:proofErr w:type="spellStart"/>
      <w:r w:rsidR="00685F4C">
        <w:rPr>
          <w:rFonts w:eastAsia="Times New Roman"/>
          <w:lang w:eastAsia="ru-RU"/>
        </w:rPr>
        <w:t>с</w:t>
      </w:r>
      <w:proofErr w:type="gramStart"/>
      <w:r w:rsidR="00685F4C">
        <w:rPr>
          <w:rFonts w:eastAsia="Times New Roman"/>
          <w:lang w:eastAsia="ru-RU"/>
        </w:rPr>
        <w:t>.Б</w:t>
      </w:r>
      <w:proofErr w:type="gramEnd"/>
      <w:r w:rsidR="00685F4C">
        <w:rPr>
          <w:rFonts w:eastAsia="Times New Roman"/>
          <w:lang w:eastAsia="ru-RU"/>
        </w:rPr>
        <w:t>айкалово</w:t>
      </w:r>
      <w:proofErr w:type="spellEnd"/>
      <w:r w:rsidR="00685F4C">
        <w:rPr>
          <w:rFonts w:eastAsia="Times New Roman"/>
          <w:lang w:eastAsia="ru-RU"/>
        </w:rPr>
        <w:t xml:space="preserve">, </w:t>
      </w:r>
      <w:proofErr w:type="spellStart"/>
      <w:r w:rsidR="00685F4C">
        <w:rPr>
          <w:rFonts w:eastAsia="Times New Roman"/>
          <w:lang w:eastAsia="ru-RU"/>
        </w:rPr>
        <w:t>ул.Революции</w:t>
      </w:r>
      <w:proofErr w:type="spellEnd"/>
      <w:r w:rsidR="00685F4C">
        <w:rPr>
          <w:rFonts w:eastAsia="Times New Roman"/>
          <w:lang w:eastAsia="ru-RU"/>
        </w:rPr>
        <w:t>, 25</w:t>
      </w:r>
      <w:r w:rsidRPr="00BD46A6">
        <w:rPr>
          <w:rFonts w:eastAsia="Times New Roman"/>
          <w:lang w:eastAsia="ru-RU"/>
        </w:rPr>
        <w:t>, телефон (</w:t>
      </w:r>
      <w:r w:rsidR="00685F4C">
        <w:rPr>
          <w:rFonts w:eastAsia="Times New Roman"/>
          <w:lang w:eastAsia="ru-RU"/>
        </w:rPr>
        <w:t>34355</w:t>
      </w:r>
      <w:r w:rsidRPr="00BD46A6">
        <w:rPr>
          <w:rFonts w:eastAsia="Times New Roman"/>
          <w:lang w:eastAsia="ru-RU"/>
        </w:rPr>
        <w:t xml:space="preserve">) </w:t>
      </w:r>
      <w:r w:rsidR="00685F4C">
        <w:rPr>
          <w:rFonts w:eastAsia="Times New Roman"/>
          <w:lang w:eastAsia="ru-RU"/>
        </w:rPr>
        <w:t>2-05-88</w:t>
      </w:r>
      <w:r w:rsidRPr="00BD46A6">
        <w:rPr>
          <w:rFonts w:eastAsia="Times New Roman"/>
          <w:lang w:eastAsia="ru-RU"/>
        </w:rPr>
        <w:t>;</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график (режим) работы с заявителями: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понедельник, вторник, среда,</w:t>
      </w:r>
      <w:r w:rsidR="00685F4C">
        <w:rPr>
          <w:rFonts w:eastAsia="Times New Roman"/>
          <w:lang w:eastAsia="ru-RU"/>
        </w:rPr>
        <w:t xml:space="preserve"> </w:t>
      </w:r>
      <w:r w:rsidRPr="00BD46A6">
        <w:rPr>
          <w:rFonts w:eastAsia="Times New Roman"/>
          <w:lang w:eastAsia="ru-RU"/>
        </w:rPr>
        <w:t>четверг, пятница: с 08.00 до 17.00,</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выходные дни: воскресенье, нерабочие праздничные дни;</w:t>
      </w:r>
    </w:p>
    <w:p w:rsidR="00BD46A6" w:rsidRPr="00BD46A6" w:rsidRDefault="00BD46A6" w:rsidP="003512E9">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посредством размещения публикаций в средствах массовой информации, </w:t>
      </w:r>
      <w:r w:rsidR="00136C22" w:rsidRPr="00136C22">
        <w:t>государственной информационной системы "Единый портал государственных и муниципальных услуг" (http://www.gosuslugi.ru)</w:t>
      </w:r>
      <w:r w:rsidRPr="00BD46A6">
        <w:rPr>
          <w:rFonts w:eastAsia="Times New Roman"/>
          <w:lang w:eastAsia="ru-RU"/>
        </w:rPr>
        <w:t xml:space="preserve">, официальном сайте органа предоставления муниципальной услуги: </w:t>
      </w:r>
      <w:r w:rsidR="006156AB" w:rsidRPr="00136C22">
        <w:t>http://</w:t>
      </w:r>
      <w:r w:rsidR="00136C22" w:rsidRPr="00136C22">
        <w:t>www.</w:t>
      </w:r>
      <w:proofErr w:type="spellStart"/>
      <w:r w:rsidR="00136C22" w:rsidRPr="00136C22">
        <w:rPr>
          <w:lang w:val="en-US"/>
        </w:rPr>
        <w:t>bsposelenie</w:t>
      </w:r>
      <w:proofErr w:type="spellEnd"/>
      <w:r w:rsidR="00136C22" w:rsidRPr="00136C22">
        <w:t>.</w:t>
      </w:r>
      <w:proofErr w:type="spellStart"/>
      <w:r w:rsidR="00136C22" w:rsidRPr="00136C22">
        <w:t>ru</w:t>
      </w:r>
      <w:proofErr w:type="spellEnd"/>
      <w:r w:rsidRPr="00BD46A6">
        <w:rPr>
          <w:rFonts w:eastAsia="Times New Roman"/>
          <w:lang w:eastAsia="ru-RU"/>
        </w:rPr>
        <w:t>, официальном сайте уполномоченного органа предоставления муниципальной</w:t>
      </w:r>
      <w:r w:rsidR="006156AB">
        <w:rPr>
          <w:rFonts w:eastAsia="Times New Roman"/>
          <w:lang w:eastAsia="ru-RU"/>
        </w:rPr>
        <w:t xml:space="preserve"> услуги: http://</w:t>
      </w:r>
      <w:r w:rsidR="006156AB" w:rsidRPr="006156AB">
        <w:rPr>
          <w:rFonts w:eastAsia="Times New Roman"/>
          <w:lang w:eastAsia="ru-RU"/>
        </w:rPr>
        <w:t>www.</w:t>
      </w:r>
      <w:r w:rsidR="006156AB" w:rsidRPr="006156AB">
        <w:t xml:space="preserve"> mfc66.ru</w:t>
      </w:r>
      <w:r w:rsidRPr="00BD46A6">
        <w:rPr>
          <w:rFonts w:eastAsia="Times New Roman"/>
          <w:lang w:eastAsia="ru-RU"/>
        </w:rPr>
        <w:t>, на информационных стендах.</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1.4.2. Сведения об организациях, участвующих в предоставлении муниципальной услуги:</w:t>
      </w:r>
    </w:p>
    <w:p w:rsidR="00BD46A6" w:rsidRPr="00BD46A6" w:rsidRDefault="00BD46A6" w:rsidP="00B07174">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Управление Федеральной службы государственной регистрации, кадастра и картографии по </w:t>
      </w:r>
      <w:r w:rsidR="00685F4C">
        <w:rPr>
          <w:rFonts w:eastAsia="Times New Roman"/>
          <w:lang w:eastAsia="ru-RU"/>
        </w:rPr>
        <w:t>Свердлов</w:t>
      </w:r>
      <w:r w:rsidRPr="00BD46A6">
        <w:rPr>
          <w:rFonts w:eastAsia="Times New Roman"/>
          <w:lang w:eastAsia="ru-RU"/>
        </w:rPr>
        <w:t xml:space="preserve">ской области (далее – Управление  </w:t>
      </w:r>
      <w:proofErr w:type="spellStart"/>
      <w:r w:rsidRPr="00BD46A6">
        <w:rPr>
          <w:rFonts w:eastAsia="Times New Roman"/>
          <w:lang w:eastAsia="ru-RU"/>
        </w:rPr>
        <w:t>Росреестра</w:t>
      </w:r>
      <w:proofErr w:type="spellEnd"/>
      <w:r w:rsidRPr="00BD46A6">
        <w:rPr>
          <w:rFonts w:eastAsia="Times New Roman"/>
          <w:lang w:eastAsia="ru-RU"/>
        </w:rPr>
        <w:t xml:space="preserve"> по </w:t>
      </w:r>
      <w:r w:rsidR="00685F4C">
        <w:rPr>
          <w:rFonts w:eastAsia="Times New Roman"/>
          <w:lang w:eastAsia="ru-RU"/>
        </w:rPr>
        <w:t>Свердлов</w:t>
      </w:r>
      <w:r w:rsidRPr="00BD46A6">
        <w:rPr>
          <w:rFonts w:eastAsia="Times New Roman"/>
          <w:lang w:eastAsia="ru-RU"/>
        </w:rPr>
        <w:t xml:space="preserve">ской области), расположенное по адресу: 392000, </w:t>
      </w:r>
      <w:proofErr w:type="spellStart"/>
      <w:r w:rsidRPr="00BD46A6">
        <w:rPr>
          <w:rFonts w:eastAsia="Times New Roman"/>
          <w:lang w:eastAsia="ru-RU"/>
        </w:rPr>
        <w:t>г</w:t>
      </w:r>
      <w:proofErr w:type="gramStart"/>
      <w:r w:rsidRPr="00BD46A6">
        <w:rPr>
          <w:rFonts w:eastAsia="Times New Roman"/>
          <w:lang w:eastAsia="ru-RU"/>
        </w:rPr>
        <w:t>.</w:t>
      </w:r>
      <w:r w:rsidR="00B07174">
        <w:rPr>
          <w:rFonts w:eastAsia="Times New Roman"/>
          <w:lang w:eastAsia="ru-RU"/>
        </w:rPr>
        <w:t>Е</w:t>
      </w:r>
      <w:proofErr w:type="gramEnd"/>
      <w:r w:rsidR="00B07174">
        <w:rPr>
          <w:rFonts w:eastAsia="Times New Roman"/>
          <w:lang w:eastAsia="ru-RU"/>
        </w:rPr>
        <w:t>катеринбург</w:t>
      </w:r>
      <w:proofErr w:type="spellEnd"/>
      <w:r w:rsidRPr="00BD46A6">
        <w:rPr>
          <w:rFonts w:eastAsia="Times New Roman"/>
          <w:lang w:eastAsia="ru-RU"/>
        </w:rPr>
        <w:t xml:space="preserve">, </w:t>
      </w:r>
      <w:proofErr w:type="spellStart"/>
      <w:r w:rsidRPr="00BD46A6">
        <w:rPr>
          <w:rFonts w:eastAsia="Times New Roman"/>
          <w:lang w:eastAsia="ru-RU"/>
        </w:rPr>
        <w:t>ул.</w:t>
      </w:r>
      <w:r w:rsidR="00B07174">
        <w:rPr>
          <w:rFonts w:eastAsia="Times New Roman"/>
          <w:lang w:eastAsia="ru-RU"/>
        </w:rPr>
        <w:t>Генеральская</w:t>
      </w:r>
      <w:proofErr w:type="spellEnd"/>
      <w:r w:rsidRPr="00BD46A6">
        <w:rPr>
          <w:rFonts w:eastAsia="Times New Roman"/>
          <w:lang w:eastAsia="ru-RU"/>
        </w:rPr>
        <w:t>, д.</w:t>
      </w:r>
      <w:r w:rsidR="00B07174">
        <w:rPr>
          <w:rFonts w:eastAsia="Times New Roman"/>
          <w:lang w:eastAsia="ru-RU"/>
        </w:rPr>
        <w:t>6</w:t>
      </w:r>
      <w:r w:rsidRPr="00BD46A6">
        <w:rPr>
          <w:rFonts w:eastAsia="Times New Roman"/>
          <w:lang w:eastAsia="ru-RU"/>
        </w:rPr>
        <w:t>-а, телефон для справок:  (</w:t>
      </w:r>
      <w:r w:rsidR="00277C47">
        <w:rPr>
          <w:rFonts w:eastAsia="Times New Roman"/>
          <w:lang w:eastAsia="ru-RU"/>
        </w:rPr>
        <w:t>343</w:t>
      </w:r>
      <w:r w:rsidRPr="00BD46A6">
        <w:rPr>
          <w:rFonts w:eastAsia="Times New Roman"/>
          <w:lang w:eastAsia="ru-RU"/>
        </w:rPr>
        <w:t xml:space="preserve">) </w:t>
      </w:r>
      <w:r w:rsidR="00277C47">
        <w:rPr>
          <w:rFonts w:eastAsia="Times New Roman"/>
          <w:lang w:eastAsia="ru-RU"/>
        </w:rPr>
        <w:t>375-98-77</w:t>
      </w:r>
      <w:r w:rsidRPr="00BD46A6">
        <w:rPr>
          <w:rFonts w:eastAsia="Times New Roman"/>
          <w:lang w:eastAsia="ru-RU"/>
        </w:rPr>
        <w:t xml:space="preserve">, адрес электронной почты: </w:t>
      </w:r>
      <w:proofErr w:type="spellStart"/>
      <w:r w:rsidR="00277C47">
        <w:rPr>
          <w:rFonts w:eastAsia="Times New Roman"/>
          <w:lang w:val="en-US" w:eastAsia="ru-RU"/>
        </w:rPr>
        <w:t>upr</w:t>
      </w:r>
      <w:proofErr w:type="spellEnd"/>
      <w:r w:rsidR="00277C47" w:rsidRPr="00277C47">
        <w:rPr>
          <w:rFonts w:eastAsia="Times New Roman"/>
          <w:lang w:eastAsia="ru-RU"/>
        </w:rPr>
        <w:t>@</w:t>
      </w:r>
      <w:proofErr w:type="spellStart"/>
      <w:r w:rsidR="00277C47">
        <w:rPr>
          <w:rFonts w:eastAsia="Times New Roman"/>
          <w:lang w:val="en-US" w:eastAsia="ru-RU"/>
        </w:rPr>
        <w:t>frs</w:t>
      </w:r>
      <w:proofErr w:type="spellEnd"/>
      <w:r w:rsidR="00277C47" w:rsidRPr="00277C47">
        <w:rPr>
          <w:rFonts w:eastAsia="Times New Roman"/>
          <w:lang w:eastAsia="ru-RU"/>
        </w:rPr>
        <w:t>66</w:t>
      </w:r>
      <w:r w:rsidRPr="00BD46A6">
        <w:rPr>
          <w:rFonts w:eastAsia="Times New Roman"/>
          <w:lang w:eastAsia="ru-RU"/>
        </w:rPr>
        <w:t xml:space="preserve">.ru, официальный сайт Управления Федеральной службы государственной регистрации, кадастра и картографии по </w:t>
      </w:r>
      <w:r w:rsidR="000511F9">
        <w:rPr>
          <w:rFonts w:eastAsia="Times New Roman"/>
          <w:lang w:eastAsia="ru-RU"/>
        </w:rPr>
        <w:t>Свердловско</w:t>
      </w:r>
      <w:r w:rsidRPr="00BD46A6">
        <w:rPr>
          <w:rFonts w:eastAsia="Times New Roman"/>
          <w:lang w:eastAsia="ru-RU"/>
        </w:rPr>
        <w:t xml:space="preserve">й области: </w:t>
      </w:r>
      <w:r w:rsidR="00277C47" w:rsidRPr="00136C22">
        <w:t>http://</w:t>
      </w:r>
      <w:r w:rsidRPr="00BD46A6">
        <w:rPr>
          <w:rFonts w:eastAsia="Times New Roman"/>
          <w:lang w:eastAsia="ru-RU"/>
        </w:rPr>
        <w:t>www.rosreestr</w:t>
      </w:r>
      <w:r w:rsidR="000511F9">
        <w:rPr>
          <w:rFonts w:eastAsia="Times New Roman"/>
          <w:lang w:eastAsia="ru-RU"/>
        </w:rPr>
        <w:t>66</w:t>
      </w:r>
      <w:r w:rsidRPr="00BD46A6">
        <w:rPr>
          <w:rFonts w:eastAsia="Times New Roman"/>
          <w:lang w:eastAsia="ru-RU"/>
        </w:rPr>
        <w:t>.ru;</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1.4.3. При предоставлении муниципальной услуги предоставляются консультации: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 о местонахождении, контактных телефонах, адресе электронной почты, Интернет-сайта и режиме работы исполнителей уполномоченного органа;</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о порядке оказания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о перечне документов, которые заявитель должен представить для предоставления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об оперативной информации по предоставлению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о порядке обжалования решений, действий (бездействия) исполнителей и (или) уполномоченного органа, нарушающих права и законные интересы заявителей.</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1.4.4.</w:t>
      </w:r>
      <w:r w:rsidRPr="00BD46A6">
        <w:rPr>
          <w:rFonts w:eastAsia="Times New Roman"/>
          <w:b/>
          <w:bCs/>
          <w:lang w:eastAsia="ru-RU"/>
        </w:rPr>
        <w:t xml:space="preserve"> </w:t>
      </w:r>
      <w:r w:rsidRPr="00BD46A6">
        <w:rPr>
          <w:rFonts w:eastAsia="Times New Roman"/>
          <w:lang w:eastAsia="ru-RU"/>
        </w:rPr>
        <w:t>Способы получения информации о предоставлении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Консультирование получателей муниципальной услуги организуется путем:</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индивидуального консультирования;</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публичного консультирования.</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1.4.5. Индивидуальное консультирование.</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Специалист осуществляет прием и консультирование заявителей в  Многофункциональном центре по вопросам, связанным с предоставлением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Консультации проводятся письменно, устно, в том числе по телефону, либо посредством электронной почты.</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Информация предоставляется по следующим вопросам:</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сведения о порядке получения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сведения о результате оказания муниципальной услуги и порядке передачи результата заявителю;</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адрес места приема документов для предоставления муниципальной услуги и график работы;</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перечень документов, необходимых для предоставления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порядок и сроки предоставления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 порядок обжалования решений или действий (бездействия), принятых или осуществленных в ходе предоставления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1.4.6. Публичное устное консультирование осуществляется с привлечением средств массовой информации  (далее - СМИ), а также путем проведения встреч с населением.</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1.4.7. 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1.4.8. Письменные разъяснения предоставляются  при наличии письменного обращения получателя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Ответ направляется письмом, электронной почтой или  передается на руки в зависимости от способа обращения получателя муниципальной услуги или способа направления ответа, указанного в письменном обращении получателя муниципальной услуги.</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При письменном консультировании ответ направляется получателю муниципальной услуги в течение 30 дней со дня регистрации письменного обращения.</w:t>
      </w:r>
    </w:p>
    <w:p w:rsidR="00BD46A6" w:rsidRPr="00BD46A6" w:rsidRDefault="00BD46A6" w:rsidP="00277C47">
      <w:pPr>
        <w:suppressAutoHyphens w:val="0"/>
        <w:spacing w:before="100" w:beforeAutospacing="1" w:after="100" w:afterAutospacing="1"/>
        <w:jc w:val="both"/>
        <w:rPr>
          <w:rFonts w:eastAsia="Times New Roman"/>
          <w:lang w:eastAsia="ru-RU"/>
        </w:rPr>
      </w:pPr>
      <w:r w:rsidRPr="00BD46A6">
        <w:rPr>
          <w:rFonts w:eastAsia="Times New Roman"/>
          <w:lang w:eastAsia="ru-RU"/>
        </w:rPr>
        <w:t>1.4.9. Информация о предоставлении муниципальной услуги размещается на информационных стендах и помещении, предназначенном для приема юридических и физических лиц.</w:t>
      </w:r>
    </w:p>
    <w:p w:rsidR="00BD46A6" w:rsidRPr="0057678E" w:rsidRDefault="00BD46A6" w:rsidP="00277C47">
      <w:pPr>
        <w:suppressAutoHyphens w:val="0"/>
        <w:spacing w:before="100" w:beforeAutospacing="1" w:after="100" w:afterAutospacing="1"/>
        <w:jc w:val="center"/>
        <w:rPr>
          <w:rFonts w:eastAsia="Times New Roman"/>
          <w:b/>
          <w:lang w:eastAsia="ru-RU"/>
        </w:rPr>
      </w:pPr>
      <w:r w:rsidRPr="0057678E">
        <w:rPr>
          <w:rFonts w:eastAsia="Times New Roman"/>
          <w:b/>
          <w:lang w:eastAsia="ru-RU"/>
        </w:rPr>
        <w:t>2. Стандарт предоставления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2.1. Наименование муниципальной услуги: «Принятие </w:t>
      </w:r>
      <w:r w:rsidR="00DC0330">
        <w:rPr>
          <w:rFonts w:eastAsia="Times New Roman"/>
          <w:lang w:eastAsia="ru-RU"/>
        </w:rPr>
        <w:t>граждан</w:t>
      </w:r>
      <w:r w:rsidRPr="00BD46A6">
        <w:rPr>
          <w:rFonts w:eastAsia="Times New Roman"/>
          <w:lang w:eastAsia="ru-RU"/>
        </w:rPr>
        <w:t xml:space="preserve"> на учёт </w:t>
      </w:r>
      <w:r w:rsidR="00DC0330">
        <w:rPr>
          <w:rFonts w:eastAsia="Times New Roman"/>
          <w:lang w:eastAsia="ru-RU"/>
        </w:rPr>
        <w:t>в качестве лиц</w:t>
      </w:r>
      <w:r w:rsidRPr="00BD46A6">
        <w:rPr>
          <w:rFonts w:eastAsia="Times New Roman"/>
          <w:lang w:eastAsia="ru-RU"/>
        </w:rPr>
        <w:t xml:space="preserve">, имеющих право на </w:t>
      </w:r>
      <w:r w:rsidR="00DC0330">
        <w:rPr>
          <w:rFonts w:eastAsia="Times New Roman"/>
          <w:lang w:eastAsia="ru-RU"/>
        </w:rPr>
        <w:t>предоставление</w:t>
      </w:r>
      <w:r w:rsidRPr="00BD46A6">
        <w:rPr>
          <w:rFonts w:eastAsia="Times New Roman"/>
          <w:lang w:eastAsia="ru-RU"/>
        </w:rPr>
        <w:t xml:space="preserve"> в собственность земельн</w:t>
      </w:r>
      <w:r w:rsidR="00DC0330">
        <w:rPr>
          <w:rFonts w:eastAsia="Times New Roman"/>
          <w:lang w:eastAsia="ru-RU"/>
        </w:rPr>
        <w:t>ых</w:t>
      </w:r>
      <w:r w:rsidRPr="00BD46A6">
        <w:rPr>
          <w:rFonts w:eastAsia="Times New Roman"/>
          <w:lang w:eastAsia="ru-RU"/>
        </w:rPr>
        <w:t xml:space="preserve"> участк</w:t>
      </w:r>
      <w:r w:rsidR="00DC0330">
        <w:rPr>
          <w:rFonts w:eastAsia="Times New Roman"/>
          <w:lang w:eastAsia="ru-RU"/>
        </w:rPr>
        <w:t>ов</w:t>
      </w:r>
      <w:r w:rsidRPr="00BD46A6">
        <w:rPr>
          <w:rFonts w:eastAsia="Times New Roman"/>
          <w:lang w:eastAsia="ru-RU"/>
        </w:rPr>
        <w:t xml:space="preserve"> для индивидуального жилищного строительства».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2.2. Муниципальная услуга предоставляется администрацией сельсовета, ее предоставление обеспечивается  на базе  «МФЦ». При наличии у заявителя электронной цифровой подписи предоставление документов может осуществляться через Интернет.</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2.3. Организациями, участвующими в предоставлении муниципальной услуги, являются Управление </w:t>
      </w:r>
      <w:proofErr w:type="spellStart"/>
      <w:r w:rsidRPr="00BD46A6">
        <w:rPr>
          <w:rFonts w:eastAsia="Times New Roman"/>
          <w:lang w:eastAsia="ru-RU"/>
        </w:rPr>
        <w:t>Росреестра</w:t>
      </w:r>
      <w:proofErr w:type="spellEnd"/>
      <w:r w:rsidRPr="00BD46A6">
        <w:rPr>
          <w:rFonts w:eastAsia="Times New Roman"/>
          <w:lang w:eastAsia="ru-RU"/>
        </w:rPr>
        <w:t xml:space="preserve"> по </w:t>
      </w:r>
      <w:proofErr w:type="spellStart"/>
      <w:r w:rsidR="005E527F">
        <w:rPr>
          <w:rFonts w:eastAsia="Times New Roman"/>
          <w:lang w:eastAsia="ru-RU"/>
        </w:rPr>
        <w:t>Сверло</w:t>
      </w:r>
      <w:r w:rsidRPr="00BD46A6">
        <w:rPr>
          <w:rFonts w:eastAsia="Times New Roman"/>
          <w:lang w:eastAsia="ru-RU"/>
        </w:rPr>
        <w:t>вской</w:t>
      </w:r>
      <w:proofErr w:type="spellEnd"/>
      <w:r w:rsidRPr="00BD46A6">
        <w:rPr>
          <w:rFonts w:eastAsia="Times New Roman"/>
          <w:lang w:eastAsia="ru-RU"/>
        </w:rPr>
        <w:t xml:space="preserve"> области,  администрация </w:t>
      </w:r>
      <w:r w:rsidR="005E527F">
        <w:rPr>
          <w:rFonts w:eastAsia="Times New Roman"/>
          <w:lang w:eastAsia="ru-RU"/>
        </w:rPr>
        <w:t>муниципального образования Байкаловского сельского поселения</w:t>
      </w:r>
      <w:r w:rsidRPr="00BD46A6">
        <w:rPr>
          <w:rFonts w:eastAsia="Times New Roman"/>
          <w:lang w:eastAsia="ru-RU"/>
        </w:rPr>
        <w:t>.</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2.4. При предоставлении муниципальной услуги запрещается требовать от заявителя осуществления действий,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2.5. Результатом предоставления муниципальной услуги является</w:t>
      </w:r>
      <w:r w:rsidRPr="00BD46A6">
        <w:rPr>
          <w:rFonts w:eastAsia="Times New Roman"/>
          <w:b/>
          <w:bCs/>
          <w:lang w:eastAsia="ru-RU"/>
        </w:rPr>
        <w:t xml:space="preserve"> </w:t>
      </w:r>
      <w:r w:rsidRPr="00BD46A6">
        <w:rPr>
          <w:rFonts w:eastAsia="Times New Roman"/>
          <w:lang w:eastAsia="ru-RU"/>
        </w:rPr>
        <w:t>принятие граждан</w:t>
      </w:r>
      <w:r w:rsidR="00DC0330">
        <w:rPr>
          <w:rFonts w:eastAsia="Times New Roman"/>
          <w:lang w:eastAsia="ru-RU"/>
        </w:rPr>
        <w:t xml:space="preserve"> на учет в качестве лиц</w:t>
      </w:r>
      <w:r w:rsidRPr="00BD46A6">
        <w:rPr>
          <w:rFonts w:eastAsia="Times New Roman"/>
          <w:lang w:eastAsia="ru-RU"/>
        </w:rPr>
        <w:t xml:space="preserve">, имеющих право на </w:t>
      </w:r>
      <w:r w:rsidR="00DC0330">
        <w:rPr>
          <w:rFonts w:eastAsia="Times New Roman"/>
          <w:lang w:eastAsia="ru-RU"/>
        </w:rPr>
        <w:t>предоставление</w:t>
      </w:r>
      <w:r w:rsidRPr="00BD46A6">
        <w:rPr>
          <w:rFonts w:eastAsia="Times New Roman"/>
          <w:lang w:eastAsia="ru-RU"/>
        </w:rPr>
        <w:t xml:space="preserve"> в собственность земельн</w:t>
      </w:r>
      <w:r w:rsidR="00DC0330">
        <w:rPr>
          <w:rFonts w:eastAsia="Times New Roman"/>
          <w:lang w:eastAsia="ru-RU"/>
        </w:rPr>
        <w:t xml:space="preserve">ых </w:t>
      </w:r>
      <w:r w:rsidRPr="00BD46A6">
        <w:rPr>
          <w:rFonts w:eastAsia="Times New Roman"/>
          <w:lang w:eastAsia="ru-RU"/>
        </w:rPr>
        <w:t>участк</w:t>
      </w:r>
      <w:r w:rsidR="00DC0330">
        <w:rPr>
          <w:rFonts w:eastAsia="Times New Roman"/>
          <w:lang w:eastAsia="ru-RU"/>
        </w:rPr>
        <w:t>ов</w:t>
      </w:r>
      <w:r w:rsidRPr="00BD46A6">
        <w:rPr>
          <w:rFonts w:eastAsia="Times New Roman"/>
          <w:lang w:eastAsia="ru-RU"/>
        </w:rPr>
        <w:t xml:space="preserve"> для индивидуального жилищного строительства.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2.6. Срок предоставления му</w:t>
      </w:r>
      <w:r w:rsidR="005E527F">
        <w:rPr>
          <w:rFonts w:eastAsia="Times New Roman"/>
          <w:lang w:eastAsia="ru-RU"/>
        </w:rPr>
        <w:t>ниципальной услуги составляет  </w:t>
      </w:r>
      <w:r w:rsidRPr="00BD46A6">
        <w:rPr>
          <w:rFonts w:eastAsia="Times New Roman"/>
          <w:lang w:eastAsia="ru-RU"/>
        </w:rPr>
        <w:t>30 календарных дней со дня регистрации заявления.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2.7. Перечень нормативно-правовых актов, регулирующих отношения, возникающие в связи с предоставлением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Гражданский кодекс Российской Федерации;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Земельный кодекс Российской Федерации;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Федеральный закон от 06.10.2003 № 131-ФЗ «Об общих принципах организации местного самоуправления в Российской Федерации»;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Федеральный закон от 27.07.2010 № 210-ФЗ «Об организации предоставления государственных и муниципальных услуг»;</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Федеральный закон от 21.07.1997 № 122-ФЗ «О государственной регистрации прав на недвижимое имущество и сделок с ним»;</w:t>
      </w:r>
    </w:p>
    <w:p w:rsidR="00BD46A6" w:rsidRPr="00026F42" w:rsidRDefault="00BD46A6" w:rsidP="005E527F">
      <w:pPr>
        <w:suppressAutoHyphens w:val="0"/>
        <w:spacing w:before="100" w:beforeAutospacing="1" w:after="100" w:afterAutospacing="1"/>
        <w:jc w:val="both"/>
        <w:rPr>
          <w:rFonts w:eastAsia="Times New Roman"/>
          <w:lang w:eastAsia="ru-RU"/>
        </w:rPr>
      </w:pPr>
      <w:r w:rsidRPr="00026F42">
        <w:rPr>
          <w:rFonts w:eastAsia="Times New Roman"/>
          <w:lang w:eastAsia="ru-RU"/>
        </w:rPr>
        <w:t xml:space="preserve">Закон </w:t>
      </w:r>
      <w:r w:rsidR="00026F42" w:rsidRPr="00026F42">
        <w:rPr>
          <w:rFonts w:eastAsia="Times New Roman"/>
          <w:lang w:eastAsia="ru-RU"/>
        </w:rPr>
        <w:t>Свердл</w:t>
      </w:r>
      <w:r w:rsidRPr="00026F42">
        <w:rPr>
          <w:rFonts w:eastAsia="Times New Roman"/>
          <w:lang w:eastAsia="ru-RU"/>
        </w:rPr>
        <w:t xml:space="preserve">овской области от </w:t>
      </w:r>
      <w:r w:rsidR="00026F42" w:rsidRPr="00026F42">
        <w:rPr>
          <w:rFonts w:eastAsia="Times New Roman"/>
          <w:lang w:eastAsia="ru-RU"/>
        </w:rPr>
        <w:t>07.07.2004</w:t>
      </w:r>
      <w:r w:rsidRPr="00026F42">
        <w:rPr>
          <w:rFonts w:eastAsia="Times New Roman"/>
          <w:lang w:eastAsia="ru-RU"/>
        </w:rPr>
        <w:t xml:space="preserve"> №1</w:t>
      </w:r>
      <w:r w:rsidR="00026F42" w:rsidRPr="00026F42">
        <w:rPr>
          <w:rFonts w:eastAsia="Times New Roman"/>
          <w:lang w:eastAsia="ru-RU"/>
        </w:rPr>
        <w:t>8</w:t>
      </w:r>
      <w:r w:rsidRPr="00026F42">
        <w:rPr>
          <w:rFonts w:eastAsia="Times New Roman"/>
          <w:lang w:eastAsia="ru-RU"/>
        </w:rPr>
        <w:t>-</w:t>
      </w:r>
      <w:r w:rsidR="00026F42" w:rsidRPr="00026F42">
        <w:rPr>
          <w:rFonts w:eastAsia="Times New Roman"/>
          <w:lang w:eastAsia="ru-RU"/>
        </w:rPr>
        <w:t>О</w:t>
      </w:r>
      <w:r w:rsidRPr="00026F42">
        <w:rPr>
          <w:rFonts w:eastAsia="Times New Roman"/>
          <w:lang w:eastAsia="ru-RU"/>
        </w:rPr>
        <w:t>З «О</w:t>
      </w:r>
      <w:r w:rsidR="00026F42" w:rsidRPr="00026F42">
        <w:rPr>
          <w:rFonts w:eastAsia="Times New Roman"/>
          <w:lang w:eastAsia="ru-RU"/>
        </w:rPr>
        <w:t>б особенностях</w:t>
      </w:r>
      <w:r w:rsidRPr="00026F42">
        <w:rPr>
          <w:rFonts w:eastAsia="Times New Roman"/>
          <w:lang w:eastAsia="ru-RU"/>
        </w:rPr>
        <w:t xml:space="preserve"> регулировании земельных отношений </w:t>
      </w:r>
      <w:r w:rsidR="00026F42" w:rsidRPr="00026F42">
        <w:rPr>
          <w:rFonts w:eastAsia="Times New Roman"/>
          <w:lang w:eastAsia="ru-RU"/>
        </w:rPr>
        <w:t>на территории</w:t>
      </w:r>
      <w:r w:rsidRPr="00026F42">
        <w:rPr>
          <w:rFonts w:eastAsia="Times New Roman"/>
          <w:lang w:eastAsia="ru-RU"/>
        </w:rPr>
        <w:t xml:space="preserve"> </w:t>
      </w:r>
      <w:r w:rsidR="00026F42" w:rsidRPr="00026F42">
        <w:rPr>
          <w:rFonts w:eastAsia="Times New Roman"/>
          <w:lang w:eastAsia="ru-RU"/>
        </w:rPr>
        <w:t>Све</w:t>
      </w:r>
      <w:r w:rsidR="00026F42">
        <w:rPr>
          <w:rFonts w:eastAsia="Times New Roman"/>
          <w:lang w:eastAsia="ru-RU"/>
        </w:rPr>
        <w:t>р</w:t>
      </w:r>
      <w:r w:rsidR="00026F42" w:rsidRPr="00026F42">
        <w:rPr>
          <w:rFonts w:eastAsia="Times New Roman"/>
          <w:lang w:eastAsia="ru-RU"/>
        </w:rPr>
        <w:t>дло</w:t>
      </w:r>
      <w:r w:rsidRPr="00026F42">
        <w:rPr>
          <w:rFonts w:eastAsia="Times New Roman"/>
          <w:lang w:eastAsia="ru-RU"/>
        </w:rPr>
        <w:t>вской области»;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иные нормативные правовые акты.</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2.8. Исчерпывающий перечень документов, необходимых для предоставления муниципальной услуги, которые заявитель предоставляет самостоятельно:</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заявление, составленное по форме согласно приложению №1 к настоящему Административному регламенту;</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документ, удостоверяющий личность заявителя;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доверенность, подтверждающая полномочие представителя физического лица действовать от его имени;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документы, подтверждающие в соответствии с законодательством Российской Федерации принадлежность к одной из категорий: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участник Великой Отечественной войны, а также гражданин, на которого законодательством распространены социальные гарантии и льготы участников Великой Отечественной войны;</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ветеран боевых действий;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гражданин, подвергшийся воздействию радиации вследствие катастрофы на Чернобыльской АЭС;</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гражданин, состоящий на учете в органах местного самоуправления в качестве нуждающегося в жилом помещении;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граждане, имеющие трех и более детей.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В случае</w:t>
      </w:r>
      <w:proofErr w:type="gramStart"/>
      <w:r w:rsidRPr="00BD46A6">
        <w:rPr>
          <w:rFonts w:eastAsia="Times New Roman"/>
          <w:lang w:eastAsia="ru-RU"/>
        </w:rPr>
        <w:t>,</w:t>
      </w:r>
      <w:proofErr w:type="gramEnd"/>
      <w:r w:rsidRPr="00BD46A6">
        <w:rPr>
          <w:rFonts w:eastAsia="Times New Roman"/>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w:t>
      </w:r>
      <w:r w:rsidR="0057678E">
        <w:rPr>
          <w:rFonts w:eastAsia="Times New Roman"/>
          <w:lang w:eastAsia="ru-RU"/>
        </w:rPr>
        <w:t>,</w:t>
      </w:r>
      <w:r w:rsidRPr="00BD46A6">
        <w:rPr>
          <w:rFonts w:eastAsia="Times New Roman"/>
          <w:lang w:eastAsia="ru-RU"/>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Указанные документы могут быть представлены в форме электронного документа.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2.9. Исчерпывающий перечень документов, необходимых для предоставления муниципальной услуги, которые находятся в распоряжении органов, участвующих в </w:t>
      </w:r>
      <w:r w:rsidRPr="00BD46A6">
        <w:rPr>
          <w:rFonts w:eastAsia="Times New Roman"/>
          <w:lang w:eastAsia="ru-RU"/>
        </w:rPr>
        <w:lastRenderedPageBreak/>
        <w:t>предоставлении муниципальной услуги, и которые заявитель вправе предоставить по собственной инициативе:</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выписка из ЕГРП;</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справка о постановке на учёт в качестве нуждающегося в жилых помещениях</w:t>
      </w:r>
      <w:proofErr w:type="gramStart"/>
      <w:r w:rsidRPr="00BD46A6">
        <w:rPr>
          <w:rFonts w:eastAsia="Times New Roman"/>
          <w:lang w:eastAsia="ru-RU"/>
        </w:rPr>
        <w:t xml:space="preserve"> ;</w:t>
      </w:r>
      <w:proofErr w:type="gramEnd"/>
      <w:r w:rsidRPr="00BD46A6">
        <w:rPr>
          <w:rFonts w:eastAsia="Times New Roman"/>
          <w:lang w:eastAsia="ru-RU"/>
        </w:rPr>
        <w:t> </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документы, подтверждающие регистрацию по месту жительства.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2.10. Для предоставления муниципальной услуги заявитель вправе </w:t>
      </w:r>
      <w:proofErr w:type="gramStart"/>
      <w:r w:rsidRPr="00BD46A6">
        <w:rPr>
          <w:rFonts w:eastAsia="Times New Roman"/>
          <w:lang w:eastAsia="ru-RU"/>
        </w:rPr>
        <w:t>предоставлять документы</w:t>
      </w:r>
      <w:proofErr w:type="gramEnd"/>
      <w:r w:rsidRPr="00BD46A6">
        <w:rPr>
          <w:rFonts w:eastAsia="Times New Roman"/>
          <w:lang w:eastAsia="ru-RU"/>
        </w:rPr>
        <w:t>, указанные в пункте 2.9. настоящего Административного регламента, по собственной инициативе. Не</w:t>
      </w:r>
      <w:r w:rsidR="005E527F">
        <w:rPr>
          <w:rFonts w:eastAsia="Times New Roman"/>
          <w:lang w:eastAsia="ru-RU"/>
        </w:rPr>
        <w:t xml:space="preserve"> </w:t>
      </w:r>
      <w:r w:rsidRPr="00BD46A6">
        <w:rPr>
          <w:rFonts w:eastAsia="Times New Roman"/>
          <w:lang w:eastAsia="ru-RU"/>
        </w:rPr>
        <w:t>предоставление заявителем указанных документов не является основанием для отказа заявителю в предоставлении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2.11. Исчерпывающий перечень оснований для отказа в приеме документов, необходимых для предоставления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заявление подано лицом, не уполномоченным совершать такого рода действия;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заявление подано в иной уполномоченный орган;</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предоставление неполного пакета документов, определенных пунктом 2.8. настоящего Административного регламента;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представлен</w:t>
      </w:r>
      <w:r w:rsidR="005E527F">
        <w:rPr>
          <w:rFonts w:eastAsia="Times New Roman"/>
          <w:lang w:eastAsia="ru-RU"/>
        </w:rPr>
        <w:t>и</w:t>
      </w:r>
      <w:r w:rsidRPr="00BD46A6">
        <w:rPr>
          <w:rFonts w:eastAsia="Times New Roman"/>
          <w:lang w:eastAsia="ru-RU"/>
        </w:rPr>
        <w:t>е заявителем документ</w:t>
      </w:r>
      <w:r w:rsidR="005E527F">
        <w:rPr>
          <w:rFonts w:eastAsia="Times New Roman"/>
          <w:lang w:eastAsia="ru-RU"/>
        </w:rPr>
        <w:t>ов,</w:t>
      </w:r>
      <w:r w:rsidRPr="00BD46A6">
        <w:rPr>
          <w:rFonts w:eastAsia="Times New Roman"/>
          <w:lang w:eastAsia="ru-RU"/>
        </w:rPr>
        <w:t xml:space="preserve"> составлен</w:t>
      </w:r>
      <w:r w:rsidR="005E527F">
        <w:rPr>
          <w:rFonts w:eastAsia="Times New Roman"/>
          <w:lang w:eastAsia="ru-RU"/>
        </w:rPr>
        <w:t>н</w:t>
      </w:r>
      <w:r w:rsidRPr="00BD46A6">
        <w:rPr>
          <w:rFonts w:eastAsia="Times New Roman"/>
          <w:lang w:eastAsia="ru-RU"/>
        </w:rPr>
        <w:t>ы</w:t>
      </w:r>
      <w:r w:rsidR="005E527F">
        <w:rPr>
          <w:rFonts w:eastAsia="Times New Roman"/>
          <w:lang w:eastAsia="ru-RU"/>
        </w:rPr>
        <w:t>х</w:t>
      </w:r>
      <w:r w:rsidRPr="00BD46A6">
        <w:rPr>
          <w:rFonts w:eastAsia="Times New Roman"/>
          <w:lang w:eastAsia="ru-RU"/>
        </w:rPr>
        <w:t xml:space="preserve"> на иностранном  языке, </w:t>
      </w:r>
      <w:proofErr w:type="gramStart"/>
      <w:r w:rsidRPr="00BD46A6">
        <w:rPr>
          <w:rFonts w:eastAsia="Times New Roman"/>
          <w:lang w:eastAsia="ru-RU"/>
        </w:rPr>
        <w:t>без</w:t>
      </w:r>
      <w:proofErr w:type="gramEnd"/>
      <w:r w:rsidRPr="00BD46A6">
        <w:rPr>
          <w:rFonts w:eastAsia="Times New Roman"/>
          <w:lang w:eastAsia="ru-RU"/>
        </w:rPr>
        <w:t xml:space="preserve"> </w:t>
      </w:r>
      <w:proofErr w:type="gramStart"/>
      <w:r w:rsidRPr="00BD46A6">
        <w:rPr>
          <w:rFonts w:eastAsia="Times New Roman"/>
          <w:lang w:eastAsia="ru-RU"/>
        </w:rPr>
        <w:t>надлежащим</w:t>
      </w:r>
      <w:proofErr w:type="gramEnd"/>
      <w:r w:rsidRPr="00BD46A6">
        <w:rPr>
          <w:rFonts w:eastAsia="Times New Roman"/>
          <w:lang w:eastAsia="ru-RU"/>
        </w:rPr>
        <w:t xml:space="preserve"> образом заверенного перевода на русский язык; имеют повреждения, не позволяющие однозначно истолковывать их содержание; содержат исправления, в том числе механические исправления  (подчистки, приписки, зачеркнутые слова и иные неоговоренные исправления); исполнены карандашом.</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2.12. Перечень оснований для отказа в предоставлении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отсутствие оснований для предоставления гражданину бесплатно в собственность земельного участка в соответствии с действующим законодательством;</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заявителем уже было реализовано право на бесплатное получение в собственность земельного участка;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предоставление заявителем недостоверных сведений, подтверждающих его право на получение земельного участка бесплатно в собственность.</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2.13. Предоставление муниципальной услуги осуществляется бесплатно.</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2.14. Подача заявления о предоставлении муниципальной услуги осуществляется в многофункциональном центре.</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Время ожидания заявителя при подаче заявления о предоставлении муниципальной услуги и получении результата - 15 минут в порядке очереди.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Срок регистрации запроса заявителя, в том числе в электронной форме, - 5 минут.</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 xml:space="preserve">2.15. </w:t>
      </w:r>
      <w:r w:rsidR="00875F2D" w:rsidRPr="00875F2D">
        <w:rPr>
          <w:szCs w:val="2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875F2D" w:rsidRPr="00875F2D">
        <w:rPr>
          <w:rFonts w:eastAsia="Calibri"/>
          <w:szCs w:val="26"/>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BD46A6">
        <w:rPr>
          <w:rFonts w:eastAsia="Times New Roman"/>
          <w:lang w:eastAsia="ru-RU"/>
        </w:rPr>
        <w:t>.</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«Многофункциональный центр размещен с соблюдением условий пешеходной доступности.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Сектор ожидания оборудован стульями, креслами, столами (стойками) для возможности оформления документов.</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Сектор информирования граждан, предназначенный для ознакомления с информационными материалами, оборудован информационными стендами с образцами заполнения заявлений и перечнем документов, необходимых для предоставления муниципальной услуги.</w:t>
      </w:r>
    </w:p>
    <w:p w:rsid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Место для приема заявителя оснащено стулом и столом (стойкой) для  обеспечения возможности оформления документов.</w:t>
      </w:r>
    </w:p>
    <w:p w:rsidR="00875F2D" w:rsidRPr="00875F2D" w:rsidRDefault="00875F2D" w:rsidP="00875F2D">
      <w:pPr>
        <w:ind w:firstLine="708"/>
        <w:jc w:val="both"/>
        <w:rPr>
          <w:bCs/>
          <w:szCs w:val="28"/>
        </w:rPr>
      </w:pPr>
      <w:r w:rsidRPr="00875F2D">
        <w:rPr>
          <w:bCs/>
          <w:szCs w:val="28"/>
        </w:rPr>
        <w:t xml:space="preserve">В целях организации беспрепятственного доступа к зданию, помещению Администрации сельского поселения (далее – объект), в котором </w:t>
      </w:r>
      <w:proofErr w:type="gramStart"/>
      <w:r w:rsidRPr="00875F2D">
        <w:rPr>
          <w:bCs/>
          <w:szCs w:val="28"/>
        </w:rPr>
        <w:t xml:space="preserve">предоставляется муниципальная услуга </w:t>
      </w:r>
      <w:r w:rsidRPr="00875F2D">
        <w:rPr>
          <w:bCs/>
          <w:color w:val="FF0000"/>
          <w:szCs w:val="28"/>
        </w:rPr>
        <w:t xml:space="preserve"> </w:t>
      </w:r>
      <w:r w:rsidRPr="00875F2D">
        <w:rPr>
          <w:bCs/>
          <w:szCs w:val="28"/>
        </w:rPr>
        <w:t>обеспечивается</w:t>
      </w:r>
      <w:proofErr w:type="gramEnd"/>
      <w:r w:rsidRPr="00875F2D">
        <w:rPr>
          <w:bCs/>
          <w:szCs w:val="28"/>
        </w:rPr>
        <w:t>:</w:t>
      </w:r>
    </w:p>
    <w:p w:rsidR="00875F2D" w:rsidRPr="00875F2D" w:rsidRDefault="00875F2D" w:rsidP="00875F2D">
      <w:pPr>
        <w:jc w:val="both"/>
        <w:rPr>
          <w:bCs/>
          <w:szCs w:val="28"/>
        </w:rPr>
      </w:pPr>
      <w:r w:rsidRPr="00875F2D">
        <w:rPr>
          <w:b/>
          <w:bCs/>
          <w:szCs w:val="28"/>
        </w:rPr>
        <w:t xml:space="preserve"> </w:t>
      </w:r>
      <w:r w:rsidRPr="00875F2D">
        <w:rPr>
          <w:bCs/>
          <w:szCs w:val="28"/>
        </w:rPr>
        <w:t>- возможность беспрепятственного входа в здание и выхода из него;</w:t>
      </w:r>
    </w:p>
    <w:p w:rsidR="00875F2D" w:rsidRPr="00875F2D" w:rsidRDefault="00875F2D" w:rsidP="00875F2D">
      <w:pPr>
        <w:jc w:val="both"/>
        <w:rPr>
          <w:bCs/>
          <w:szCs w:val="28"/>
        </w:rPr>
      </w:pPr>
      <w:r w:rsidRPr="00875F2D">
        <w:rPr>
          <w:bCs/>
          <w:szCs w:val="28"/>
        </w:rPr>
        <w:t>- возможность самостоятельного передвижения по территории, на которой расположено здание Администрации сельского поселения в целях доступа к месту предоставления услуги, в том числе с помощью работников, предоставляющих услуги;</w:t>
      </w:r>
    </w:p>
    <w:p w:rsidR="00875F2D" w:rsidRPr="00875F2D" w:rsidRDefault="00875F2D" w:rsidP="00875F2D">
      <w:pPr>
        <w:jc w:val="both"/>
        <w:rPr>
          <w:bCs/>
          <w:szCs w:val="28"/>
        </w:rPr>
      </w:pPr>
      <w:r w:rsidRPr="00875F2D">
        <w:rPr>
          <w:bCs/>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875F2D" w:rsidRPr="00875F2D" w:rsidRDefault="00875F2D" w:rsidP="00875F2D">
      <w:pPr>
        <w:jc w:val="both"/>
        <w:rPr>
          <w:bCs/>
          <w:szCs w:val="28"/>
        </w:rPr>
      </w:pPr>
      <w:r w:rsidRPr="00875F2D">
        <w:rPr>
          <w:bCs/>
          <w:szCs w:val="28"/>
        </w:rPr>
        <w:t>- сопровождение инвалидов, имеющих стойкие нарушения функции зрения и самостоятельного передвижения по территории объекта;</w:t>
      </w:r>
    </w:p>
    <w:p w:rsidR="00875F2D" w:rsidRPr="00875F2D" w:rsidRDefault="00875F2D" w:rsidP="00875F2D">
      <w:pPr>
        <w:jc w:val="both"/>
        <w:rPr>
          <w:bCs/>
          <w:szCs w:val="28"/>
        </w:rPr>
      </w:pPr>
      <w:r w:rsidRPr="00875F2D">
        <w:rPr>
          <w:bCs/>
          <w:szCs w:val="28"/>
        </w:rPr>
        <w:t>- содействие инвалиду при входе в объект и выходе из него;</w:t>
      </w:r>
    </w:p>
    <w:p w:rsidR="00875F2D" w:rsidRPr="00875F2D" w:rsidRDefault="00875F2D" w:rsidP="00875F2D">
      <w:pPr>
        <w:jc w:val="both"/>
        <w:rPr>
          <w:bCs/>
          <w:szCs w:val="28"/>
        </w:rPr>
      </w:pPr>
      <w:r w:rsidRPr="00875F2D">
        <w:rPr>
          <w:bCs/>
          <w:szCs w:val="28"/>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Pr="00875F2D">
        <w:rPr>
          <w:bCs/>
          <w:color w:val="000000"/>
          <w:szCs w:val="28"/>
        </w:rPr>
        <w:t xml:space="preserve">по </w:t>
      </w:r>
      <w:hyperlink r:id="rId7" w:history="1">
        <w:r w:rsidRPr="00875F2D">
          <w:rPr>
            <w:rStyle w:val="a8"/>
            <w:bCs/>
            <w:color w:val="000000"/>
            <w:szCs w:val="28"/>
          </w:rPr>
          <w:t>форме</w:t>
        </w:r>
      </w:hyperlink>
      <w:r w:rsidRPr="00875F2D">
        <w:rPr>
          <w:bCs/>
          <w:color w:val="000000"/>
          <w:szCs w:val="28"/>
        </w:rPr>
        <w:t xml:space="preserve"> и в </w:t>
      </w:r>
      <w:hyperlink r:id="rId8" w:history="1">
        <w:r w:rsidRPr="00875F2D">
          <w:rPr>
            <w:rStyle w:val="a8"/>
            <w:bCs/>
            <w:color w:val="000000"/>
            <w:szCs w:val="28"/>
          </w:rPr>
          <w:t>порядке</w:t>
        </w:r>
      </w:hyperlink>
      <w:r w:rsidRPr="00875F2D">
        <w:rPr>
          <w:bCs/>
          <w:color w:val="000000"/>
          <w:szCs w:val="28"/>
        </w:rPr>
        <w:t>,</w:t>
      </w:r>
      <w:r w:rsidRPr="00875F2D">
        <w:rPr>
          <w:bCs/>
          <w:szCs w:val="28"/>
        </w:rPr>
        <w:t xml:space="preserve"> утвержденных Приказом Министерства труда и социальной защиты Российской Федерации от 22 июня 2015 г. № 386н.</w:t>
      </w:r>
    </w:p>
    <w:p w:rsidR="00875F2D" w:rsidRPr="00875F2D" w:rsidRDefault="00875F2D" w:rsidP="00875F2D">
      <w:pPr>
        <w:suppressAutoHyphens w:val="0"/>
        <w:spacing w:before="100" w:beforeAutospacing="1" w:after="100" w:afterAutospacing="1"/>
        <w:jc w:val="both"/>
        <w:rPr>
          <w:rFonts w:eastAsia="Times New Roman"/>
          <w:sz w:val="22"/>
          <w:lang w:eastAsia="ru-RU"/>
        </w:rPr>
      </w:pPr>
      <w:r w:rsidRPr="00875F2D">
        <w:rPr>
          <w:szCs w:val="28"/>
        </w:rPr>
        <w:t>Инвалидам оказывается помощь в преодолении барьеров, мешающих получению ими услуг наравне с другими лицами.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2.16. Показатели  доступности и качества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2.16.1. Качественными показателями доступности муниципальной услуги являются: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простота и ясность изложения информационных документов;</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наличие различных каналов получения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 достоверность предоставляемой информации.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2.16.2. Количественными показателями доступности муниципальной услуги являются: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удобный график работы многофункционального центра;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удобное территориальное расположение многофункционального центра</w:t>
      </w:r>
      <w:proofErr w:type="gramStart"/>
      <w:r w:rsidRPr="00BD46A6">
        <w:rPr>
          <w:rFonts w:eastAsia="Times New Roman"/>
          <w:lang w:eastAsia="ru-RU"/>
        </w:rPr>
        <w:t xml:space="preserve"> ;</w:t>
      </w:r>
      <w:proofErr w:type="gramEnd"/>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время ожидания при получении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количество документов, запрашиваемых у заявителя для предоставления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2.16.3. Показателями качества муниципальной услуги являются: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точность исполнения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профессиональная подготовка исполнителей предоставления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высокая культура обслуживания заявителей;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возможность получения услуги в многофункциональном центре;</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возможность получения информации о ходе предоставления муниципальной услуги в устной, письменной форме и в том числе с использованием информационно-коммуникационных технологий.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2.16.4. Количественными показателями качества муниципальной услуги являются: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строгое соблюдение сроков предоставления муниципальной услуги, определенных настоящим Административным регламентом;</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количество обоснованных обжалований решений  предоставления муниципальной услуги</w:t>
      </w:r>
      <w:proofErr w:type="gramStart"/>
      <w:r w:rsidRPr="00BD46A6">
        <w:rPr>
          <w:rFonts w:eastAsia="Times New Roman"/>
          <w:lang w:eastAsia="ru-RU"/>
        </w:rPr>
        <w:t xml:space="preserve"> .</w:t>
      </w:r>
      <w:proofErr w:type="gramEnd"/>
    </w:p>
    <w:p w:rsidR="00BD46A6" w:rsidRPr="0057678E" w:rsidRDefault="00BD46A6" w:rsidP="005E527F">
      <w:pPr>
        <w:suppressAutoHyphens w:val="0"/>
        <w:spacing w:before="100" w:beforeAutospacing="1" w:after="100" w:afterAutospacing="1"/>
        <w:jc w:val="center"/>
        <w:rPr>
          <w:rFonts w:eastAsia="Times New Roman"/>
          <w:b/>
          <w:lang w:eastAsia="ru-RU"/>
        </w:rPr>
      </w:pPr>
      <w:r w:rsidRPr="0057678E">
        <w:rPr>
          <w:rFonts w:eastAsia="Times New Roman"/>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на базе многофункционального центра предоставления государственных и муниципальных услуг</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3.1. Административная процедура по предоставлению муниципальной услуги включает в себя следующие административные действия: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прием документов от заявителя;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рассмотрение заявления;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подготовка и принятие итогового  документа.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3.1.1. Основанием для начала административной процедуры служит обращение заявителя о предоставлении муниципальной услуги с приложением пакета документов, указанных в пункте 2.8. настоящего Административного регламента.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3.1.2. Сведения о должностном лице, ответственном за выполнение административного действия.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Лицами, осуществляющими выполнение административных действий, являются: специалист, наделенный полномочиями на оказание муниципальной услуги в рамках полномочий, установленных настоящим Административным регламентом.</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 Содержание административного действия, продолжительность или максимальный срок его выполнения.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3.2.1. Сроки выполнения административных процедур исчисляются в календарных днях.</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3.2.2. В день обращения заявителя специалист принимает заявление, оформленное согласно приложению № 1 к настоящему Административному регламенту, с пакетом документов, обеспечивает их проверку и регистрацию в журнале регистрации заявлений.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Датой приема документов является дата их получения специалистом, осуществляющим прием и выдачу документов.</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При предоставлении заявителем документов специалист, уполномоченный принимать документы, проверяет полномочия заявителя, в том числе полномочия представителя заявителя действовать от имени заявителя, и представленные документы на соответствие требованиям, установленным пунктом 2.11.  настоящего Административного регламента.</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3.2.3. При наличии оснований, указанных в пункте 2.11. настоящего Административного регламента, специалист уведомляет заявителя о наличии препятствий в приеме документов для предоставления муниципальной  услуги, объясняет содержание выявленных недостатков, предлагает меры по их устранению и возвращает представленные документы заявителю</w:t>
      </w:r>
      <w:r w:rsidRPr="00BD46A6">
        <w:rPr>
          <w:rFonts w:eastAsia="Times New Roman"/>
          <w:i/>
          <w:iCs/>
          <w:lang w:eastAsia="ru-RU"/>
        </w:rPr>
        <w:t>.</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В случае отказа или невозможности устранить выявленные недостатки заявителю выдается уведомление об отказе в приеме документов</w:t>
      </w:r>
      <w:r w:rsidR="00A441F4">
        <w:rPr>
          <w:rFonts w:eastAsia="Times New Roman"/>
          <w:lang w:eastAsia="ru-RU"/>
        </w:rPr>
        <w:t xml:space="preserve"> по форме согласно приложению №3</w:t>
      </w:r>
      <w:r w:rsidRPr="00BD46A6">
        <w:rPr>
          <w:rFonts w:eastAsia="Times New Roman"/>
          <w:lang w:eastAsia="ru-RU"/>
        </w:rPr>
        <w:t xml:space="preserve"> к настоящему Административному регламенту. Срок оформления, подписания и выдачи уведомления – 5 минут.</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При отсутствии замечаний специалист осуществляет регистрацию заявления и представленных документов в книге регистрации заявлений о предоставлении муниципальных услуг, а также в автоматизированной системе с указанием следующих сведений: </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порядковый номер записи;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дата приема заявления и документов;</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данные о заявителе (фамилия, инициалы, адрес);</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тема обращения;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общее число листов в документах.</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Специалист оформляет расписку согласно приложению №2 к   настоящему Административному регламенту о приеме документов с отметкой о дате получения, </w:t>
      </w:r>
      <w:r w:rsidRPr="00BD46A6">
        <w:rPr>
          <w:rFonts w:eastAsia="Times New Roman"/>
          <w:lang w:eastAsia="ru-RU"/>
        </w:rPr>
        <w:lastRenderedPageBreak/>
        <w:t>порядковом номере записи, количестве и наименовании принятых документов, дате выдачи результата предоставления муниципальной услуги.  Первый экземпляр расписки передается заявителю, а второй - приобщается к поступившим документам.</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Максимальный срок выполнения административной процедуры по приему пакета документов - не более 15 минут.</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3.2.4. Специалист, принявший документы, формирует пакет документов, указанных в расписке, готовит к нему контрольную карточку с указанием в ней следующих сведений: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фамилия, имя, отчество заявителя, его адрес;</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подпись специалиста, принявшего заявление, и дату его принятия;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регистрационный номер.</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Максимальный срок выполнения действия  составляет не более 5 мин.</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3.2.5. Специалист, принявший заявление и документы, осуществляет  их регистрацию  в течение 1 дня.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3.2.6. </w:t>
      </w:r>
      <w:r w:rsidR="0057678E">
        <w:rPr>
          <w:rFonts w:eastAsia="Times New Roman"/>
          <w:lang w:eastAsia="ru-RU"/>
        </w:rPr>
        <w:t>Г</w:t>
      </w:r>
      <w:r w:rsidRPr="00BD46A6">
        <w:rPr>
          <w:rFonts w:eastAsia="Times New Roman"/>
          <w:lang w:eastAsia="ru-RU"/>
        </w:rPr>
        <w:t xml:space="preserve">лава </w:t>
      </w:r>
      <w:r w:rsidR="005E527F">
        <w:rPr>
          <w:rFonts w:eastAsia="Times New Roman"/>
          <w:lang w:eastAsia="ru-RU"/>
        </w:rPr>
        <w:t>сельского поселения</w:t>
      </w:r>
      <w:r w:rsidRPr="00BD46A6">
        <w:rPr>
          <w:rFonts w:eastAsia="Times New Roman"/>
          <w:lang w:eastAsia="ru-RU"/>
        </w:rPr>
        <w:t xml:space="preserve"> в течение 2 дней со времени поступления документов назначает исполнителя для рассмотрения документов.</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3.2.7. При непредставлении заявителем документов, перечень которых указан в пункте 2.9. настоящего Административного регламента, исполнитель в течение 3 дней  готовит и направляет письменный либо в электронной форме запрос в организации, участвующие в предоставлении муниципальной услуги, для получения документов, необходимых для решения вопроса о предоставлении муниципальной услуги.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Межведомственный запрос должен содержать сведения, указанные в части 1 статьи 7.2 Федерального закона от 27.07.2010 № 210-ФЗ «Об организации предоставления государственных и муниципальных услуг».</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организации, предоставляющие документы и информацию.</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Непредставление (несвоевременное представление)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обеспечивать конфиденциальность и безопасность персональных данных в соответствии с законодательством Российской Федерации.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3.2.8. Специалист при рассмотрении вопроса о предоставлении муниципальной услуги проводит экспертизу документов. По результатам экспертизы дает предложения главе сельсовета о подготовке проекта постановления о предоставлении муниципальной услуги или об отказе в предоставлении муниципальной услуги. </w:t>
      </w:r>
    </w:p>
    <w:p w:rsidR="00BD46A6" w:rsidRPr="00BD46A6" w:rsidRDefault="005E527F" w:rsidP="005E527F">
      <w:pPr>
        <w:suppressAutoHyphens w:val="0"/>
        <w:spacing w:before="100" w:beforeAutospacing="1" w:after="100" w:afterAutospacing="1"/>
        <w:jc w:val="both"/>
        <w:rPr>
          <w:rFonts w:eastAsia="Times New Roman"/>
          <w:lang w:eastAsia="ru-RU"/>
        </w:rPr>
      </w:pPr>
      <w:r>
        <w:rPr>
          <w:rFonts w:eastAsia="Times New Roman"/>
          <w:lang w:eastAsia="ru-RU"/>
        </w:rPr>
        <w:lastRenderedPageBreak/>
        <w:t>Г</w:t>
      </w:r>
      <w:r w:rsidR="00BD46A6" w:rsidRPr="00BD46A6">
        <w:rPr>
          <w:rFonts w:eastAsia="Times New Roman"/>
          <w:lang w:eastAsia="ru-RU"/>
        </w:rPr>
        <w:t xml:space="preserve">лава рассматривает данное предложение и принимает решение о подготовке проекта постановления администрации сельсовета о постановке на учёт или об отказе в постановке на учёт. Срок выполнения действия </w:t>
      </w:r>
      <w:r w:rsidR="00BD46A6" w:rsidRPr="00BD46A6">
        <w:rPr>
          <w:rFonts w:eastAsia="Times New Roman"/>
          <w:b/>
          <w:bCs/>
          <w:lang w:eastAsia="ru-RU"/>
        </w:rPr>
        <w:t xml:space="preserve">– </w:t>
      </w:r>
      <w:r w:rsidR="00BD46A6" w:rsidRPr="00BD46A6">
        <w:rPr>
          <w:rFonts w:eastAsia="Times New Roman"/>
          <w:lang w:eastAsia="ru-RU"/>
        </w:rPr>
        <w:t>2 дня.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3.2.9. Специалист готовит проект постановления администрации </w:t>
      </w:r>
      <w:r w:rsidR="005E527F">
        <w:rPr>
          <w:rFonts w:eastAsia="Times New Roman"/>
          <w:lang w:eastAsia="ru-RU"/>
        </w:rPr>
        <w:t>сельского поселения</w:t>
      </w:r>
      <w:r w:rsidRPr="00BD46A6">
        <w:rPr>
          <w:rFonts w:eastAsia="Times New Roman"/>
          <w:lang w:eastAsia="ru-RU"/>
        </w:rPr>
        <w:t xml:space="preserve">. Срок выполнения действия </w:t>
      </w:r>
      <w:r w:rsidRPr="00BD46A6">
        <w:rPr>
          <w:rFonts w:eastAsia="Times New Roman"/>
          <w:b/>
          <w:bCs/>
          <w:lang w:eastAsia="ru-RU"/>
        </w:rPr>
        <w:t xml:space="preserve">– </w:t>
      </w:r>
      <w:r w:rsidRPr="00BD46A6">
        <w:rPr>
          <w:rFonts w:eastAsia="Times New Roman"/>
          <w:lang w:eastAsia="ru-RU"/>
        </w:rPr>
        <w:t>2 дня.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3.2.10. Проект постановления администрации сельсовета визируется главой с</w:t>
      </w:r>
      <w:r w:rsidR="005E527F">
        <w:rPr>
          <w:rFonts w:eastAsia="Times New Roman"/>
          <w:lang w:eastAsia="ru-RU"/>
        </w:rPr>
        <w:t>ельского поселения</w:t>
      </w:r>
      <w:r w:rsidRPr="00BD46A6">
        <w:rPr>
          <w:rFonts w:eastAsia="Times New Roman"/>
          <w:lang w:eastAsia="ru-RU"/>
        </w:rPr>
        <w:t xml:space="preserve"> в течение 2 дней.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3.2.11. Проект постановления администрации </w:t>
      </w:r>
      <w:r w:rsidR="005E527F">
        <w:rPr>
          <w:rFonts w:eastAsia="Times New Roman"/>
          <w:lang w:eastAsia="ru-RU"/>
        </w:rPr>
        <w:t>сельского поселения</w:t>
      </w:r>
      <w:r w:rsidRPr="00BD46A6">
        <w:rPr>
          <w:rFonts w:eastAsia="Times New Roman"/>
          <w:lang w:eastAsia="ru-RU"/>
        </w:rPr>
        <w:t xml:space="preserve"> согласовывается в органе предоставления муниципальной услуги в течение 5 дней.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3.2.12 Проект постановления администрации сельсовета подписывается главой </w:t>
      </w:r>
      <w:r w:rsidR="005E527F">
        <w:rPr>
          <w:rFonts w:eastAsia="Times New Roman"/>
          <w:lang w:eastAsia="ru-RU"/>
        </w:rPr>
        <w:t xml:space="preserve">сельского поселения </w:t>
      </w:r>
      <w:r w:rsidRPr="00BD46A6">
        <w:rPr>
          <w:rFonts w:eastAsia="Times New Roman"/>
          <w:lang w:eastAsia="ru-RU"/>
        </w:rPr>
        <w:t>в течение 2 дней.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3.2.13. Принятое постановление администрации </w:t>
      </w:r>
      <w:r w:rsidR="005E527F">
        <w:rPr>
          <w:rFonts w:eastAsia="Times New Roman"/>
          <w:lang w:eastAsia="ru-RU"/>
        </w:rPr>
        <w:t>сельского поселения</w:t>
      </w:r>
      <w:r w:rsidRPr="00BD46A6">
        <w:rPr>
          <w:rFonts w:eastAsia="Times New Roman"/>
          <w:lang w:eastAsia="ru-RU"/>
        </w:rPr>
        <w:t xml:space="preserve"> регистрируется  в установленном порядке в течение 2 дней.</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3.2.14. Специалист осуществляет регистрацию принятого на учет заявителя в книге учёта граждан (</w:t>
      </w:r>
      <w:r w:rsidRPr="00514043">
        <w:rPr>
          <w:rFonts w:eastAsia="Times New Roman"/>
          <w:lang w:eastAsia="ru-RU"/>
        </w:rPr>
        <w:t xml:space="preserve">приложение № </w:t>
      </w:r>
      <w:r w:rsidR="00514043" w:rsidRPr="00514043">
        <w:rPr>
          <w:rFonts w:eastAsia="Times New Roman"/>
          <w:lang w:eastAsia="ru-RU"/>
        </w:rPr>
        <w:t>4</w:t>
      </w:r>
      <w:r w:rsidRPr="00BD46A6">
        <w:rPr>
          <w:rFonts w:eastAsia="Times New Roman"/>
          <w:lang w:eastAsia="ru-RU"/>
        </w:rPr>
        <w:t xml:space="preserve"> к настоящему Административному регламенту). Срок выполнения действия – 1 день.</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3.2.15. Администрация сельсовета информирует гражданина о принятом решении способом, указанным в заявлении. Срок выполнения действия –  3 дня.</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В направленной информации указывается присвоенный гражданину учетный номер (в случае принятия решения о постановке на учет) или причина отказа в постановке на учет.</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3.2.16. Выдача документа производится специалистом в уполномоченной организации лично заявителю или его доверенному лицу под роспись в журнале единой формы.</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3.2.17. В процессе предоставления муниципальной услуги специалисты обеспечивают сохранность документов, получаемых и подготавливаемых в процессе предоставления муниципальной услуги, конфиденциальность содержащейся в таких документах информации.</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3.</w:t>
      </w:r>
      <w:r w:rsidR="00514043">
        <w:rPr>
          <w:rFonts w:eastAsia="Times New Roman"/>
          <w:lang w:eastAsia="ru-RU"/>
        </w:rPr>
        <w:t>3</w:t>
      </w:r>
      <w:r w:rsidRPr="00BD46A6">
        <w:rPr>
          <w:rFonts w:eastAsia="Times New Roman"/>
          <w:lang w:eastAsia="ru-RU"/>
        </w:rPr>
        <w:t>. Особенности предоставления муниципальной услуги в электронной форме.</w:t>
      </w:r>
    </w:p>
    <w:p w:rsidR="00BD46A6" w:rsidRPr="00BD46A6" w:rsidRDefault="00BD46A6" w:rsidP="005E527F">
      <w:pPr>
        <w:suppressAutoHyphens w:val="0"/>
        <w:spacing w:before="100" w:beforeAutospacing="1" w:after="100" w:afterAutospacing="1"/>
        <w:jc w:val="both"/>
        <w:rPr>
          <w:rFonts w:eastAsia="Times New Roman"/>
          <w:lang w:eastAsia="ru-RU"/>
        </w:rPr>
      </w:pPr>
      <w:r w:rsidRPr="00BD46A6">
        <w:rPr>
          <w:rFonts w:eastAsia="Times New Roman"/>
          <w:lang w:eastAsia="ru-RU"/>
        </w:rPr>
        <w:t>В случае направления документов в электронном виде через электронную почту, региональный портал или информационно – телекоммуникационные сети общего пользования:</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заявление заполняется в электронном виде по предоставленной на региональном портале или в информационно – телекоммуникационных сетях общего пользования электронной форме согласно </w:t>
      </w:r>
      <w:r w:rsidRPr="00514043">
        <w:rPr>
          <w:rFonts w:eastAsia="Times New Roman"/>
          <w:lang w:eastAsia="ru-RU"/>
        </w:rPr>
        <w:t>приложению № 1</w:t>
      </w:r>
      <w:r w:rsidRPr="00BD46A6">
        <w:rPr>
          <w:rFonts w:eastAsia="Times New Roman"/>
          <w:lang w:eastAsia="ru-RU"/>
        </w:rPr>
        <w:t xml:space="preserve"> к настоящему Административному регламенту;</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документы, указанные в пункте 2.8. настоящего Административного регламента, сканируются, формируются в архив данных и заверяются электронной цифровой подписью;</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 в случае предоставления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D46A6" w:rsidRPr="00BD46A6" w:rsidRDefault="00BD46A6" w:rsidP="008E6702">
      <w:pPr>
        <w:suppressAutoHyphens w:val="0"/>
        <w:spacing w:before="100" w:beforeAutospacing="1" w:after="100" w:afterAutospacing="1"/>
        <w:jc w:val="both"/>
        <w:rPr>
          <w:rFonts w:eastAsia="Times New Roman"/>
          <w:lang w:eastAsia="ru-RU"/>
        </w:rPr>
      </w:pPr>
      <w:proofErr w:type="gramStart"/>
      <w:r w:rsidRPr="00BD46A6">
        <w:rPr>
          <w:rFonts w:eastAsia="Times New Roman"/>
          <w:lang w:eastAsia="ru-RU"/>
        </w:rPr>
        <w:t>- получение заявления и документов, указанных в пункте 2.8. настоящего Административного регламента,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Заявителю (представителю заявителя), желающему получить ответ по электронной почте, по указанному в заявлении электронному адресу, администрация сельсовета направляет итоговый документ предоставления муниципальной услуги  в форме электронного документа не позднее одного рабочего дня со дня истечения срока предоставления муниципальной услуги.</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При поступлении заявления и документов в электронном виде специалист регистрирует документы в журнале регистрации, фиксируя факт их получения, и осуществляет их передачу на исполнение в порядке делопроизводства.</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Срок выполнения действия составляет 1 день.</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Дальнейший порядок выполнения административного действия  определен пунктом 3.2. настоящего Административного регламента.</w:t>
      </w:r>
    </w:p>
    <w:p w:rsidR="00BD46A6" w:rsidRPr="0057678E" w:rsidRDefault="00BD46A6" w:rsidP="008E6702">
      <w:pPr>
        <w:suppressAutoHyphens w:val="0"/>
        <w:spacing w:before="100" w:beforeAutospacing="1" w:after="100" w:afterAutospacing="1"/>
        <w:jc w:val="center"/>
        <w:rPr>
          <w:rFonts w:eastAsia="Times New Roman"/>
          <w:b/>
          <w:lang w:eastAsia="ru-RU"/>
        </w:rPr>
      </w:pPr>
      <w:r w:rsidRPr="0057678E">
        <w:rPr>
          <w:rFonts w:eastAsia="Times New Roman"/>
          <w:b/>
          <w:lang w:eastAsia="ru-RU"/>
        </w:rPr>
        <w:t xml:space="preserve">4. Формы  </w:t>
      </w:r>
      <w:proofErr w:type="gramStart"/>
      <w:r w:rsidRPr="0057678E">
        <w:rPr>
          <w:rFonts w:eastAsia="Times New Roman"/>
          <w:b/>
          <w:lang w:eastAsia="ru-RU"/>
        </w:rPr>
        <w:t>контроля за</w:t>
      </w:r>
      <w:proofErr w:type="gramEnd"/>
      <w:r w:rsidRPr="0057678E">
        <w:rPr>
          <w:rFonts w:eastAsia="Times New Roman"/>
          <w:b/>
          <w:lang w:eastAsia="ru-RU"/>
        </w:rPr>
        <w:t xml:space="preserve"> исполнением Административного регламента</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4.1. </w:t>
      </w:r>
      <w:proofErr w:type="gramStart"/>
      <w:r w:rsidRPr="00BD46A6">
        <w:rPr>
          <w:rFonts w:eastAsia="Times New Roman"/>
          <w:lang w:eastAsia="ru-RU"/>
        </w:rPr>
        <w:t>Контроль за</w:t>
      </w:r>
      <w:proofErr w:type="gramEnd"/>
      <w:r w:rsidRPr="00BD46A6">
        <w:rPr>
          <w:rFonts w:eastAsia="Times New Roman"/>
          <w:lang w:eastAsia="ru-RU"/>
        </w:rPr>
        <w:t xml:space="preserve"> полнотой и качеством предоставления муниципальной услуги осуществляется путем проведения проверок соблюдения исполнителем положений настоящего Административного регламента,   включает в себя выявление и устранение нарушений прав  </w:t>
      </w:r>
      <w:r w:rsidR="008E6702">
        <w:rPr>
          <w:rFonts w:eastAsia="Times New Roman"/>
          <w:lang w:eastAsia="ru-RU"/>
        </w:rPr>
        <w:t>з</w:t>
      </w:r>
      <w:r w:rsidRPr="00BD46A6">
        <w:rPr>
          <w:rFonts w:eastAsia="Times New Roman"/>
          <w:lang w:eastAsia="ru-RU"/>
        </w:rPr>
        <w:t>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4.2. Внутренний </w:t>
      </w:r>
      <w:proofErr w:type="gramStart"/>
      <w:r w:rsidRPr="00BD46A6">
        <w:rPr>
          <w:rFonts w:eastAsia="Times New Roman"/>
          <w:lang w:eastAsia="ru-RU"/>
        </w:rPr>
        <w:t>контроль за</w:t>
      </w:r>
      <w:proofErr w:type="gramEnd"/>
      <w:r w:rsidRPr="00BD46A6">
        <w:rPr>
          <w:rFonts w:eastAsia="Times New Roman"/>
          <w:lang w:eastAsia="ru-RU"/>
        </w:rPr>
        <w:t xml:space="preserve"> соблюдением последовательности административных процедур, установленных настоящим Административным регламентом, осуществляется главой сельсовета.</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4.3. Внешний </w:t>
      </w:r>
      <w:proofErr w:type="gramStart"/>
      <w:r w:rsidRPr="00BD46A6">
        <w:rPr>
          <w:rFonts w:eastAsia="Times New Roman"/>
          <w:lang w:eastAsia="ru-RU"/>
        </w:rPr>
        <w:t>контроль за</w:t>
      </w:r>
      <w:proofErr w:type="gramEnd"/>
      <w:r w:rsidRPr="00BD46A6">
        <w:rPr>
          <w:rFonts w:eastAsia="Times New Roman"/>
          <w:lang w:eastAsia="ru-RU"/>
        </w:rPr>
        <w:t xml:space="preserve"> полнотой и качеством предоставления муниципальной услуги осуществляют</w:t>
      </w:r>
      <w:r w:rsidR="008E6702">
        <w:rPr>
          <w:rFonts w:eastAsia="Times New Roman"/>
          <w:lang w:eastAsia="ru-RU"/>
        </w:rPr>
        <w:t xml:space="preserve"> </w:t>
      </w:r>
      <w:r w:rsidRPr="00BD46A6">
        <w:rPr>
          <w:rFonts w:eastAsia="Times New Roman"/>
          <w:lang w:eastAsia="ru-RU"/>
        </w:rPr>
        <w:t>уполномоченные федеральными законами органы, осуществляющие надзор за исполнением органами местного самоуправления и должностными лицами требований законодательства Российской Федерации, а также заявитель.</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4.4. Должностные лица несут персональную ответственность за несоблюдение сроков и последовательности выполнения административных процедур.</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Персональная ответственность должностных лиц, исполняющих  обязанности по предоставлению муниципальной услуги, закреплена их должностными инструкциями.</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4.5. За несоблюдение последовательности действий, определенных административными процедурами  по предоставлению муниципальной  услуги, и принятие необоснованных решений виновные несут ответственность в соответствии с действующим законодательством.</w:t>
      </w:r>
    </w:p>
    <w:p w:rsidR="00BD46A6" w:rsidRPr="0057678E" w:rsidRDefault="00BD46A6" w:rsidP="008E6702">
      <w:pPr>
        <w:suppressAutoHyphens w:val="0"/>
        <w:spacing w:before="100" w:beforeAutospacing="1" w:after="100" w:afterAutospacing="1"/>
        <w:jc w:val="center"/>
        <w:rPr>
          <w:rFonts w:eastAsia="Times New Roman"/>
          <w:b/>
          <w:lang w:eastAsia="ru-RU"/>
        </w:rPr>
      </w:pPr>
      <w:r w:rsidRPr="0057678E">
        <w:rPr>
          <w:rFonts w:eastAsia="Times New Roman"/>
          <w:b/>
          <w:lang w:eastAsia="ru-RU"/>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5.1. Заявитель имеет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а также принятых ими решений в ходе предоставления муниципальной услуги в вышестоящие органы в досудебном (внесудебном) порядке, в том числе в следующих случаях:</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нарушение срока регистрации запроса заявителя о предоставлении муниципальной услуги;</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нарушение срока предоставления муниципальной услуги;</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8E6702">
        <w:rPr>
          <w:rFonts w:eastAsia="Times New Roman"/>
          <w:lang w:eastAsia="ru-RU"/>
        </w:rPr>
        <w:t>Свердловс</w:t>
      </w:r>
      <w:r w:rsidRPr="00BD46A6">
        <w:rPr>
          <w:rFonts w:eastAsia="Times New Roman"/>
          <w:lang w:eastAsia="ru-RU"/>
        </w:rPr>
        <w:t>кой области, муниципальными правовыми актами для предоставления муниципальной услуги;</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E6702">
        <w:rPr>
          <w:rFonts w:eastAsia="Times New Roman"/>
          <w:lang w:eastAsia="ru-RU"/>
        </w:rPr>
        <w:t>Свердло</w:t>
      </w:r>
      <w:r w:rsidRPr="00BD46A6">
        <w:rPr>
          <w:rFonts w:eastAsia="Times New Roman"/>
          <w:lang w:eastAsia="ru-RU"/>
        </w:rPr>
        <w:t>вской области, муниципальными правовыми актами для предоставления муниципальной услуги, у заявителя;</w:t>
      </w:r>
    </w:p>
    <w:p w:rsidR="00BD46A6" w:rsidRPr="00BD46A6" w:rsidRDefault="00BD46A6" w:rsidP="008E6702">
      <w:pPr>
        <w:suppressAutoHyphens w:val="0"/>
        <w:spacing w:before="100" w:beforeAutospacing="1" w:after="100" w:afterAutospacing="1"/>
        <w:jc w:val="both"/>
        <w:rPr>
          <w:rFonts w:eastAsia="Times New Roman"/>
          <w:lang w:eastAsia="ru-RU"/>
        </w:rPr>
      </w:pPr>
      <w:proofErr w:type="gramStart"/>
      <w:r w:rsidRPr="00BD46A6">
        <w:rPr>
          <w:rFonts w:eastAsia="Times New Roman"/>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E6702">
        <w:rPr>
          <w:rFonts w:eastAsia="Times New Roman"/>
          <w:lang w:eastAsia="ru-RU"/>
        </w:rPr>
        <w:t>Свердл</w:t>
      </w:r>
      <w:r w:rsidRPr="00BD46A6">
        <w:rPr>
          <w:rFonts w:eastAsia="Times New Roman"/>
          <w:lang w:eastAsia="ru-RU"/>
        </w:rPr>
        <w:t>овской области, муниципальными правовыми актами;</w:t>
      </w:r>
      <w:proofErr w:type="gramEnd"/>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E6702">
        <w:rPr>
          <w:rFonts w:eastAsia="Times New Roman"/>
          <w:lang w:eastAsia="ru-RU"/>
        </w:rPr>
        <w:t>Свердло</w:t>
      </w:r>
      <w:r w:rsidRPr="00BD46A6">
        <w:rPr>
          <w:rFonts w:eastAsia="Times New Roman"/>
          <w:lang w:eastAsia="ru-RU"/>
        </w:rPr>
        <w:t>вской области, муниципальными правовыми актами;</w:t>
      </w:r>
    </w:p>
    <w:p w:rsidR="00BD46A6" w:rsidRPr="00BD46A6" w:rsidRDefault="00BD46A6" w:rsidP="008E6702">
      <w:pPr>
        <w:suppressAutoHyphens w:val="0"/>
        <w:spacing w:before="100" w:beforeAutospacing="1" w:after="100" w:afterAutospacing="1"/>
        <w:jc w:val="both"/>
        <w:rPr>
          <w:rFonts w:eastAsia="Times New Roman"/>
          <w:lang w:eastAsia="ru-RU"/>
        </w:rPr>
      </w:pPr>
      <w:proofErr w:type="gramStart"/>
      <w:r w:rsidRPr="00BD46A6">
        <w:rPr>
          <w:rFonts w:eastAsia="Times New Roman"/>
          <w:lang w:eastAsia="ru-RU"/>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5.2. Основанием для начала досудебного обжалования является жалоба (обращение), поданная заявителем (уполномоченным лицом) в письменной форме на бумажном носителе или в электронной форме:             </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 в администрацию </w:t>
      </w:r>
      <w:r w:rsidR="008E6702">
        <w:rPr>
          <w:rFonts w:eastAsia="Times New Roman"/>
          <w:lang w:eastAsia="ru-RU"/>
        </w:rPr>
        <w:t>МО Байкаловского сельского поселения</w:t>
      </w:r>
      <w:r w:rsidRPr="00BD46A6">
        <w:rPr>
          <w:rFonts w:eastAsia="Times New Roman"/>
          <w:lang w:eastAsia="ru-RU"/>
        </w:rPr>
        <w:t xml:space="preserve">: </w:t>
      </w:r>
      <w:r w:rsidR="008E6702">
        <w:rPr>
          <w:rFonts w:eastAsia="Times New Roman"/>
          <w:lang w:eastAsia="ru-RU"/>
        </w:rPr>
        <w:t>623870, Свердловская область, с</w:t>
      </w:r>
      <w:proofErr w:type="gramStart"/>
      <w:r w:rsidR="008E6702">
        <w:rPr>
          <w:rFonts w:eastAsia="Times New Roman"/>
          <w:lang w:eastAsia="ru-RU"/>
        </w:rPr>
        <w:t>.Б</w:t>
      </w:r>
      <w:proofErr w:type="gramEnd"/>
      <w:r w:rsidR="008E6702">
        <w:rPr>
          <w:rFonts w:eastAsia="Times New Roman"/>
          <w:lang w:eastAsia="ru-RU"/>
        </w:rPr>
        <w:t>айкалово, ул.Революции, 21</w:t>
      </w:r>
      <w:r w:rsidRPr="00BD46A6">
        <w:rPr>
          <w:rFonts w:eastAsia="Times New Roman"/>
          <w:lang w:eastAsia="ru-RU"/>
        </w:rPr>
        <w:t>. телефон (</w:t>
      </w:r>
      <w:r w:rsidR="008E6702">
        <w:rPr>
          <w:rFonts w:eastAsia="Times New Roman"/>
          <w:lang w:eastAsia="ru-RU"/>
        </w:rPr>
        <w:t>3436</w:t>
      </w:r>
      <w:r w:rsidRPr="00BD46A6">
        <w:rPr>
          <w:rFonts w:eastAsia="Times New Roman"/>
          <w:lang w:eastAsia="ru-RU"/>
        </w:rPr>
        <w:t xml:space="preserve">2) </w:t>
      </w:r>
      <w:r w:rsidR="008E6702">
        <w:rPr>
          <w:rFonts w:eastAsia="Times New Roman"/>
          <w:lang w:eastAsia="ru-RU"/>
        </w:rPr>
        <w:t>2-03-04</w:t>
      </w:r>
      <w:r w:rsidRPr="00BD46A6">
        <w:rPr>
          <w:rFonts w:eastAsia="Times New Roman"/>
          <w:lang w:eastAsia="ru-RU"/>
        </w:rPr>
        <w:t xml:space="preserve">, адрес электронной почты: </w:t>
      </w:r>
      <w:proofErr w:type="spellStart"/>
      <w:r w:rsidR="008E6702" w:rsidRPr="00685F4C">
        <w:t>adm</w:t>
      </w:r>
      <w:r w:rsidR="008E6702" w:rsidRPr="00685F4C">
        <w:rPr>
          <w:lang w:val="en-US"/>
        </w:rPr>
        <w:t>baykalovo</w:t>
      </w:r>
      <w:proofErr w:type="spellEnd"/>
      <w:r w:rsidR="008E6702" w:rsidRPr="00685F4C">
        <w:t>-sp@yandex.ru</w:t>
      </w:r>
      <w:r w:rsidR="008E6702" w:rsidRPr="00BD46A6">
        <w:rPr>
          <w:rFonts w:eastAsia="Times New Roman"/>
          <w:lang w:eastAsia="ru-RU"/>
        </w:rPr>
        <w:t xml:space="preserve"> </w:t>
      </w:r>
      <w:r w:rsidRPr="00BD46A6">
        <w:rPr>
          <w:rFonts w:eastAsia="Times New Roman"/>
          <w:lang w:eastAsia="ru-RU"/>
        </w:rPr>
        <w:t xml:space="preserve">(при обжаловании действий или бездействия </w:t>
      </w:r>
      <w:r w:rsidRPr="00BD46A6">
        <w:rPr>
          <w:rFonts w:eastAsia="Times New Roman"/>
          <w:lang w:eastAsia="ru-RU"/>
        </w:rPr>
        <w:lastRenderedPageBreak/>
        <w:t xml:space="preserve">должностных лиц, предоставляющих муниципальную услугу, у главы </w:t>
      </w:r>
      <w:r w:rsidR="008E6702">
        <w:rPr>
          <w:rFonts w:eastAsia="Times New Roman"/>
          <w:lang w:eastAsia="ru-RU"/>
        </w:rPr>
        <w:t>сельского поселения</w:t>
      </w:r>
      <w:r w:rsidRPr="00BD46A6">
        <w:rPr>
          <w:rFonts w:eastAsia="Times New Roman"/>
          <w:lang w:eastAsia="ru-RU"/>
        </w:rPr>
        <w:t>).</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5.3. </w:t>
      </w:r>
      <w:r w:rsidRPr="00514043">
        <w:rPr>
          <w:rFonts w:eastAsia="Times New Roman"/>
          <w:lang w:eastAsia="ru-RU"/>
        </w:rPr>
        <w:t>Жалоба может быть направлена по почте, через МФЦ, с использованием информационно-телекоммуникационной сети «Интернет», официального сайта Интернет – портала администрации сельс</w:t>
      </w:r>
      <w:r w:rsidR="00514043" w:rsidRPr="00514043">
        <w:rPr>
          <w:rFonts w:eastAsia="Times New Roman"/>
          <w:lang w:eastAsia="ru-RU"/>
        </w:rPr>
        <w:t>кого поселения</w:t>
      </w:r>
      <w:r w:rsidRPr="00514043">
        <w:rPr>
          <w:rFonts w:eastAsia="Times New Roman"/>
          <w:lang w:eastAsia="ru-RU"/>
        </w:rPr>
        <w:t>, а также может</w:t>
      </w:r>
      <w:r w:rsidRPr="00BD46A6">
        <w:rPr>
          <w:rFonts w:eastAsia="Times New Roman"/>
          <w:lang w:eastAsia="ru-RU"/>
        </w:rPr>
        <w:t xml:space="preserve"> быть принята при личном приеме заявителя.</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xml:space="preserve">5.4. </w:t>
      </w:r>
      <w:proofErr w:type="gramStart"/>
      <w:r w:rsidRPr="00BD46A6">
        <w:rPr>
          <w:rFonts w:eastAsia="Times New Roman"/>
          <w:lang w:eastAsia="ru-RU"/>
        </w:rPr>
        <w:t>При обращении заявителя срок рассмотрения жалобы не должен превышать 15 рабочих дней с момента регистрации такого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BD46A6">
        <w:rPr>
          <w:rFonts w:eastAsia="Times New Roman"/>
          <w:lang w:eastAsia="ru-RU"/>
        </w:rPr>
        <w:t xml:space="preserve"> ее регистрации.</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5.5. Заявитель имеет право на получение в установленном порядке информации и документов, не относящихся к категории конфиденциальных, определенных таковыми законодательством Российской Федерации, необходимых для обоснования и рассмотрения жалобы.</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5.6. Заявитель в жалобе в обязательном порядке указывает:</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46A6" w:rsidRPr="00BD46A6" w:rsidRDefault="00BD46A6" w:rsidP="008E6702">
      <w:pPr>
        <w:suppressAutoHyphens w:val="0"/>
        <w:spacing w:before="100" w:beforeAutospacing="1" w:after="100" w:afterAutospacing="1"/>
        <w:jc w:val="both"/>
        <w:rPr>
          <w:rFonts w:eastAsia="Times New Roman"/>
          <w:lang w:eastAsia="ru-RU"/>
        </w:rPr>
      </w:pPr>
      <w:proofErr w:type="gramStart"/>
      <w:r w:rsidRPr="00BD46A6">
        <w:rPr>
          <w:rFonts w:eastAsia="Times New Roman"/>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5.7. По результатам рассмотрения жалобы орган, предоставляющий муниципальную услугу, принимает решение об удовлетворении требований заявителя либо об отказе в удовлетворении жалобы.</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lastRenderedPageBreak/>
        <w:t xml:space="preserve">5.9. В случае установления в ходе или по результатам </w:t>
      </w:r>
      <w:proofErr w:type="gramStart"/>
      <w:r w:rsidRPr="00BD46A6">
        <w:rPr>
          <w:rFonts w:eastAsia="Times New Roman"/>
          <w:lang w:eastAsia="ru-RU"/>
        </w:rPr>
        <w:t>рассмотрения жалобы признаков состава административного правонарушения</w:t>
      </w:r>
      <w:proofErr w:type="gramEnd"/>
      <w:r w:rsidRPr="00BD46A6">
        <w:rPr>
          <w:rFonts w:eastAsia="Times New Roman"/>
          <w:lang w:eastAsia="ru-RU"/>
        </w:rPr>
        <w:t xml:space="preserve"> или преступления</w:t>
      </w:r>
      <w:r w:rsidR="008E6702">
        <w:rPr>
          <w:rFonts w:eastAsia="Times New Roman"/>
          <w:lang w:eastAsia="ru-RU"/>
        </w:rPr>
        <w:t>,</w:t>
      </w:r>
      <w:r w:rsidRPr="00BD46A6">
        <w:rPr>
          <w:rFonts w:eastAsia="Times New Roman"/>
          <w:lang w:eastAsia="ru-RU"/>
        </w:rPr>
        <w:t xml:space="preserve"> руководитель органа, предоставляющего муниципальную услугу, незамедлительно направляет имеющиеся материалы в органы прокуратуры.</w:t>
      </w:r>
    </w:p>
    <w:p w:rsid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5.10. В случае</w:t>
      </w:r>
      <w:proofErr w:type="gramStart"/>
      <w:r w:rsidRPr="00BD46A6">
        <w:rPr>
          <w:rFonts w:eastAsia="Times New Roman"/>
          <w:lang w:eastAsia="ru-RU"/>
        </w:rPr>
        <w:t>,</w:t>
      </w:r>
      <w:proofErr w:type="gramEnd"/>
      <w:r w:rsidRPr="00BD46A6">
        <w:rPr>
          <w:rFonts w:eastAsia="Times New Roman"/>
          <w:lang w:eastAsia="ru-RU"/>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положения настоящего раздела не применяются.</w:t>
      </w:r>
    </w:p>
    <w:p w:rsidR="0057678E" w:rsidRPr="00BD46A6" w:rsidRDefault="0057678E" w:rsidP="008E6702">
      <w:pPr>
        <w:suppressAutoHyphens w:val="0"/>
        <w:spacing w:before="100" w:beforeAutospacing="1" w:after="100" w:afterAutospacing="1"/>
        <w:jc w:val="both"/>
        <w:rPr>
          <w:rFonts w:eastAsia="Times New Roman"/>
          <w:lang w:eastAsia="ru-RU"/>
        </w:rPr>
      </w:pPr>
    </w:p>
    <w:tbl>
      <w:tblPr>
        <w:tblW w:w="0" w:type="auto"/>
        <w:jc w:val="right"/>
        <w:tblCellSpacing w:w="0" w:type="dxa"/>
        <w:tblCellMar>
          <w:left w:w="0" w:type="dxa"/>
          <w:right w:w="0" w:type="dxa"/>
        </w:tblCellMar>
        <w:tblLook w:val="04A0" w:firstRow="1" w:lastRow="0" w:firstColumn="1" w:lastColumn="0" w:noHBand="0" w:noVBand="1"/>
      </w:tblPr>
      <w:tblGrid>
        <w:gridCol w:w="5040"/>
      </w:tblGrid>
      <w:tr w:rsidR="00BD46A6" w:rsidRPr="00BD46A6" w:rsidTr="008E6702">
        <w:trPr>
          <w:tblCellSpacing w:w="0" w:type="dxa"/>
          <w:jc w:val="right"/>
        </w:trPr>
        <w:tc>
          <w:tcPr>
            <w:tcW w:w="5040" w:type="dxa"/>
            <w:hideMark/>
          </w:tcPr>
          <w:p w:rsidR="00514043"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514043" w:rsidRDefault="00514043" w:rsidP="00BD46A6">
            <w:pPr>
              <w:suppressAutoHyphens w:val="0"/>
              <w:spacing w:before="100" w:beforeAutospacing="1" w:after="100" w:afterAutospacing="1"/>
              <w:rPr>
                <w:rFonts w:eastAsia="Times New Roman"/>
                <w:lang w:eastAsia="ru-RU"/>
              </w:rPr>
            </w:pPr>
          </w:p>
          <w:p w:rsidR="00A441F4" w:rsidRDefault="00A441F4" w:rsidP="00514043">
            <w:pPr>
              <w:suppressAutoHyphens w:val="0"/>
              <w:spacing w:before="100" w:beforeAutospacing="1" w:after="100" w:afterAutospacing="1"/>
              <w:jc w:val="right"/>
              <w:rPr>
                <w:rFonts w:eastAsia="Times New Roman"/>
                <w:lang w:eastAsia="ru-RU"/>
              </w:rPr>
            </w:pPr>
          </w:p>
          <w:p w:rsidR="00A441F4" w:rsidRDefault="00A441F4"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875F2D" w:rsidRDefault="00875F2D" w:rsidP="00514043">
            <w:pPr>
              <w:suppressAutoHyphens w:val="0"/>
              <w:spacing w:before="100" w:beforeAutospacing="1" w:after="100" w:afterAutospacing="1"/>
              <w:jc w:val="right"/>
              <w:rPr>
                <w:rFonts w:eastAsia="Times New Roman"/>
                <w:lang w:eastAsia="ru-RU"/>
              </w:rPr>
            </w:pPr>
          </w:p>
          <w:p w:rsidR="00BD46A6" w:rsidRPr="00BD46A6" w:rsidRDefault="00BD46A6" w:rsidP="00875F2D">
            <w:pPr>
              <w:suppressAutoHyphens w:val="0"/>
              <w:spacing w:before="100" w:beforeAutospacing="1" w:after="100" w:afterAutospacing="1"/>
              <w:jc w:val="center"/>
              <w:rPr>
                <w:rFonts w:eastAsia="Times New Roman"/>
                <w:lang w:eastAsia="ru-RU"/>
              </w:rPr>
            </w:pPr>
            <w:r w:rsidRPr="00BD46A6">
              <w:rPr>
                <w:rFonts w:eastAsia="Times New Roman"/>
                <w:lang w:eastAsia="ru-RU"/>
              </w:rPr>
              <w:t>Приложение № 1</w:t>
            </w:r>
          </w:p>
          <w:p w:rsidR="00514043" w:rsidRDefault="00514043" w:rsidP="00514043">
            <w:pPr>
              <w:jc w:val="right"/>
              <w:rPr>
                <w:lang w:eastAsia="ru-RU"/>
              </w:rPr>
            </w:pPr>
            <w:r w:rsidRPr="00C14560">
              <w:rPr>
                <w:lang w:eastAsia="ru-RU"/>
              </w:rPr>
              <w:t>к Административному регламенту</w:t>
            </w:r>
          </w:p>
          <w:p w:rsidR="00514043" w:rsidRDefault="00514043" w:rsidP="00514043">
            <w:pPr>
              <w:jc w:val="right"/>
              <w:rPr>
                <w:lang w:eastAsia="ru-RU"/>
              </w:rPr>
            </w:pPr>
            <w:r>
              <w:rPr>
                <w:lang w:eastAsia="ru-RU"/>
              </w:rPr>
              <w:t>предоставления муниципальной услуги</w:t>
            </w:r>
            <w:r w:rsidRPr="00C14560">
              <w:rPr>
                <w:lang w:eastAsia="ru-RU"/>
              </w:rPr>
              <w:t xml:space="preserve">  </w:t>
            </w:r>
          </w:p>
          <w:p w:rsidR="00514043" w:rsidRDefault="00514043" w:rsidP="00514043">
            <w:pPr>
              <w:jc w:val="right"/>
              <w:rPr>
                <w:lang w:eastAsia="ru-RU"/>
              </w:rPr>
            </w:pPr>
            <w:r w:rsidRPr="00C14560">
              <w:rPr>
                <w:lang w:eastAsia="ru-RU"/>
              </w:rPr>
              <w:t>«Принятие граждан</w:t>
            </w:r>
            <w:r>
              <w:rPr>
                <w:lang w:eastAsia="ru-RU"/>
              </w:rPr>
              <w:t xml:space="preserve"> на учет в качестве лиц</w:t>
            </w:r>
            <w:r w:rsidRPr="00C14560">
              <w:rPr>
                <w:lang w:eastAsia="ru-RU"/>
              </w:rPr>
              <w:t>,</w:t>
            </w:r>
          </w:p>
          <w:p w:rsidR="00514043" w:rsidRDefault="00514043" w:rsidP="00514043">
            <w:pPr>
              <w:jc w:val="right"/>
              <w:rPr>
                <w:lang w:eastAsia="ru-RU"/>
              </w:rPr>
            </w:pPr>
            <w:r w:rsidRPr="00C14560">
              <w:rPr>
                <w:lang w:eastAsia="ru-RU"/>
              </w:rPr>
              <w:t xml:space="preserve"> </w:t>
            </w:r>
            <w:proofErr w:type="gramStart"/>
            <w:r w:rsidRPr="00C14560">
              <w:rPr>
                <w:lang w:eastAsia="ru-RU"/>
              </w:rPr>
              <w:t>имеющих</w:t>
            </w:r>
            <w:proofErr w:type="gramEnd"/>
            <w:r w:rsidRPr="00C14560">
              <w:rPr>
                <w:lang w:eastAsia="ru-RU"/>
              </w:rPr>
              <w:t xml:space="preserve"> право на </w:t>
            </w:r>
            <w:r>
              <w:rPr>
                <w:lang w:eastAsia="ru-RU"/>
              </w:rPr>
              <w:t>предоставление</w:t>
            </w:r>
            <w:r w:rsidRPr="00C14560">
              <w:rPr>
                <w:lang w:eastAsia="ru-RU"/>
              </w:rPr>
              <w:t xml:space="preserve"> в </w:t>
            </w:r>
          </w:p>
          <w:p w:rsidR="00514043" w:rsidRDefault="00514043" w:rsidP="00514043">
            <w:pPr>
              <w:jc w:val="right"/>
              <w:rPr>
                <w:lang w:eastAsia="ru-RU"/>
              </w:rPr>
            </w:pPr>
            <w:r w:rsidRPr="00C14560">
              <w:rPr>
                <w:lang w:eastAsia="ru-RU"/>
              </w:rPr>
              <w:t>собственность земельн</w:t>
            </w:r>
            <w:r>
              <w:rPr>
                <w:lang w:eastAsia="ru-RU"/>
              </w:rPr>
              <w:t>ых</w:t>
            </w:r>
            <w:r w:rsidRPr="00C14560">
              <w:rPr>
                <w:lang w:eastAsia="ru-RU"/>
              </w:rPr>
              <w:t xml:space="preserve"> участк</w:t>
            </w:r>
            <w:r>
              <w:rPr>
                <w:lang w:eastAsia="ru-RU"/>
              </w:rPr>
              <w:t>ов</w:t>
            </w:r>
            <w:r w:rsidRPr="00C14560">
              <w:rPr>
                <w:lang w:eastAsia="ru-RU"/>
              </w:rPr>
              <w:t xml:space="preserve"> </w:t>
            </w:r>
            <w:proofErr w:type="gramStart"/>
            <w:r w:rsidRPr="00C14560">
              <w:rPr>
                <w:lang w:eastAsia="ru-RU"/>
              </w:rPr>
              <w:t>для</w:t>
            </w:r>
            <w:proofErr w:type="gramEnd"/>
          </w:p>
          <w:p w:rsidR="00514043" w:rsidRPr="00C14560" w:rsidRDefault="00514043" w:rsidP="00514043">
            <w:pPr>
              <w:jc w:val="right"/>
              <w:rPr>
                <w:lang w:eastAsia="ru-RU"/>
              </w:rPr>
            </w:pPr>
            <w:r w:rsidRPr="00C14560">
              <w:rPr>
                <w:lang w:eastAsia="ru-RU"/>
              </w:rPr>
              <w:t xml:space="preserve"> индивидуального жилищного строительства»</w:t>
            </w:r>
          </w:p>
          <w:p w:rsidR="00BD46A6" w:rsidRPr="00BD46A6"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c>
      </w:tr>
    </w:tbl>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lastRenderedPageBreak/>
        <w:t> </w:t>
      </w:r>
    </w:p>
    <w:tbl>
      <w:tblPr>
        <w:tblW w:w="9356" w:type="dxa"/>
        <w:tblCellSpacing w:w="0" w:type="dxa"/>
        <w:tblCellMar>
          <w:left w:w="0" w:type="dxa"/>
          <w:right w:w="0" w:type="dxa"/>
        </w:tblCellMar>
        <w:tblLook w:val="04A0" w:firstRow="1" w:lastRow="0" w:firstColumn="1" w:lastColumn="0" w:noHBand="0" w:noVBand="1"/>
      </w:tblPr>
      <w:tblGrid>
        <w:gridCol w:w="9356"/>
      </w:tblGrid>
      <w:tr w:rsidR="00BD46A6" w:rsidRPr="00BD46A6" w:rsidTr="0057678E">
        <w:trPr>
          <w:tblCellSpacing w:w="0" w:type="dxa"/>
        </w:trPr>
        <w:tc>
          <w:tcPr>
            <w:tcW w:w="9356" w:type="dxa"/>
            <w:hideMark/>
          </w:tcPr>
          <w:p w:rsidR="0057678E" w:rsidRDefault="00BD46A6" w:rsidP="0057678E">
            <w:pPr>
              <w:jc w:val="right"/>
              <w:rPr>
                <w:lang w:eastAsia="ru-RU"/>
              </w:rPr>
            </w:pPr>
            <w:r w:rsidRPr="00BD46A6">
              <w:rPr>
                <w:lang w:eastAsia="ru-RU"/>
              </w:rPr>
              <w:t xml:space="preserve">Главе </w:t>
            </w:r>
            <w:r w:rsidR="0057678E">
              <w:rPr>
                <w:lang w:eastAsia="ru-RU"/>
              </w:rPr>
              <w:t xml:space="preserve">МО Байкаловского </w:t>
            </w:r>
          </w:p>
          <w:p w:rsidR="00BD46A6" w:rsidRPr="00BD46A6" w:rsidRDefault="0057678E" w:rsidP="0057678E">
            <w:pPr>
              <w:jc w:val="right"/>
              <w:rPr>
                <w:lang w:eastAsia="ru-RU"/>
              </w:rPr>
            </w:pPr>
            <w:r>
              <w:rPr>
                <w:lang w:eastAsia="ru-RU"/>
              </w:rPr>
              <w:t>сельского поселения</w:t>
            </w:r>
          </w:p>
          <w:p w:rsidR="00BD46A6" w:rsidRPr="00BD46A6" w:rsidRDefault="00BD46A6" w:rsidP="0057678E">
            <w:pPr>
              <w:jc w:val="right"/>
              <w:rPr>
                <w:lang w:eastAsia="ru-RU"/>
              </w:rPr>
            </w:pPr>
            <w:r w:rsidRPr="00BD46A6">
              <w:rPr>
                <w:lang w:eastAsia="ru-RU"/>
              </w:rPr>
              <w:t>Заявител</w:t>
            </w:r>
            <w:proofErr w:type="gramStart"/>
            <w:r w:rsidRPr="00BD46A6">
              <w:rPr>
                <w:lang w:eastAsia="ru-RU"/>
              </w:rPr>
              <w:t>ь(</w:t>
            </w:r>
            <w:proofErr w:type="gramEnd"/>
            <w:r w:rsidRPr="00BD46A6">
              <w:rPr>
                <w:lang w:eastAsia="ru-RU"/>
              </w:rPr>
              <w:t>и)________________________</w:t>
            </w:r>
          </w:p>
          <w:p w:rsidR="00BD46A6" w:rsidRPr="00350021" w:rsidRDefault="00BD46A6" w:rsidP="0057678E">
            <w:pPr>
              <w:jc w:val="right"/>
              <w:rPr>
                <w:sz w:val="20"/>
                <w:szCs w:val="20"/>
                <w:lang w:eastAsia="ru-RU"/>
              </w:rPr>
            </w:pPr>
            <w:r w:rsidRPr="00350021">
              <w:rPr>
                <w:sz w:val="20"/>
                <w:szCs w:val="20"/>
                <w:lang w:eastAsia="ru-RU"/>
              </w:rPr>
              <w:t>                                  (Ф.И.О., паспортные данные)</w:t>
            </w:r>
          </w:p>
          <w:p w:rsidR="0057678E" w:rsidRDefault="0057678E" w:rsidP="0057678E">
            <w:pPr>
              <w:jc w:val="right"/>
              <w:rPr>
                <w:lang w:eastAsia="ru-RU"/>
              </w:rPr>
            </w:pPr>
            <w:r>
              <w:rPr>
                <w:lang w:eastAsia="ru-RU"/>
              </w:rPr>
              <w:t>_</w:t>
            </w:r>
            <w:r w:rsidR="00BD46A6" w:rsidRPr="00BD46A6">
              <w:rPr>
                <w:lang w:eastAsia="ru-RU"/>
              </w:rPr>
              <w:t>__________________________________</w:t>
            </w:r>
          </w:p>
          <w:p w:rsidR="00BD46A6" w:rsidRPr="00BD46A6" w:rsidRDefault="00BD46A6" w:rsidP="0057678E">
            <w:pPr>
              <w:jc w:val="right"/>
              <w:rPr>
                <w:lang w:eastAsia="ru-RU"/>
              </w:rPr>
            </w:pPr>
            <w:r w:rsidRPr="00BD46A6">
              <w:rPr>
                <w:lang w:eastAsia="ru-RU"/>
              </w:rPr>
              <w:t>___________________________________</w:t>
            </w:r>
            <w:r w:rsidRPr="00BD46A6">
              <w:rPr>
                <w:lang w:eastAsia="ru-RU"/>
              </w:rPr>
              <w:br/>
              <w:t>___________________________________</w:t>
            </w:r>
            <w:r w:rsidRPr="00BD46A6">
              <w:rPr>
                <w:lang w:eastAsia="ru-RU"/>
              </w:rPr>
              <w:br/>
              <w:t>___________________________________</w:t>
            </w:r>
          </w:p>
          <w:p w:rsidR="00BD46A6" w:rsidRPr="00BD46A6" w:rsidRDefault="00BD46A6" w:rsidP="0057678E">
            <w:pPr>
              <w:jc w:val="right"/>
              <w:rPr>
                <w:lang w:eastAsia="ru-RU"/>
              </w:rPr>
            </w:pPr>
            <w:r w:rsidRPr="00BD46A6">
              <w:rPr>
                <w:lang w:eastAsia="ru-RU"/>
              </w:rPr>
              <w:t>___________________________________</w:t>
            </w:r>
          </w:p>
          <w:p w:rsidR="00BD46A6" w:rsidRPr="00350021" w:rsidRDefault="00BD46A6" w:rsidP="0057678E">
            <w:pPr>
              <w:jc w:val="right"/>
              <w:rPr>
                <w:sz w:val="20"/>
                <w:szCs w:val="20"/>
                <w:lang w:eastAsia="ru-RU"/>
              </w:rPr>
            </w:pPr>
            <w:r w:rsidRPr="00350021">
              <w:rPr>
                <w:sz w:val="20"/>
                <w:szCs w:val="20"/>
                <w:lang w:eastAsia="ru-RU"/>
              </w:rPr>
              <w:t>(адрес регистрации, фактического проживания)</w:t>
            </w:r>
          </w:p>
          <w:p w:rsidR="0057678E" w:rsidRDefault="00BD46A6" w:rsidP="0057678E">
            <w:pPr>
              <w:jc w:val="right"/>
              <w:rPr>
                <w:lang w:eastAsia="ru-RU"/>
              </w:rPr>
            </w:pPr>
            <w:r w:rsidRPr="00BD46A6">
              <w:rPr>
                <w:lang w:eastAsia="ru-RU"/>
              </w:rPr>
              <w:t>___________________________________</w:t>
            </w:r>
          </w:p>
          <w:p w:rsidR="0057678E" w:rsidRDefault="00BD46A6" w:rsidP="0057678E">
            <w:pPr>
              <w:jc w:val="right"/>
              <w:rPr>
                <w:lang w:eastAsia="ru-RU"/>
              </w:rPr>
            </w:pPr>
            <w:r w:rsidRPr="00BD46A6">
              <w:rPr>
                <w:lang w:eastAsia="ru-RU"/>
              </w:rPr>
              <w:t>___________________________________</w:t>
            </w:r>
          </w:p>
          <w:p w:rsidR="00BD46A6" w:rsidRPr="00BD46A6" w:rsidRDefault="00BD46A6" w:rsidP="0057678E">
            <w:pPr>
              <w:jc w:val="right"/>
              <w:rPr>
                <w:lang w:eastAsia="ru-RU"/>
              </w:rPr>
            </w:pPr>
            <w:r w:rsidRPr="00BD46A6">
              <w:rPr>
                <w:lang w:eastAsia="ru-RU"/>
              </w:rPr>
              <w:t>Телефон____</w:t>
            </w:r>
            <w:r w:rsidR="0057678E">
              <w:rPr>
                <w:lang w:eastAsia="ru-RU"/>
              </w:rPr>
              <w:t>_</w:t>
            </w:r>
            <w:r w:rsidRPr="00BD46A6">
              <w:rPr>
                <w:lang w:eastAsia="ru-RU"/>
              </w:rPr>
              <w:t>_______________________</w:t>
            </w:r>
          </w:p>
          <w:p w:rsidR="00BD46A6" w:rsidRPr="00BD46A6" w:rsidRDefault="00BD46A6" w:rsidP="0057678E">
            <w:pPr>
              <w:jc w:val="right"/>
              <w:rPr>
                <w:lang w:eastAsia="ru-RU"/>
              </w:rPr>
            </w:pPr>
            <w:r w:rsidRPr="00BD46A6">
              <w:rPr>
                <w:lang w:eastAsia="ru-RU"/>
              </w:rPr>
              <w:t>e-</w:t>
            </w:r>
            <w:proofErr w:type="spellStart"/>
            <w:r w:rsidRPr="00BD46A6">
              <w:rPr>
                <w:lang w:eastAsia="ru-RU"/>
              </w:rPr>
              <w:t>mail</w:t>
            </w:r>
            <w:proofErr w:type="spellEnd"/>
            <w:r w:rsidRPr="00BD46A6">
              <w:rPr>
                <w:lang w:eastAsia="ru-RU"/>
              </w:rPr>
              <w:t>______________________________</w:t>
            </w:r>
          </w:p>
        </w:tc>
      </w:tr>
      <w:tr w:rsidR="0057678E" w:rsidRPr="00BD46A6" w:rsidTr="0057678E">
        <w:trPr>
          <w:tblCellSpacing w:w="0" w:type="dxa"/>
        </w:trPr>
        <w:tc>
          <w:tcPr>
            <w:tcW w:w="9356" w:type="dxa"/>
          </w:tcPr>
          <w:p w:rsidR="0057678E" w:rsidRPr="00BD46A6" w:rsidRDefault="0057678E" w:rsidP="0057678E">
            <w:pPr>
              <w:jc w:val="right"/>
              <w:rPr>
                <w:lang w:eastAsia="ru-RU"/>
              </w:rPr>
            </w:pPr>
          </w:p>
        </w:tc>
      </w:tr>
      <w:tr w:rsidR="0057678E" w:rsidRPr="00BD46A6" w:rsidTr="0057678E">
        <w:trPr>
          <w:tblCellSpacing w:w="0" w:type="dxa"/>
        </w:trPr>
        <w:tc>
          <w:tcPr>
            <w:tcW w:w="9356" w:type="dxa"/>
          </w:tcPr>
          <w:p w:rsidR="0057678E" w:rsidRPr="00BD46A6" w:rsidRDefault="0057678E" w:rsidP="0057678E">
            <w:pPr>
              <w:jc w:val="right"/>
              <w:rPr>
                <w:lang w:eastAsia="ru-RU"/>
              </w:rPr>
            </w:pPr>
          </w:p>
        </w:tc>
      </w:tr>
    </w:tbl>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ЗАЯВЛЕНИЕ</w:t>
      </w:r>
    </w:p>
    <w:p w:rsidR="00BD46A6" w:rsidRPr="00BD46A6" w:rsidRDefault="00BD46A6" w:rsidP="009A48E4">
      <w:pPr>
        <w:rPr>
          <w:lang w:eastAsia="ru-RU"/>
        </w:rPr>
      </w:pPr>
      <w:r w:rsidRPr="00BD46A6">
        <w:rPr>
          <w:lang w:eastAsia="ru-RU"/>
        </w:rPr>
        <w:t xml:space="preserve"> Прошу принять </w:t>
      </w:r>
      <w:proofErr w:type="gramStart"/>
      <w:r w:rsidRPr="00BD46A6">
        <w:rPr>
          <w:lang w:eastAsia="ru-RU"/>
        </w:rPr>
        <w:t>на учёт в качестве имеющего право на получение бесплатно в собственность земельного участка для индивидуального жилищного строительства</w:t>
      </w:r>
      <w:proofErr w:type="gramEnd"/>
      <w:r w:rsidRPr="00BD46A6">
        <w:rPr>
          <w:lang w:eastAsia="ru-RU"/>
        </w:rPr>
        <w:t xml:space="preserve">  на основании_____________________________________________________________________________________________________________________________</w:t>
      </w:r>
      <w:r w:rsidR="008E6702">
        <w:rPr>
          <w:lang w:eastAsia="ru-RU"/>
        </w:rPr>
        <w:t>___________________</w:t>
      </w:r>
    </w:p>
    <w:p w:rsidR="00BD46A6" w:rsidRPr="00350021" w:rsidRDefault="00BD46A6" w:rsidP="009A48E4">
      <w:pPr>
        <w:rPr>
          <w:sz w:val="20"/>
          <w:szCs w:val="20"/>
          <w:lang w:eastAsia="ru-RU"/>
        </w:rPr>
      </w:pPr>
      <w:r w:rsidRPr="00350021">
        <w:rPr>
          <w:sz w:val="20"/>
          <w:szCs w:val="20"/>
          <w:lang w:eastAsia="ru-RU"/>
        </w:rPr>
        <w:t>(указать документы, подтверждающие принадлежность к одной из категорий: удостоверение участника Великой Отечественной войны, удостоверение гражданина, на которого законодательством распространены социальные гарантии и льготы участников Великой Отечественной войны; удостоверение ветерана боевых действий; удостоверение гражданина, подвергшегося воздействию радиации вследствие катастрофы на Чернобыльской АЭС; свидетельства о рождении (усыновлении, удочерении) детей или паспорта детей в возрасте до 18 лет, номер и дату правового акта органа местного самоуправления о принятии гражданина на учёт в качестве нуждающегося в жилых помещениях)</w:t>
      </w:r>
    </w:p>
    <w:p w:rsidR="00BD46A6" w:rsidRPr="00BD46A6" w:rsidRDefault="00BD46A6" w:rsidP="008E6702">
      <w:pPr>
        <w:suppressAutoHyphens w:val="0"/>
        <w:spacing w:before="100" w:beforeAutospacing="1" w:after="100" w:afterAutospacing="1"/>
        <w:jc w:val="both"/>
        <w:rPr>
          <w:rFonts w:eastAsia="Times New Roman"/>
          <w:lang w:eastAsia="ru-RU"/>
        </w:rPr>
      </w:pPr>
      <w:r w:rsidRPr="00BD46A6">
        <w:rPr>
          <w:rFonts w:eastAsia="Times New Roman"/>
          <w:lang w:eastAsia="ru-RU"/>
        </w:rPr>
        <w:t> Подтверждаю, что ранее земельный участок бесплатно в собственность  для ведения личного подсобного хозяйства, индивидуального жилищного строительства, садоводства или огородничества на территории Тамбовской области мне не предоставлялся.</w:t>
      </w:r>
    </w:p>
    <w:p w:rsidR="00BD46A6" w:rsidRPr="00BD46A6" w:rsidRDefault="00BD46A6" w:rsidP="009A48E4">
      <w:pPr>
        <w:rPr>
          <w:lang w:eastAsia="ru-RU"/>
        </w:rPr>
      </w:pPr>
      <w:r w:rsidRPr="00BD46A6">
        <w:rPr>
          <w:lang w:eastAsia="ru-RU"/>
        </w:rPr>
        <w:t> Ответ прошу</w:t>
      </w:r>
      <w:r w:rsidR="009A48E4">
        <w:rPr>
          <w:lang w:eastAsia="ru-RU"/>
        </w:rPr>
        <w:t xml:space="preserve"> </w:t>
      </w:r>
      <w:r w:rsidRPr="00BD46A6">
        <w:rPr>
          <w:lang w:eastAsia="ru-RU"/>
        </w:rPr>
        <w:t xml:space="preserve"> _______________________________________________________</w:t>
      </w:r>
    </w:p>
    <w:p w:rsidR="00BD46A6" w:rsidRPr="00350021" w:rsidRDefault="00BD46A6" w:rsidP="009A48E4">
      <w:pPr>
        <w:ind w:left="2124"/>
        <w:rPr>
          <w:sz w:val="20"/>
          <w:szCs w:val="20"/>
          <w:lang w:eastAsia="ru-RU"/>
        </w:rPr>
      </w:pPr>
      <w:r w:rsidRPr="00350021">
        <w:rPr>
          <w:sz w:val="20"/>
          <w:szCs w:val="20"/>
          <w:lang w:eastAsia="ru-RU"/>
        </w:rPr>
        <w:t>(указывается способ получения ответа: на руки, почтой и т.д.)</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Дата                                                                          Подпись заявителя</w:t>
      </w:r>
    </w:p>
    <w:p w:rsidR="009A48E4" w:rsidRDefault="009A48E4" w:rsidP="00350021">
      <w:pPr>
        <w:suppressAutoHyphens w:val="0"/>
        <w:spacing w:before="100" w:beforeAutospacing="1" w:after="100" w:afterAutospacing="1"/>
        <w:jc w:val="center"/>
        <w:rPr>
          <w:rFonts w:eastAsia="Times New Roman"/>
          <w:lang w:eastAsia="ru-RU"/>
        </w:rPr>
      </w:pPr>
    </w:p>
    <w:p w:rsidR="00BD46A6" w:rsidRPr="00BD46A6" w:rsidRDefault="00BD46A6" w:rsidP="009A48E4">
      <w:pPr>
        <w:jc w:val="center"/>
        <w:rPr>
          <w:lang w:eastAsia="ru-RU"/>
        </w:rPr>
      </w:pPr>
      <w:r w:rsidRPr="00BD46A6">
        <w:rPr>
          <w:lang w:eastAsia="ru-RU"/>
        </w:rPr>
        <w:t>СОГЛАСИЕ</w:t>
      </w:r>
    </w:p>
    <w:p w:rsidR="00BD46A6" w:rsidRPr="00BD46A6" w:rsidRDefault="00BD46A6" w:rsidP="009A48E4">
      <w:pPr>
        <w:jc w:val="center"/>
        <w:rPr>
          <w:lang w:eastAsia="ru-RU"/>
        </w:rPr>
      </w:pPr>
      <w:r w:rsidRPr="00BD46A6">
        <w:rPr>
          <w:lang w:eastAsia="ru-RU"/>
        </w:rPr>
        <w:t>на обработку персональных данных</w:t>
      </w:r>
    </w:p>
    <w:p w:rsidR="00BD46A6" w:rsidRPr="00350021" w:rsidRDefault="00BD46A6" w:rsidP="009A48E4">
      <w:pPr>
        <w:rPr>
          <w:i/>
        </w:rPr>
      </w:pPr>
      <w:r w:rsidRPr="00BD46A6">
        <w:rPr>
          <w:rFonts w:eastAsia="Times New Roman"/>
          <w:lang w:eastAsia="ru-RU"/>
        </w:rPr>
        <w:t> </w:t>
      </w:r>
      <w:r w:rsidRPr="00350021">
        <w:t>Я, __________________________________________________________</w:t>
      </w:r>
      <w:r w:rsidR="00350021">
        <w:t>______________</w:t>
      </w:r>
      <w:r w:rsidRPr="00350021">
        <w:t>_</w:t>
      </w:r>
    </w:p>
    <w:p w:rsidR="00BD46A6" w:rsidRPr="009A48E4" w:rsidRDefault="00350021" w:rsidP="009A48E4">
      <w:pPr>
        <w:rPr>
          <w:i/>
          <w:sz w:val="20"/>
          <w:szCs w:val="20"/>
        </w:rPr>
      </w:pPr>
      <w:r>
        <w:t xml:space="preserve">                    </w:t>
      </w:r>
      <w:r w:rsidR="00BD46A6" w:rsidRPr="009A48E4">
        <w:rPr>
          <w:sz w:val="20"/>
          <w:szCs w:val="20"/>
        </w:rPr>
        <w:t>Фамилия, имя, отчество лица (законного представителя)</w:t>
      </w:r>
    </w:p>
    <w:p w:rsidR="00350021" w:rsidRPr="00350021" w:rsidRDefault="00350021" w:rsidP="009A48E4">
      <w:pPr>
        <w:rPr>
          <w:i/>
        </w:rPr>
      </w:pPr>
    </w:p>
    <w:p w:rsidR="00BD46A6" w:rsidRPr="008C0F24" w:rsidRDefault="00BD46A6" w:rsidP="009A48E4">
      <w:pPr>
        <w:rPr>
          <w:i/>
        </w:rPr>
      </w:pPr>
      <w:r w:rsidRPr="008C0F24">
        <w:t>_______________________________________________________________</w:t>
      </w:r>
      <w:r w:rsidR="009A48E4">
        <w:t>______________</w:t>
      </w:r>
    </w:p>
    <w:p w:rsidR="00BD46A6" w:rsidRPr="00257297" w:rsidRDefault="00350021" w:rsidP="00350021">
      <w:pPr>
        <w:pStyle w:val="a7"/>
        <w:rPr>
          <w:rFonts w:ascii="Times New Roman" w:hAnsi="Times New Roman"/>
          <w:i w:val="0"/>
          <w:lang w:val="ru-RU"/>
        </w:rPr>
      </w:pPr>
      <w:r>
        <w:rPr>
          <w:rFonts w:ascii="Times New Roman" w:hAnsi="Times New Roman"/>
          <w:i w:val="0"/>
          <w:lang w:val="ru-RU"/>
        </w:rPr>
        <w:t xml:space="preserve">                                        </w:t>
      </w:r>
      <w:r w:rsidR="00257297">
        <w:rPr>
          <w:rFonts w:ascii="Times New Roman" w:hAnsi="Times New Roman"/>
          <w:i w:val="0"/>
          <w:lang w:val="ru-RU"/>
        </w:rPr>
        <w:t>(</w:t>
      </w:r>
      <w:r>
        <w:rPr>
          <w:rFonts w:ascii="Times New Roman" w:hAnsi="Times New Roman"/>
          <w:i w:val="0"/>
          <w:lang w:val="ru-RU"/>
        </w:rPr>
        <w:t xml:space="preserve"> </w:t>
      </w:r>
      <w:r w:rsidR="00BD46A6" w:rsidRPr="008C0F24">
        <w:rPr>
          <w:rFonts w:ascii="Times New Roman" w:hAnsi="Times New Roman"/>
          <w:i w:val="0"/>
          <w:lang w:val="ru-RU"/>
        </w:rPr>
        <w:t>адрес проживания</w:t>
      </w:r>
      <w:r w:rsidR="00257297">
        <w:rPr>
          <w:rFonts w:ascii="Times New Roman" w:hAnsi="Times New Roman"/>
          <w:i w:val="0"/>
          <w:lang w:val="ru-RU"/>
        </w:rPr>
        <w:t>)</w:t>
      </w:r>
    </w:p>
    <w:p w:rsidR="00BD46A6" w:rsidRPr="008C0F24" w:rsidRDefault="00BD46A6" w:rsidP="00350021">
      <w:pPr>
        <w:pStyle w:val="a7"/>
        <w:rPr>
          <w:rFonts w:ascii="Times New Roman" w:hAnsi="Times New Roman"/>
          <w:i w:val="0"/>
          <w:sz w:val="24"/>
          <w:szCs w:val="24"/>
          <w:lang w:val="ru-RU"/>
        </w:rPr>
      </w:pPr>
      <w:r w:rsidRPr="008C0F24">
        <w:rPr>
          <w:rFonts w:ascii="Times New Roman" w:hAnsi="Times New Roman"/>
          <w:i w:val="0"/>
          <w:sz w:val="24"/>
          <w:szCs w:val="24"/>
          <w:lang w:val="ru-RU"/>
        </w:rPr>
        <w:t>паспорт____________, выдан __________________________________</w:t>
      </w:r>
      <w:r w:rsidR="00350021">
        <w:rPr>
          <w:rFonts w:ascii="Times New Roman" w:hAnsi="Times New Roman"/>
          <w:i w:val="0"/>
          <w:sz w:val="24"/>
          <w:szCs w:val="24"/>
          <w:lang w:val="ru-RU"/>
        </w:rPr>
        <w:t>___________</w:t>
      </w:r>
      <w:r w:rsidRPr="008C0F24">
        <w:rPr>
          <w:rFonts w:ascii="Times New Roman" w:hAnsi="Times New Roman"/>
          <w:i w:val="0"/>
          <w:sz w:val="24"/>
          <w:szCs w:val="24"/>
          <w:lang w:val="ru-RU"/>
        </w:rPr>
        <w:t>_____</w:t>
      </w:r>
    </w:p>
    <w:p w:rsidR="00BD46A6" w:rsidRPr="00DC0330" w:rsidRDefault="00BD46A6" w:rsidP="00350021">
      <w:pPr>
        <w:pStyle w:val="a7"/>
        <w:rPr>
          <w:rFonts w:ascii="Times New Roman" w:hAnsi="Times New Roman"/>
          <w:i w:val="0"/>
          <w:lang w:val="ru-RU"/>
        </w:rPr>
      </w:pPr>
      <w:r w:rsidRPr="00350021">
        <w:rPr>
          <w:rFonts w:ascii="Times New Roman" w:hAnsi="Times New Roman"/>
          <w:i w:val="0"/>
        </w:rPr>
        <w:t>                     </w:t>
      </w:r>
      <w:r w:rsidRPr="008C0F24">
        <w:rPr>
          <w:rFonts w:ascii="Times New Roman" w:hAnsi="Times New Roman"/>
          <w:i w:val="0"/>
          <w:lang w:val="ru-RU"/>
        </w:rPr>
        <w:t xml:space="preserve"> </w:t>
      </w:r>
      <w:r w:rsidRPr="00DC0330">
        <w:rPr>
          <w:rFonts w:ascii="Times New Roman" w:hAnsi="Times New Roman"/>
          <w:i w:val="0"/>
          <w:lang w:val="ru-RU"/>
        </w:rPr>
        <w:t>серия, номер</w:t>
      </w:r>
      <w:r w:rsidRPr="00350021">
        <w:rPr>
          <w:rFonts w:ascii="Times New Roman" w:hAnsi="Times New Roman"/>
          <w:i w:val="0"/>
        </w:rPr>
        <w:t>                                  </w:t>
      </w:r>
      <w:r w:rsidRPr="00DC0330">
        <w:rPr>
          <w:rFonts w:ascii="Times New Roman" w:hAnsi="Times New Roman"/>
          <w:i w:val="0"/>
          <w:lang w:val="ru-RU"/>
        </w:rPr>
        <w:t xml:space="preserve"> </w:t>
      </w:r>
      <w:r w:rsidRPr="00350021">
        <w:rPr>
          <w:rFonts w:ascii="Times New Roman" w:hAnsi="Times New Roman"/>
          <w:i w:val="0"/>
        </w:rPr>
        <w:t>                      </w:t>
      </w:r>
      <w:r w:rsidRPr="00DC0330">
        <w:rPr>
          <w:rFonts w:ascii="Times New Roman" w:hAnsi="Times New Roman"/>
          <w:i w:val="0"/>
          <w:lang w:val="ru-RU"/>
        </w:rPr>
        <w:t>когда, кем</w:t>
      </w:r>
    </w:p>
    <w:p w:rsidR="00BD46A6" w:rsidRPr="00BD46A6" w:rsidRDefault="00BD46A6" w:rsidP="00350021">
      <w:pPr>
        <w:suppressAutoHyphens w:val="0"/>
        <w:spacing w:before="100" w:beforeAutospacing="1" w:after="100" w:afterAutospacing="1"/>
        <w:jc w:val="both"/>
        <w:rPr>
          <w:rFonts w:eastAsia="Times New Roman"/>
          <w:lang w:eastAsia="ru-RU"/>
        </w:rPr>
      </w:pPr>
      <w:proofErr w:type="gramStart"/>
      <w:r w:rsidRPr="00BD46A6">
        <w:rPr>
          <w:rFonts w:eastAsia="Times New Roman"/>
          <w:lang w:eastAsia="ru-RU"/>
        </w:rPr>
        <w:t>даю согласие администрации сельсовета 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данных__________________________________,      законным представителем</w:t>
      </w:r>
      <w:proofErr w:type="gramEnd"/>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Ф.И.О.</w:t>
      </w:r>
    </w:p>
    <w:p w:rsidR="00BD46A6" w:rsidRPr="00BD46A6" w:rsidRDefault="00BD46A6" w:rsidP="00BD46A6">
      <w:pPr>
        <w:suppressAutoHyphens w:val="0"/>
        <w:spacing w:before="100" w:beforeAutospacing="1" w:after="100" w:afterAutospacing="1"/>
        <w:rPr>
          <w:rFonts w:eastAsia="Times New Roman"/>
          <w:lang w:eastAsia="ru-RU"/>
        </w:rPr>
      </w:pPr>
      <w:proofErr w:type="gramStart"/>
      <w:r w:rsidRPr="00BD46A6">
        <w:rPr>
          <w:rFonts w:eastAsia="Times New Roman"/>
          <w:lang w:eastAsia="ru-RU"/>
        </w:rPr>
        <w:t>которого</w:t>
      </w:r>
      <w:proofErr w:type="gramEnd"/>
      <w:r w:rsidRPr="00BD46A6">
        <w:rPr>
          <w:rFonts w:eastAsia="Times New Roman"/>
          <w:lang w:eastAsia="ru-RU"/>
        </w:rPr>
        <w:t xml:space="preserve"> я являюсь на основании ___________________________________,</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(документ, подтверждающий полномочия законного представителя)</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а именно: _______________________________________________________</w:t>
      </w:r>
      <w:r w:rsidR="00350021">
        <w:rPr>
          <w:rFonts w:eastAsia="Times New Roman"/>
          <w:lang w:eastAsia="ru-RU"/>
        </w:rPr>
        <w:t>______________</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_______________________________________________________________</w:t>
      </w:r>
      <w:r w:rsidR="00350021">
        <w:rPr>
          <w:rFonts w:eastAsia="Times New Roman"/>
          <w:lang w:eastAsia="ru-RU"/>
        </w:rPr>
        <w:t>______________</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________________________________________________________________</w:t>
      </w:r>
      <w:r w:rsidR="00350021">
        <w:rPr>
          <w:rFonts w:eastAsia="Times New Roman"/>
          <w:lang w:eastAsia="ru-RU"/>
        </w:rPr>
        <w:t>_____________</w:t>
      </w:r>
    </w:p>
    <w:p w:rsidR="00BD46A6" w:rsidRPr="00350021" w:rsidRDefault="00BD46A6" w:rsidP="00350021">
      <w:pPr>
        <w:suppressAutoHyphens w:val="0"/>
        <w:spacing w:before="100" w:beforeAutospacing="1" w:after="100" w:afterAutospacing="1"/>
        <w:jc w:val="both"/>
        <w:rPr>
          <w:rFonts w:eastAsia="Times New Roman"/>
          <w:sz w:val="20"/>
          <w:szCs w:val="20"/>
          <w:lang w:eastAsia="ru-RU"/>
        </w:rPr>
      </w:pPr>
      <w:proofErr w:type="gramStart"/>
      <w:r w:rsidRPr="00350021">
        <w:rPr>
          <w:rFonts w:eastAsia="Times New Roman"/>
          <w:sz w:val="20"/>
          <w:szCs w:val="20"/>
          <w:lang w:eastAsia="ru-RU"/>
        </w:rPr>
        <w:t>(фамилии,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w:t>
      </w:r>
      <w:r w:rsidR="00350021">
        <w:rPr>
          <w:rFonts w:eastAsia="Times New Roman"/>
          <w:sz w:val="20"/>
          <w:szCs w:val="20"/>
          <w:lang w:eastAsia="ru-RU"/>
        </w:rPr>
        <w:t xml:space="preserve"> </w:t>
      </w:r>
      <w:r w:rsidRPr="00350021">
        <w:rPr>
          <w:rFonts w:eastAsia="Times New Roman"/>
          <w:sz w:val="20"/>
          <w:szCs w:val="20"/>
          <w:lang w:eastAsia="ru-RU"/>
        </w:rPr>
        <w:t>сведений об имуществе, находящемся в собственности, о наличии тяжелой формы хронического заболевания и др.),</w:t>
      </w:r>
      <w:proofErr w:type="gramEnd"/>
    </w:p>
    <w:p w:rsidR="00BD46A6" w:rsidRPr="00BD46A6" w:rsidRDefault="00BD46A6" w:rsidP="00350021">
      <w:pPr>
        <w:suppressAutoHyphens w:val="0"/>
        <w:spacing w:before="100" w:beforeAutospacing="1" w:after="100" w:afterAutospacing="1"/>
        <w:jc w:val="both"/>
        <w:rPr>
          <w:rFonts w:eastAsia="Times New Roman"/>
          <w:lang w:eastAsia="ru-RU"/>
        </w:rPr>
      </w:pPr>
      <w:r w:rsidRPr="00BD46A6">
        <w:rPr>
          <w:rFonts w:eastAsia="Times New Roman"/>
          <w:lang w:eastAsia="ru-RU"/>
        </w:rPr>
        <w:t> в целях предоставления  муниципальной услуги «Принятие решения о постановке на учёт граждан, имеющих право на получение бесплатно в собственность земельного участка для индивидуального жилищного строительства, или об отказе в принятии   такого решения»</w:t>
      </w:r>
    </w:p>
    <w:p w:rsidR="00BD46A6" w:rsidRPr="00BD46A6" w:rsidRDefault="00BD46A6" w:rsidP="00350021">
      <w:pPr>
        <w:suppressAutoHyphens w:val="0"/>
        <w:spacing w:before="100" w:beforeAutospacing="1" w:after="100" w:afterAutospacing="1"/>
        <w:jc w:val="both"/>
        <w:rPr>
          <w:rFonts w:eastAsia="Times New Roman"/>
          <w:lang w:eastAsia="ru-RU"/>
        </w:rPr>
      </w:pPr>
      <w:r w:rsidRPr="00BD46A6">
        <w:rPr>
          <w:rFonts w:eastAsia="Times New Roman"/>
          <w:lang w:eastAsia="ru-RU"/>
        </w:rPr>
        <w:t>Согласие может быть отозвано мною в любое время на основании моего письменного обращения.</w:t>
      </w:r>
    </w:p>
    <w:p w:rsidR="00BD46A6" w:rsidRPr="00BD46A6" w:rsidRDefault="00BD46A6" w:rsidP="00350021">
      <w:pPr>
        <w:suppressAutoHyphens w:val="0"/>
        <w:spacing w:before="100" w:beforeAutospacing="1" w:after="100" w:afterAutospacing="1"/>
        <w:jc w:val="both"/>
        <w:rPr>
          <w:rFonts w:eastAsia="Times New Roman"/>
          <w:lang w:eastAsia="ru-RU"/>
        </w:rPr>
      </w:pPr>
      <w:r w:rsidRPr="00BD46A6">
        <w:rPr>
          <w:rFonts w:eastAsia="Times New Roman"/>
          <w:lang w:eastAsia="ru-RU"/>
        </w:rPr>
        <w:t>Настоящее согласие действует на время предоставления муниципальной услуги.</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350021" w:rsidRDefault="00BD46A6" w:rsidP="00350021">
      <w:pPr>
        <w:pStyle w:val="a7"/>
        <w:jc w:val="both"/>
        <w:rPr>
          <w:rFonts w:ascii="Times New Roman" w:hAnsi="Times New Roman"/>
          <w:i w:val="0"/>
          <w:sz w:val="24"/>
          <w:szCs w:val="24"/>
          <w:lang w:val="ru-RU"/>
        </w:rPr>
      </w:pPr>
      <w:r w:rsidRPr="00350021">
        <w:rPr>
          <w:rFonts w:ascii="Times New Roman" w:hAnsi="Times New Roman"/>
          <w:i w:val="0"/>
          <w:sz w:val="24"/>
          <w:szCs w:val="24"/>
          <w:lang w:val="ru-RU"/>
        </w:rPr>
        <w:t xml:space="preserve">«___» _________ 20___ г. </w:t>
      </w:r>
      <w:r w:rsidR="00A441F4">
        <w:rPr>
          <w:rFonts w:ascii="Times New Roman" w:hAnsi="Times New Roman"/>
          <w:i w:val="0"/>
          <w:sz w:val="24"/>
          <w:szCs w:val="24"/>
          <w:lang w:val="ru-RU"/>
        </w:rPr>
        <w:t xml:space="preserve">                                    </w:t>
      </w:r>
      <w:r w:rsidRPr="00350021">
        <w:rPr>
          <w:rFonts w:ascii="Times New Roman" w:hAnsi="Times New Roman"/>
          <w:i w:val="0"/>
          <w:sz w:val="24"/>
          <w:szCs w:val="24"/>
          <w:lang w:val="ru-RU"/>
        </w:rPr>
        <w:t>_____________________________________</w:t>
      </w:r>
    </w:p>
    <w:p w:rsidR="00BD46A6" w:rsidRPr="00350021" w:rsidRDefault="00350021" w:rsidP="00350021">
      <w:pPr>
        <w:pStyle w:val="a7"/>
        <w:jc w:val="both"/>
        <w:rPr>
          <w:rFonts w:ascii="Times New Roman" w:hAnsi="Times New Roman"/>
          <w:i w:val="0"/>
          <w:lang w:val="ru-RU"/>
        </w:rPr>
      </w:pPr>
      <w:r>
        <w:rPr>
          <w:rFonts w:ascii="Times New Roman" w:hAnsi="Times New Roman"/>
          <w:i w:val="0"/>
          <w:lang w:val="ru-RU"/>
        </w:rPr>
        <w:t xml:space="preserve">                                                         </w:t>
      </w:r>
      <w:r w:rsidR="00A441F4">
        <w:rPr>
          <w:rFonts w:ascii="Times New Roman" w:hAnsi="Times New Roman"/>
          <w:i w:val="0"/>
          <w:lang w:val="ru-RU"/>
        </w:rPr>
        <w:t xml:space="preserve">                                     </w:t>
      </w:r>
      <w:proofErr w:type="gramStart"/>
      <w:r w:rsidR="00BD46A6" w:rsidRPr="00350021">
        <w:rPr>
          <w:rFonts w:ascii="Times New Roman" w:hAnsi="Times New Roman"/>
          <w:i w:val="0"/>
          <w:lang w:val="ru-RU"/>
        </w:rPr>
        <w:t>(подпись лица (законного представителя)</w:t>
      </w:r>
      <w:proofErr w:type="gramEnd"/>
    </w:p>
    <w:tbl>
      <w:tblPr>
        <w:tblW w:w="0" w:type="auto"/>
        <w:tblCellSpacing w:w="0" w:type="dxa"/>
        <w:tblCellMar>
          <w:left w:w="0" w:type="dxa"/>
          <w:right w:w="0" w:type="dxa"/>
        </w:tblCellMar>
        <w:tblLook w:val="04A0" w:firstRow="1" w:lastRow="0" w:firstColumn="1" w:lastColumn="0" w:noHBand="0" w:noVBand="1"/>
      </w:tblPr>
      <w:tblGrid>
        <w:gridCol w:w="5325"/>
      </w:tblGrid>
      <w:tr w:rsidR="00BD46A6" w:rsidRPr="00BD46A6" w:rsidTr="00BD46A6">
        <w:trPr>
          <w:tblCellSpacing w:w="0" w:type="dxa"/>
        </w:trPr>
        <w:tc>
          <w:tcPr>
            <w:tcW w:w="5325" w:type="dxa"/>
            <w:hideMark/>
          </w:tcPr>
          <w:p w:rsidR="00BD46A6" w:rsidRPr="00BD46A6" w:rsidRDefault="00BD46A6" w:rsidP="00BD46A6">
            <w:pPr>
              <w:suppressAutoHyphens w:val="0"/>
              <w:spacing w:before="100" w:beforeAutospacing="1" w:after="100" w:afterAutospacing="1"/>
              <w:rPr>
                <w:rFonts w:eastAsia="Times New Roman"/>
                <w:lang w:eastAsia="ru-RU"/>
              </w:rPr>
            </w:pPr>
          </w:p>
        </w:tc>
      </w:tr>
    </w:tbl>
    <w:p w:rsidR="009A48E4" w:rsidRDefault="00BD46A6" w:rsidP="00350021">
      <w:pPr>
        <w:suppressAutoHyphens w:val="0"/>
        <w:spacing w:before="100" w:beforeAutospacing="1" w:after="100" w:afterAutospacing="1"/>
        <w:jc w:val="right"/>
        <w:rPr>
          <w:rFonts w:eastAsia="Times New Roman"/>
          <w:lang w:eastAsia="ru-RU"/>
        </w:rPr>
      </w:pPr>
      <w:r w:rsidRPr="00BD46A6">
        <w:rPr>
          <w:rFonts w:eastAsia="Times New Roman"/>
          <w:lang w:eastAsia="ru-RU"/>
        </w:rPr>
        <w:t> </w:t>
      </w:r>
    </w:p>
    <w:p w:rsidR="00350021" w:rsidRPr="00BD46A6" w:rsidRDefault="00350021" w:rsidP="00350021">
      <w:pPr>
        <w:suppressAutoHyphens w:val="0"/>
        <w:spacing w:before="100" w:beforeAutospacing="1" w:after="100" w:afterAutospacing="1"/>
        <w:jc w:val="right"/>
        <w:rPr>
          <w:rFonts w:eastAsia="Times New Roman"/>
          <w:lang w:eastAsia="ru-RU"/>
        </w:rPr>
      </w:pPr>
      <w:r w:rsidRPr="00BD46A6">
        <w:rPr>
          <w:rFonts w:eastAsia="Times New Roman"/>
          <w:lang w:eastAsia="ru-RU"/>
        </w:rPr>
        <w:lastRenderedPageBreak/>
        <w:t xml:space="preserve">Приложение № </w:t>
      </w:r>
      <w:r>
        <w:rPr>
          <w:rFonts w:eastAsia="Times New Roman"/>
          <w:lang w:eastAsia="ru-RU"/>
        </w:rPr>
        <w:t>2</w:t>
      </w:r>
    </w:p>
    <w:p w:rsidR="00514043" w:rsidRDefault="00514043" w:rsidP="00514043">
      <w:pPr>
        <w:jc w:val="right"/>
        <w:rPr>
          <w:lang w:eastAsia="ru-RU"/>
        </w:rPr>
      </w:pPr>
      <w:r w:rsidRPr="00C14560">
        <w:rPr>
          <w:lang w:eastAsia="ru-RU"/>
        </w:rPr>
        <w:t>к Административному регламенту</w:t>
      </w:r>
    </w:p>
    <w:p w:rsidR="00514043" w:rsidRDefault="00514043" w:rsidP="00514043">
      <w:pPr>
        <w:jc w:val="right"/>
        <w:rPr>
          <w:lang w:eastAsia="ru-RU"/>
        </w:rPr>
      </w:pPr>
      <w:r>
        <w:rPr>
          <w:lang w:eastAsia="ru-RU"/>
        </w:rPr>
        <w:t>предоставления муниципальной услуги</w:t>
      </w:r>
      <w:r w:rsidRPr="00C14560">
        <w:rPr>
          <w:lang w:eastAsia="ru-RU"/>
        </w:rPr>
        <w:t xml:space="preserve">  </w:t>
      </w:r>
    </w:p>
    <w:p w:rsidR="00514043" w:rsidRDefault="00514043" w:rsidP="00514043">
      <w:pPr>
        <w:jc w:val="right"/>
        <w:rPr>
          <w:lang w:eastAsia="ru-RU"/>
        </w:rPr>
      </w:pPr>
      <w:r w:rsidRPr="00C14560">
        <w:rPr>
          <w:lang w:eastAsia="ru-RU"/>
        </w:rPr>
        <w:t>«Принятие граждан</w:t>
      </w:r>
      <w:r>
        <w:rPr>
          <w:lang w:eastAsia="ru-RU"/>
        </w:rPr>
        <w:t xml:space="preserve"> на учет в качестве лиц</w:t>
      </w:r>
      <w:r w:rsidRPr="00C14560">
        <w:rPr>
          <w:lang w:eastAsia="ru-RU"/>
        </w:rPr>
        <w:t>,</w:t>
      </w:r>
    </w:p>
    <w:p w:rsidR="00514043" w:rsidRDefault="00514043" w:rsidP="00514043">
      <w:pPr>
        <w:jc w:val="right"/>
        <w:rPr>
          <w:lang w:eastAsia="ru-RU"/>
        </w:rPr>
      </w:pPr>
      <w:r w:rsidRPr="00C14560">
        <w:rPr>
          <w:lang w:eastAsia="ru-RU"/>
        </w:rPr>
        <w:t xml:space="preserve"> </w:t>
      </w:r>
      <w:proofErr w:type="gramStart"/>
      <w:r w:rsidRPr="00C14560">
        <w:rPr>
          <w:lang w:eastAsia="ru-RU"/>
        </w:rPr>
        <w:t>имеющих</w:t>
      </w:r>
      <w:proofErr w:type="gramEnd"/>
      <w:r w:rsidRPr="00C14560">
        <w:rPr>
          <w:lang w:eastAsia="ru-RU"/>
        </w:rPr>
        <w:t xml:space="preserve"> право на </w:t>
      </w:r>
      <w:r>
        <w:rPr>
          <w:lang w:eastAsia="ru-RU"/>
        </w:rPr>
        <w:t>предоставление</w:t>
      </w:r>
      <w:r w:rsidRPr="00C14560">
        <w:rPr>
          <w:lang w:eastAsia="ru-RU"/>
        </w:rPr>
        <w:t xml:space="preserve"> в </w:t>
      </w:r>
    </w:p>
    <w:p w:rsidR="00514043" w:rsidRDefault="00514043" w:rsidP="00514043">
      <w:pPr>
        <w:jc w:val="right"/>
        <w:rPr>
          <w:lang w:eastAsia="ru-RU"/>
        </w:rPr>
      </w:pPr>
      <w:r w:rsidRPr="00C14560">
        <w:rPr>
          <w:lang w:eastAsia="ru-RU"/>
        </w:rPr>
        <w:t>собственность земельн</w:t>
      </w:r>
      <w:r>
        <w:rPr>
          <w:lang w:eastAsia="ru-RU"/>
        </w:rPr>
        <w:t>ых</w:t>
      </w:r>
      <w:r w:rsidRPr="00C14560">
        <w:rPr>
          <w:lang w:eastAsia="ru-RU"/>
        </w:rPr>
        <w:t xml:space="preserve"> участк</w:t>
      </w:r>
      <w:r>
        <w:rPr>
          <w:lang w:eastAsia="ru-RU"/>
        </w:rPr>
        <w:t>ов</w:t>
      </w:r>
      <w:r w:rsidRPr="00C14560">
        <w:rPr>
          <w:lang w:eastAsia="ru-RU"/>
        </w:rPr>
        <w:t xml:space="preserve"> </w:t>
      </w:r>
      <w:proofErr w:type="gramStart"/>
      <w:r w:rsidRPr="00C14560">
        <w:rPr>
          <w:lang w:eastAsia="ru-RU"/>
        </w:rPr>
        <w:t>для</w:t>
      </w:r>
      <w:proofErr w:type="gramEnd"/>
    </w:p>
    <w:p w:rsidR="00514043" w:rsidRPr="00C14560" w:rsidRDefault="00514043" w:rsidP="00514043">
      <w:pPr>
        <w:jc w:val="right"/>
        <w:rPr>
          <w:lang w:eastAsia="ru-RU"/>
        </w:rPr>
      </w:pPr>
      <w:r w:rsidRPr="00C14560">
        <w:rPr>
          <w:lang w:eastAsia="ru-RU"/>
        </w:rPr>
        <w:t xml:space="preserve"> индивидуального жилищного строительства»</w:t>
      </w:r>
    </w:p>
    <w:p w:rsidR="00BD46A6" w:rsidRPr="00BD46A6" w:rsidRDefault="00514043" w:rsidP="00514043">
      <w:pPr>
        <w:suppressAutoHyphens w:val="0"/>
        <w:spacing w:before="100" w:beforeAutospacing="1" w:after="100" w:afterAutospacing="1"/>
        <w:jc w:val="center"/>
        <w:rPr>
          <w:rFonts w:eastAsia="Times New Roman"/>
          <w:lang w:eastAsia="ru-RU"/>
        </w:rPr>
      </w:pPr>
      <w:r w:rsidRPr="00C14560">
        <w:rPr>
          <w:rFonts w:eastAsia="Times New Roman"/>
          <w:lang w:eastAsia="ru-RU"/>
        </w:rPr>
        <w:t> </w:t>
      </w:r>
      <w:r w:rsidR="00BD46A6" w:rsidRPr="00BD46A6">
        <w:rPr>
          <w:rFonts w:eastAsia="Times New Roman"/>
          <w:lang w:eastAsia="ru-RU"/>
        </w:rPr>
        <w:t>РАСПИСКА</w:t>
      </w:r>
    </w:p>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p w:rsidR="00350021" w:rsidRPr="00350021" w:rsidRDefault="00BD46A6" w:rsidP="00350021">
      <w:pPr>
        <w:pStyle w:val="a7"/>
        <w:jc w:val="center"/>
        <w:rPr>
          <w:rFonts w:ascii="Times New Roman" w:hAnsi="Times New Roman"/>
          <w:i w:val="0"/>
          <w:sz w:val="24"/>
          <w:szCs w:val="24"/>
          <w:lang w:val="ru-RU"/>
        </w:rPr>
      </w:pPr>
      <w:r w:rsidRPr="00350021">
        <w:rPr>
          <w:rFonts w:ascii="Times New Roman" w:eastAsia="Times New Roman" w:hAnsi="Times New Roman"/>
          <w:i w:val="0"/>
          <w:sz w:val="24"/>
          <w:szCs w:val="24"/>
          <w:lang w:val="ru-RU" w:eastAsia="ru-RU"/>
        </w:rPr>
        <w:t>в получении документов для предоставления муниципальной услуги</w:t>
      </w:r>
      <w:r w:rsidRPr="00350021">
        <w:rPr>
          <w:rFonts w:eastAsia="Times New Roman"/>
          <w:lang w:val="ru-RU" w:eastAsia="ru-RU"/>
        </w:rPr>
        <w:t xml:space="preserve"> </w:t>
      </w:r>
      <w:r w:rsidR="00350021" w:rsidRPr="00350021">
        <w:rPr>
          <w:rFonts w:ascii="Times New Roman" w:hAnsi="Times New Roman"/>
          <w:i w:val="0"/>
          <w:sz w:val="24"/>
          <w:szCs w:val="24"/>
          <w:lang w:val="ru-RU"/>
        </w:rPr>
        <w:t>«Принятие граждан на учёт</w:t>
      </w:r>
      <w:r w:rsidR="00350021">
        <w:rPr>
          <w:rFonts w:ascii="Times New Roman" w:hAnsi="Times New Roman"/>
          <w:i w:val="0"/>
          <w:sz w:val="24"/>
          <w:szCs w:val="24"/>
          <w:lang w:val="ru-RU"/>
        </w:rPr>
        <w:t xml:space="preserve"> </w:t>
      </w:r>
      <w:r w:rsidR="00350021" w:rsidRPr="00350021">
        <w:rPr>
          <w:rFonts w:ascii="Times New Roman" w:hAnsi="Times New Roman"/>
          <w:i w:val="0"/>
          <w:sz w:val="24"/>
          <w:szCs w:val="24"/>
          <w:lang w:val="ru-RU"/>
        </w:rPr>
        <w:t>в качестве лиц, имеющих право на предоставление в собственность бесплатно земельных участков для индивидуального жилищного строительства»</w:t>
      </w:r>
      <w:r w:rsidR="00350021" w:rsidRPr="00350021">
        <w:rPr>
          <w:rFonts w:ascii="Times New Roman" w:hAnsi="Times New Roman"/>
          <w:i w:val="0"/>
          <w:sz w:val="24"/>
          <w:szCs w:val="24"/>
        </w:rPr>
        <w:t> </w:t>
      </w:r>
    </w:p>
    <w:p w:rsidR="00BD46A6" w:rsidRPr="00BD46A6" w:rsidRDefault="00BD46A6" w:rsidP="00350021">
      <w:pPr>
        <w:suppressAutoHyphens w:val="0"/>
        <w:spacing w:before="100" w:beforeAutospacing="1" w:after="100" w:afterAutospacing="1"/>
        <w:rPr>
          <w:rFonts w:eastAsia="Times New Roman"/>
          <w:lang w:eastAsia="ru-RU"/>
        </w:rPr>
      </w:pPr>
      <w:r w:rsidRPr="00BD46A6">
        <w:rPr>
          <w:rFonts w:eastAsia="Times New Roman"/>
          <w:i/>
          <w:iCs/>
          <w:lang w:eastAsia="ru-RU"/>
        </w:rPr>
        <w:t> </w:t>
      </w:r>
    </w:p>
    <w:tbl>
      <w:tblPr>
        <w:tblW w:w="10165" w:type="dxa"/>
        <w:tblCellSpacing w:w="0" w:type="dxa"/>
        <w:tblLayout w:type="fixed"/>
        <w:tblCellMar>
          <w:left w:w="0" w:type="dxa"/>
          <w:right w:w="0" w:type="dxa"/>
        </w:tblCellMar>
        <w:tblLook w:val="04A0" w:firstRow="1" w:lastRow="0" w:firstColumn="1" w:lastColumn="0" w:noHBand="0" w:noVBand="1"/>
      </w:tblPr>
      <w:tblGrid>
        <w:gridCol w:w="2760"/>
        <w:gridCol w:w="1117"/>
        <w:gridCol w:w="803"/>
        <w:gridCol w:w="1394"/>
        <w:gridCol w:w="265"/>
        <w:gridCol w:w="3442"/>
        <w:gridCol w:w="88"/>
        <w:gridCol w:w="20"/>
        <w:gridCol w:w="28"/>
        <w:gridCol w:w="20"/>
        <w:gridCol w:w="74"/>
        <w:gridCol w:w="23"/>
        <w:gridCol w:w="20"/>
        <w:gridCol w:w="20"/>
        <w:gridCol w:w="25"/>
        <w:gridCol w:w="66"/>
      </w:tblGrid>
      <w:tr w:rsidR="00257297" w:rsidRPr="00BD46A6" w:rsidTr="00875F2D">
        <w:trPr>
          <w:gridAfter w:val="4"/>
          <w:wAfter w:w="131" w:type="dxa"/>
          <w:trHeight w:val="240"/>
          <w:tblCellSpacing w:w="0" w:type="dxa"/>
        </w:trPr>
        <w:tc>
          <w:tcPr>
            <w:tcW w:w="6339" w:type="dxa"/>
            <w:gridSpan w:val="5"/>
            <w:vAlign w:val="center"/>
            <w:hideMark/>
          </w:tcPr>
          <w:p w:rsidR="00BD46A6" w:rsidRPr="00BD46A6" w:rsidRDefault="00BD46A6" w:rsidP="00257297">
            <w:pPr>
              <w:suppressAutoHyphens w:val="0"/>
              <w:spacing w:before="100" w:beforeAutospacing="1" w:after="100" w:afterAutospacing="1"/>
              <w:ind w:right="-2859"/>
              <w:rPr>
                <w:rFonts w:eastAsia="Times New Roman"/>
                <w:lang w:eastAsia="ru-RU"/>
              </w:rPr>
            </w:pPr>
            <w:r w:rsidRPr="00BD46A6">
              <w:rPr>
                <w:rFonts w:eastAsia="Times New Roman"/>
                <w:lang w:eastAsia="ru-RU"/>
              </w:rPr>
              <w:t>Мною,</w:t>
            </w:r>
            <w:r w:rsidR="00257297">
              <w:rPr>
                <w:rFonts w:eastAsia="Times New Roman"/>
                <w:lang w:eastAsia="ru-RU"/>
              </w:rPr>
              <w:t xml:space="preserve"> _____________________________________________________</w:t>
            </w:r>
          </w:p>
        </w:tc>
        <w:tc>
          <w:tcPr>
            <w:tcW w:w="3598" w:type="dxa"/>
            <w:gridSpan w:val="5"/>
            <w:vAlign w:val="center"/>
            <w:hideMark/>
          </w:tcPr>
          <w:p w:rsidR="00BD46A6" w:rsidRPr="00BD46A6" w:rsidRDefault="00257297" w:rsidP="00BD46A6">
            <w:pPr>
              <w:suppressAutoHyphens w:val="0"/>
              <w:spacing w:before="100" w:beforeAutospacing="1" w:after="100" w:afterAutospacing="1"/>
              <w:rPr>
                <w:rFonts w:eastAsia="Times New Roman"/>
                <w:lang w:eastAsia="ru-RU"/>
              </w:rPr>
            </w:pPr>
            <w:r>
              <w:rPr>
                <w:rFonts w:eastAsia="Times New Roman"/>
                <w:lang w:eastAsia="ru-RU"/>
              </w:rPr>
              <w:t>________________________</w:t>
            </w:r>
            <w:r w:rsidR="00BD46A6" w:rsidRPr="00BD46A6">
              <w:rPr>
                <w:rFonts w:eastAsia="Times New Roman"/>
                <w:lang w:eastAsia="ru-RU"/>
              </w:rPr>
              <w:t> </w:t>
            </w: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4"/>
          <w:wAfter w:w="131" w:type="dxa"/>
          <w:trHeight w:val="228"/>
          <w:tblCellSpacing w:w="0" w:type="dxa"/>
        </w:trPr>
        <w:tc>
          <w:tcPr>
            <w:tcW w:w="9937" w:type="dxa"/>
            <w:gridSpan w:val="10"/>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(должность сотрудника, принявшего документы, Ф.И.О.)</w:t>
            </w: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4"/>
          <w:wAfter w:w="131" w:type="dxa"/>
          <w:trHeight w:val="240"/>
          <w:tblCellSpacing w:w="0" w:type="dxa"/>
        </w:trPr>
        <w:tc>
          <w:tcPr>
            <w:tcW w:w="9917" w:type="dxa"/>
            <w:gridSpan w:val="9"/>
            <w:vAlign w:val="center"/>
            <w:hideMark/>
          </w:tcPr>
          <w:p w:rsidR="00BD46A6" w:rsidRPr="00BD46A6" w:rsidRDefault="00BD46A6" w:rsidP="00257297">
            <w:pPr>
              <w:suppressAutoHyphens w:val="0"/>
              <w:spacing w:before="100" w:beforeAutospacing="1" w:after="100" w:afterAutospacing="1"/>
              <w:rPr>
                <w:rFonts w:eastAsia="Times New Roman"/>
                <w:lang w:eastAsia="ru-RU"/>
              </w:rPr>
            </w:pPr>
            <w:proofErr w:type="gramStart"/>
            <w:r w:rsidRPr="00BD46A6">
              <w:rPr>
                <w:rFonts w:eastAsia="Times New Roman"/>
                <w:lang w:eastAsia="ru-RU"/>
              </w:rPr>
              <w:t>приняты</w:t>
            </w:r>
            <w:proofErr w:type="gramEnd"/>
            <w:r w:rsidRPr="00BD46A6">
              <w:rPr>
                <w:rFonts w:eastAsia="Times New Roman"/>
                <w:lang w:eastAsia="ru-RU"/>
              </w:rPr>
              <w:t xml:space="preserve"> от</w:t>
            </w:r>
            <w:r w:rsidR="00257297">
              <w:rPr>
                <w:rFonts w:eastAsia="Times New Roman"/>
                <w:lang w:eastAsia="ru-RU"/>
              </w:rPr>
              <w:t xml:space="preserve"> ___________________________________________________________________</w:t>
            </w:r>
          </w:p>
        </w:tc>
        <w:tc>
          <w:tcPr>
            <w:tcW w:w="20" w:type="dxa"/>
            <w:vAlign w:val="center"/>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4"/>
          <w:wAfter w:w="131" w:type="dxa"/>
          <w:trHeight w:val="240"/>
          <w:tblCellSpacing w:w="0" w:type="dxa"/>
        </w:trPr>
        <w:tc>
          <w:tcPr>
            <w:tcW w:w="9937" w:type="dxa"/>
            <w:gridSpan w:val="10"/>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(Ф.И.О. заявителя)</w:t>
            </w: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4"/>
          <w:wAfter w:w="131" w:type="dxa"/>
          <w:trHeight w:val="240"/>
          <w:tblCellSpacing w:w="0" w:type="dxa"/>
        </w:trPr>
        <w:tc>
          <w:tcPr>
            <w:tcW w:w="9937" w:type="dxa"/>
            <w:gridSpan w:val="10"/>
            <w:vAlign w:val="center"/>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r w:rsidR="00257297">
              <w:rPr>
                <w:rFonts w:eastAsia="Times New Roman"/>
                <w:lang w:eastAsia="ru-RU"/>
              </w:rPr>
              <w:t>_____________________________________________________________________________</w:t>
            </w: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4"/>
          <w:wAfter w:w="131" w:type="dxa"/>
          <w:trHeight w:val="240"/>
          <w:tblCellSpacing w:w="0" w:type="dxa"/>
        </w:trPr>
        <w:tc>
          <w:tcPr>
            <w:tcW w:w="9937" w:type="dxa"/>
            <w:gridSpan w:val="10"/>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(Ф.И.О. представителя)</w:t>
            </w: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4"/>
          <w:wAfter w:w="131" w:type="dxa"/>
          <w:trHeight w:val="240"/>
          <w:tblCellSpacing w:w="0" w:type="dxa"/>
        </w:trPr>
        <w:tc>
          <w:tcPr>
            <w:tcW w:w="9937" w:type="dxa"/>
            <w:gridSpan w:val="10"/>
            <w:vAlign w:val="center"/>
            <w:hideMark/>
          </w:tcPr>
          <w:p w:rsidR="00BD46A6" w:rsidRPr="00BD46A6" w:rsidRDefault="00BD46A6" w:rsidP="00BD46A6">
            <w:pPr>
              <w:suppressAutoHyphens w:val="0"/>
              <w:spacing w:before="100" w:beforeAutospacing="1" w:after="100" w:afterAutospacing="1"/>
              <w:rPr>
                <w:rFonts w:eastAsia="Times New Roman"/>
                <w:lang w:eastAsia="ru-RU"/>
              </w:rPr>
            </w:pPr>
            <w:proofErr w:type="gramStart"/>
            <w:r w:rsidRPr="00BD46A6">
              <w:rPr>
                <w:rFonts w:eastAsia="Times New Roman"/>
                <w:lang w:eastAsia="ru-RU"/>
              </w:rPr>
              <w:t>действующего</w:t>
            </w:r>
            <w:proofErr w:type="gramEnd"/>
            <w:r w:rsidRPr="00BD46A6">
              <w:rPr>
                <w:rFonts w:eastAsia="Times New Roman"/>
                <w:lang w:eastAsia="ru-RU"/>
              </w:rPr>
              <w:t xml:space="preserve"> по доверенности от _____________ № ___________________,</w:t>
            </w:r>
            <w:r w:rsidR="00A441F4">
              <w:rPr>
                <w:rFonts w:eastAsia="Times New Roman"/>
                <w:lang w:eastAsia="ru-RU"/>
              </w:rPr>
              <w:t xml:space="preserve"> </w:t>
            </w: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4"/>
          <w:wAfter w:w="131" w:type="dxa"/>
          <w:trHeight w:val="240"/>
          <w:tblCellSpacing w:w="0" w:type="dxa"/>
        </w:trPr>
        <w:tc>
          <w:tcPr>
            <w:tcW w:w="9917" w:type="dxa"/>
            <w:gridSpan w:val="9"/>
            <w:vAlign w:val="center"/>
            <w:hideMark/>
          </w:tcPr>
          <w:p w:rsidR="00BD46A6" w:rsidRPr="00BD46A6" w:rsidRDefault="00A441F4" w:rsidP="00A441F4">
            <w:pPr>
              <w:suppressAutoHyphens w:val="0"/>
              <w:spacing w:before="100" w:beforeAutospacing="1" w:after="100" w:afterAutospacing="1"/>
              <w:rPr>
                <w:rFonts w:eastAsia="Times New Roman"/>
                <w:lang w:eastAsia="ru-RU"/>
              </w:rPr>
            </w:pPr>
            <w:r>
              <w:rPr>
                <w:rFonts w:eastAsia="Times New Roman"/>
                <w:lang w:eastAsia="ru-RU"/>
              </w:rPr>
              <w:t>в</w:t>
            </w:r>
            <w:r w:rsidR="00BD46A6" w:rsidRPr="00BD46A6">
              <w:rPr>
                <w:rFonts w:eastAsia="Times New Roman"/>
                <w:lang w:eastAsia="ru-RU"/>
              </w:rPr>
              <w:t>ыданной</w:t>
            </w:r>
            <w:r>
              <w:rPr>
                <w:rFonts w:eastAsia="Times New Roman"/>
                <w:lang w:eastAsia="ru-RU"/>
              </w:rPr>
              <w:t xml:space="preserve"> </w:t>
            </w:r>
            <w:r w:rsidR="00257297">
              <w:rPr>
                <w:rFonts w:eastAsia="Times New Roman"/>
                <w:lang w:eastAsia="ru-RU"/>
              </w:rPr>
              <w:t>____________________________________________________________________</w:t>
            </w:r>
          </w:p>
        </w:tc>
        <w:tc>
          <w:tcPr>
            <w:tcW w:w="20" w:type="dxa"/>
            <w:vAlign w:val="center"/>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4"/>
          <w:wAfter w:w="131" w:type="dxa"/>
          <w:trHeight w:val="240"/>
          <w:tblCellSpacing w:w="0" w:type="dxa"/>
        </w:trPr>
        <w:tc>
          <w:tcPr>
            <w:tcW w:w="9937" w:type="dxa"/>
            <w:gridSpan w:val="10"/>
            <w:vAlign w:val="center"/>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следующие документы</w:t>
            </w:r>
            <w:r w:rsidR="00257297">
              <w:rPr>
                <w:rFonts w:eastAsia="Times New Roman"/>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w:t>
            </w: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7"/>
          <w:wAfter w:w="248" w:type="dxa"/>
          <w:tblCellSpacing w:w="0" w:type="dxa"/>
        </w:trPr>
        <w:tc>
          <w:tcPr>
            <w:tcW w:w="2760"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Документы принял</w:t>
            </w:r>
          </w:p>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920" w:type="dxa"/>
            <w:gridSpan w:val="2"/>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394"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843" w:type="dxa"/>
            <w:gridSpan w:val="5"/>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r>
      <w:tr w:rsidR="00257297" w:rsidRPr="00BD46A6" w:rsidTr="00875F2D">
        <w:trPr>
          <w:gridAfter w:val="7"/>
          <w:wAfter w:w="248" w:type="dxa"/>
          <w:tblCellSpacing w:w="0" w:type="dxa"/>
        </w:trPr>
        <w:tc>
          <w:tcPr>
            <w:tcW w:w="4680" w:type="dxa"/>
            <w:gridSpan w:val="3"/>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394"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843" w:type="dxa"/>
            <w:gridSpan w:val="5"/>
            <w:hideMark/>
          </w:tcPr>
          <w:p w:rsidR="00257297" w:rsidRPr="00BD46A6" w:rsidRDefault="00257297" w:rsidP="00C14560">
            <w:pPr>
              <w:suppressAutoHyphens w:val="0"/>
              <w:spacing w:before="100" w:beforeAutospacing="1" w:after="100" w:afterAutospacing="1"/>
              <w:jc w:val="center"/>
              <w:rPr>
                <w:rFonts w:eastAsia="Times New Roman"/>
                <w:lang w:eastAsia="ru-RU"/>
              </w:rPr>
            </w:pPr>
            <w:r w:rsidRPr="00BD46A6">
              <w:rPr>
                <w:rFonts w:eastAsia="Times New Roman"/>
                <w:lang w:eastAsia="ru-RU"/>
              </w:rPr>
              <w:t>(подпись сотрудника, принявшего документы)</w:t>
            </w:r>
          </w:p>
        </w:tc>
      </w:tr>
      <w:tr w:rsidR="00257297" w:rsidRPr="00BD46A6" w:rsidTr="00875F2D">
        <w:trPr>
          <w:gridAfter w:val="7"/>
          <w:wAfter w:w="248" w:type="dxa"/>
          <w:tblCellSpacing w:w="0" w:type="dxa"/>
        </w:trPr>
        <w:tc>
          <w:tcPr>
            <w:tcW w:w="2760"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Документы сдал</w:t>
            </w:r>
          </w:p>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920" w:type="dxa"/>
            <w:gridSpan w:val="2"/>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394"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843" w:type="dxa"/>
            <w:gridSpan w:val="5"/>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r>
      <w:tr w:rsidR="00257297" w:rsidRPr="00BD46A6" w:rsidTr="00875F2D">
        <w:trPr>
          <w:gridAfter w:val="7"/>
          <w:wAfter w:w="248" w:type="dxa"/>
          <w:tblCellSpacing w:w="0" w:type="dxa"/>
        </w:trPr>
        <w:tc>
          <w:tcPr>
            <w:tcW w:w="4680" w:type="dxa"/>
            <w:gridSpan w:val="3"/>
            <w:hideMark/>
          </w:tcPr>
          <w:p w:rsidR="00257297" w:rsidRPr="00BD46A6" w:rsidRDefault="00257297" w:rsidP="00C14560">
            <w:pPr>
              <w:suppressAutoHyphens w:val="0"/>
              <w:spacing w:before="100" w:beforeAutospacing="1" w:after="100" w:afterAutospacing="1"/>
              <w:rPr>
                <w:rFonts w:eastAsia="Times New Roman"/>
                <w:lang w:eastAsia="ru-RU"/>
              </w:rPr>
            </w:pPr>
            <w:proofErr w:type="gramStart"/>
            <w:r w:rsidRPr="00BD46A6">
              <w:rPr>
                <w:rFonts w:eastAsia="Times New Roman"/>
                <w:lang w:eastAsia="ru-RU"/>
              </w:rPr>
              <w:t>(Ф.И.О. заявителя (представителя)</w:t>
            </w:r>
            <w:proofErr w:type="gramEnd"/>
          </w:p>
        </w:tc>
        <w:tc>
          <w:tcPr>
            <w:tcW w:w="1394"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843" w:type="dxa"/>
            <w:gridSpan w:val="5"/>
            <w:hideMark/>
          </w:tcPr>
          <w:p w:rsidR="00257297" w:rsidRPr="00BD46A6" w:rsidRDefault="00257297" w:rsidP="00C14560">
            <w:pPr>
              <w:suppressAutoHyphens w:val="0"/>
              <w:spacing w:before="100" w:beforeAutospacing="1" w:after="100" w:afterAutospacing="1"/>
              <w:jc w:val="center"/>
              <w:rPr>
                <w:rFonts w:eastAsia="Times New Roman"/>
                <w:lang w:eastAsia="ru-RU"/>
              </w:rPr>
            </w:pPr>
            <w:r w:rsidRPr="00BD46A6">
              <w:rPr>
                <w:rFonts w:eastAsia="Times New Roman"/>
                <w:lang w:eastAsia="ru-RU"/>
              </w:rPr>
              <w:t>(подпись)</w:t>
            </w:r>
          </w:p>
        </w:tc>
      </w:tr>
      <w:tr w:rsidR="00257297" w:rsidRPr="00BD46A6" w:rsidTr="00875F2D">
        <w:trPr>
          <w:gridAfter w:val="7"/>
          <w:wAfter w:w="248" w:type="dxa"/>
          <w:tblCellSpacing w:w="0" w:type="dxa"/>
        </w:trPr>
        <w:tc>
          <w:tcPr>
            <w:tcW w:w="2760"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920" w:type="dxa"/>
            <w:gridSpan w:val="2"/>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394"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843" w:type="dxa"/>
            <w:gridSpan w:val="5"/>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r>
      <w:tr w:rsidR="00257297" w:rsidRPr="00BD46A6" w:rsidTr="00875F2D">
        <w:trPr>
          <w:gridAfter w:val="7"/>
          <w:wAfter w:w="248" w:type="dxa"/>
          <w:tblCellSpacing w:w="0" w:type="dxa"/>
        </w:trPr>
        <w:tc>
          <w:tcPr>
            <w:tcW w:w="2760"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920" w:type="dxa"/>
            <w:gridSpan w:val="2"/>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394"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843" w:type="dxa"/>
            <w:gridSpan w:val="5"/>
            <w:hideMark/>
          </w:tcPr>
          <w:p w:rsidR="00257297" w:rsidRPr="00BD46A6" w:rsidRDefault="00257297" w:rsidP="00C14560">
            <w:pPr>
              <w:suppressAutoHyphens w:val="0"/>
              <w:spacing w:before="100" w:beforeAutospacing="1" w:after="100" w:afterAutospacing="1"/>
              <w:jc w:val="center"/>
              <w:rPr>
                <w:rFonts w:eastAsia="Times New Roman"/>
                <w:lang w:eastAsia="ru-RU"/>
              </w:rPr>
            </w:pPr>
            <w:r w:rsidRPr="00BD46A6">
              <w:rPr>
                <w:rFonts w:eastAsia="Times New Roman"/>
                <w:lang w:eastAsia="ru-RU"/>
              </w:rPr>
              <w:t>(дата выдачи расписки)</w:t>
            </w:r>
          </w:p>
        </w:tc>
      </w:tr>
      <w:tr w:rsidR="00257297" w:rsidRPr="00BD46A6" w:rsidTr="00875F2D">
        <w:trPr>
          <w:gridAfter w:val="7"/>
          <w:wAfter w:w="248" w:type="dxa"/>
          <w:tblCellSpacing w:w="0" w:type="dxa"/>
        </w:trPr>
        <w:tc>
          <w:tcPr>
            <w:tcW w:w="4680" w:type="dxa"/>
            <w:gridSpan w:val="3"/>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Дата выдачи итоговых документов</w:t>
            </w:r>
          </w:p>
        </w:tc>
        <w:tc>
          <w:tcPr>
            <w:tcW w:w="1394"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843" w:type="dxa"/>
            <w:gridSpan w:val="5"/>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r>
      <w:tr w:rsidR="00257297" w:rsidRPr="00BD46A6" w:rsidTr="00875F2D">
        <w:trPr>
          <w:gridAfter w:val="7"/>
          <w:wAfter w:w="248" w:type="dxa"/>
          <w:tblCellSpacing w:w="0" w:type="dxa"/>
        </w:trPr>
        <w:tc>
          <w:tcPr>
            <w:tcW w:w="2760"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920" w:type="dxa"/>
            <w:gridSpan w:val="2"/>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394" w:type="dxa"/>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843" w:type="dxa"/>
            <w:gridSpan w:val="5"/>
            <w:hideMark/>
          </w:tcPr>
          <w:p w:rsidR="00257297" w:rsidRPr="00BD46A6" w:rsidRDefault="00257297" w:rsidP="00C14560">
            <w:pPr>
              <w:suppressAutoHyphens w:val="0"/>
              <w:spacing w:before="100" w:beforeAutospacing="1" w:after="100" w:afterAutospacing="1"/>
              <w:rPr>
                <w:rFonts w:eastAsia="Times New Roman"/>
                <w:lang w:eastAsia="ru-RU"/>
              </w:rPr>
            </w:pPr>
            <w:r w:rsidRPr="00BD46A6">
              <w:rPr>
                <w:rFonts w:eastAsia="Times New Roman"/>
                <w:lang w:eastAsia="ru-RU"/>
              </w:rPr>
              <w:t> </w:t>
            </w:r>
          </w:p>
        </w:tc>
      </w:tr>
      <w:tr w:rsidR="00257297" w:rsidRPr="00BD46A6" w:rsidTr="00875F2D">
        <w:trPr>
          <w:gridAfter w:val="4"/>
          <w:wAfter w:w="131" w:type="dxa"/>
          <w:trHeight w:val="1027"/>
          <w:tblCellSpacing w:w="0" w:type="dxa"/>
        </w:trPr>
        <w:tc>
          <w:tcPr>
            <w:tcW w:w="9937" w:type="dxa"/>
            <w:gridSpan w:val="10"/>
            <w:hideMark/>
          </w:tcPr>
          <w:tbl>
            <w:tblPr>
              <w:tblW w:w="0" w:type="auto"/>
              <w:tblCellSpacing w:w="0" w:type="dxa"/>
              <w:tblLayout w:type="fixed"/>
              <w:tblCellMar>
                <w:left w:w="0" w:type="dxa"/>
                <w:right w:w="0" w:type="dxa"/>
              </w:tblCellMar>
              <w:tblLook w:val="04A0" w:firstRow="1" w:lastRow="0" w:firstColumn="1" w:lastColumn="0" w:noHBand="0" w:noVBand="1"/>
            </w:tblPr>
            <w:tblGrid>
              <w:gridCol w:w="4785"/>
              <w:gridCol w:w="4429"/>
            </w:tblGrid>
            <w:tr w:rsidR="00514043" w:rsidRPr="00C14560" w:rsidTr="00514043">
              <w:trPr>
                <w:tblCellSpacing w:w="0" w:type="dxa"/>
              </w:trPr>
              <w:tc>
                <w:tcPr>
                  <w:tcW w:w="9214" w:type="dxa"/>
                  <w:gridSpan w:val="2"/>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p w:rsidR="00514043" w:rsidRPr="00C14560" w:rsidRDefault="00514043" w:rsidP="00514043">
                  <w:pPr>
                    <w:suppressAutoHyphens w:val="0"/>
                    <w:rPr>
                      <w:rFonts w:eastAsia="Times New Roman"/>
                      <w:lang w:eastAsia="ru-RU"/>
                    </w:rPr>
                  </w:pPr>
                  <w:r w:rsidRPr="00C14560">
                    <w:rPr>
                      <w:rFonts w:eastAsia="Times New Roman"/>
                      <w:lang w:eastAsia="ru-RU"/>
                    </w:rPr>
                    <w:br w:type="textWrapping" w:clear="all"/>
                  </w:r>
                </w:p>
                <w:p w:rsidR="00514043" w:rsidRPr="00C14560" w:rsidRDefault="00514043" w:rsidP="00514043">
                  <w:pPr>
                    <w:suppressAutoHyphens w:val="0"/>
                    <w:spacing w:before="100" w:beforeAutospacing="1" w:after="100" w:afterAutospacing="1"/>
                    <w:jc w:val="right"/>
                    <w:rPr>
                      <w:rFonts w:eastAsia="Times New Roman"/>
                      <w:lang w:eastAsia="ru-RU"/>
                    </w:rPr>
                  </w:pPr>
                  <w:r w:rsidRPr="00C14560">
                    <w:rPr>
                      <w:rFonts w:eastAsia="Times New Roman"/>
                      <w:lang w:eastAsia="ru-RU"/>
                    </w:rPr>
                    <w:lastRenderedPageBreak/>
                    <w:t xml:space="preserve">Приложение № </w:t>
                  </w:r>
                  <w:r>
                    <w:rPr>
                      <w:rFonts w:eastAsia="Times New Roman"/>
                      <w:lang w:eastAsia="ru-RU"/>
                    </w:rPr>
                    <w:t>3</w:t>
                  </w:r>
                </w:p>
                <w:p w:rsidR="00514043" w:rsidRDefault="00514043" w:rsidP="00514043">
                  <w:pPr>
                    <w:jc w:val="right"/>
                    <w:rPr>
                      <w:lang w:eastAsia="ru-RU"/>
                    </w:rPr>
                  </w:pPr>
                  <w:r w:rsidRPr="00C14560">
                    <w:rPr>
                      <w:lang w:eastAsia="ru-RU"/>
                    </w:rPr>
                    <w:t>к Административному регламенту</w:t>
                  </w:r>
                </w:p>
                <w:p w:rsidR="00514043" w:rsidRDefault="00514043" w:rsidP="00514043">
                  <w:pPr>
                    <w:jc w:val="right"/>
                    <w:rPr>
                      <w:lang w:eastAsia="ru-RU"/>
                    </w:rPr>
                  </w:pPr>
                  <w:r>
                    <w:rPr>
                      <w:lang w:eastAsia="ru-RU"/>
                    </w:rPr>
                    <w:t>предоставления муниципальной услуги</w:t>
                  </w:r>
                  <w:r w:rsidRPr="00C14560">
                    <w:rPr>
                      <w:lang w:eastAsia="ru-RU"/>
                    </w:rPr>
                    <w:t xml:space="preserve">  </w:t>
                  </w:r>
                </w:p>
                <w:p w:rsidR="00514043" w:rsidRDefault="00514043" w:rsidP="00514043">
                  <w:pPr>
                    <w:jc w:val="right"/>
                    <w:rPr>
                      <w:lang w:eastAsia="ru-RU"/>
                    </w:rPr>
                  </w:pPr>
                  <w:r w:rsidRPr="00C14560">
                    <w:rPr>
                      <w:lang w:eastAsia="ru-RU"/>
                    </w:rPr>
                    <w:t>«Принятие граждан</w:t>
                  </w:r>
                  <w:r>
                    <w:rPr>
                      <w:lang w:eastAsia="ru-RU"/>
                    </w:rPr>
                    <w:t xml:space="preserve"> на учет в качестве лиц</w:t>
                  </w:r>
                  <w:r w:rsidRPr="00C14560">
                    <w:rPr>
                      <w:lang w:eastAsia="ru-RU"/>
                    </w:rPr>
                    <w:t>,</w:t>
                  </w:r>
                </w:p>
                <w:p w:rsidR="00514043" w:rsidRDefault="00514043" w:rsidP="00514043">
                  <w:pPr>
                    <w:jc w:val="right"/>
                    <w:rPr>
                      <w:lang w:eastAsia="ru-RU"/>
                    </w:rPr>
                  </w:pPr>
                  <w:r w:rsidRPr="00C14560">
                    <w:rPr>
                      <w:lang w:eastAsia="ru-RU"/>
                    </w:rPr>
                    <w:t xml:space="preserve"> </w:t>
                  </w:r>
                  <w:proofErr w:type="gramStart"/>
                  <w:r w:rsidRPr="00C14560">
                    <w:rPr>
                      <w:lang w:eastAsia="ru-RU"/>
                    </w:rPr>
                    <w:t>имеющих</w:t>
                  </w:r>
                  <w:proofErr w:type="gramEnd"/>
                  <w:r w:rsidRPr="00C14560">
                    <w:rPr>
                      <w:lang w:eastAsia="ru-RU"/>
                    </w:rPr>
                    <w:t xml:space="preserve"> право на </w:t>
                  </w:r>
                  <w:r>
                    <w:rPr>
                      <w:lang w:eastAsia="ru-RU"/>
                    </w:rPr>
                    <w:t>предоставление</w:t>
                  </w:r>
                  <w:r w:rsidRPr="00C14560">
                    <w:rPr>
                      <w:lang w:eastAsia="ru-RU"/>
                    </w:rPr>
                    <w:t xml:space="preserve"> в </w:t>
                  </w:r>
                </w:p>
                <w:p w:rsidR="00514043" w:rsidRDefault="00514043" w:rsidP="00514043">
                  <w:pPr>
                    <w:jc w:val="right"/>
                    <w:rPr>
                      <w:lang w:eastAsia="ru-RU"/>
                    </w:rPr>
                  </w:pPr>
                  <w:r w:rsidRPr="00C14560">
                    <w:rPr>
                      <w:lang w:eastAsia="ru-RU"/>
                    </w:rPr>
                    <w:t>собственность земельн</w:t>
                  </w:r>
                  <w:r>
                    <w:rPr>
                      <w:lang w:eastAsia="ru-RU"/>
                    </w:rPr>
                    <w:t>ых</w:t>
                  </w:r>
                  <w:r w:rsidRPr="00C14560">
                    <w:rPr>
                      <w:lang w:eastAsia="ru-RU"/>
                    </w:rPr>
                    <w:t xml:space="preserve"> участк</w:t>
                  </w:r>
                  <w:r>
                    <w:rPr>
                      <w:lang w:eastAsia="ru-RU"/>
                    </w:rPr>
                    <w:t>ов</w:t>
                  </w:r>
                  <w:r w:rsidRPr="00C14560">
                    <w:rPr>
                      <w:lang w:eastAsia="ru-RU"/>
                    </w:rPr>
                    <w:t xml:space="preserve"> </w:t>
                  </w:r>
                  <w:proofErr w:type="gramStart"/>
                  <w:r w:rsidRPr="00C14560">
                    <w:rPr>
                      <w:lang w:eastAsia="ru-RU"/>
                    </w:rPr>
                    <w:t>для</w:t>
                  </w:r>
                  <w:proofErr w:type="gramEnd"/>
                </w:p>
                <w:p w:rsidR="00514043" w:rsidRPr="00C14560" w:rsidRDefault="00514043" w:rsidP="00514043">
                  <w:pPr>
                    <w:jc w:val="right"/>
                    <w:rPr>
                      <w:lang w:eastAsia="ru-RU"/>
                    </w:rPr>
                  </w:pPr>
                  <w:r w:rsidRPr="00C14560">
                    <w:rPr>
                      <w:lang w:eastAsia="ru-RU"/>
                    </w:rPr>
                    <w:t xml:space="preserve"> индивидуального жилищного строительства»</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c>
            </w:tr>
            <w:tr w:rsidR="00514043" w:rsidRPr="00C14560" w:rsidTr="00514043">
              <w:trPr>
                <w:gridAfter w:val="1"/>
                <w:wAfter w:w="4429" w:type="dxa"/>
                <w:tblCellSpacing w:w="0" w:type="dxa"/>
              </w:trPr>
              <w:tc>
                <w:tcPr>
                  <w:tcW w:w="4785" w:type="dxa"/>
                  <w:hideMark/>
                </w:tcPr>
                <w:p w:rsidR="00514043" w:rsidRPr="00C14560" w:rsidRDefault="00514043" w:rsidP="00514043">
                  <w:pPr>
                    <w:suppressAutoHyphens w:val="0"/>
                    <w:spacing w:before="100" w:beforeAutospacing="1" w:after="100" w:afterAutospacing="1"/>
                    <w:jc w:val="center"/>
                    <w:rPr>
                      <w:rFonts w:eastAsia="Times New Roman"/>
                      <w:lang w:eastAsia="ru-RU"/>
                    </w:rPr>
                  </w:pPr>
                </w:p>
              </w:tc>
            </w:tr>
            <w:tr w:rsidR="00514043" w:rsidRPr="00C14560" w:rsidTr="00514043">
              <w:trPr>
                <w:gridAfter w:val="1"/>
                <w:wAfter w:w="4429" w:type="dxa"/>
                <w:tblCellSpacing w:w="0" w:type="dxa"/>
              </w:trPr>
              <w:tc>
                <w:tcPr>
                  <w:tcW w:w="4785" w:type="dxa"/>
                  <w:hideMark/>
                </w:tcPr>
                <w:p w:rsidR="00514043" w:rsidRPr="00C14560" w:rsidRDefault="00514043" w:rsidP="00514043">
                  <w:pPr>
                    <w:suppressAutoHyphens w:val="0"/>
                    <w:spacing w:before="100" w:beforeAutospacing="1" w:after="100" w:afterAutospacing="1"/>
                    <w:jc w:val="center"/>
                    <w:rPr>
                      <w:rFonts w:eastAsia="Times New Roman"/>
                      <w:lang w:eastAsia="ru-RU"/>
                    </w:rPr>
                  </w:pPr>
                  <w:r w:rsidRPr="00C14560">
                    <w:rPr>
                      <w:rFonts w:eastAsia="Times New Roman"/>
                      <w:lang w:eastAsia="ru-RU"/>
                    </w:rPr>
                    <w:t> </w:t>
                  </w:r>
                </w:p>
              </w:tc>
            </w:tr>
            <w:tr w:rsidR="00514043" w:rsidRPr="00C14560" w:rsidTr="00514043">
              <w:trPr>
                <w:gridAfter w:val="1"/>
                <w:wAfter w:w="4429" w:type="dxa"/>
                <w:tblCellSpacing w:w="0" w:type="dxa"/>
              </w:trPr>
              <w:tc>
                <w:tcPr>
                  <w:tcW w:w="4785" w:type="dxa"/>
                  <w:hideMark/>
                </w:tcPr>
                <w:p w:rsidR="00514043" w:rsidRPr="00C14560" w:rsidRDefault="00514043" w:rsidP="00514043">
                  <w:pPr>
                    <w:suppressAutoHyphens w:val="0"/>
                    <w:spacing w:before="100" w:beforeAutospacing="1" w:after="100" w:afterAutospacing="1"/>
                    <w:jc w:val="center"/>
                    <w:rPr>
                      <w:rFonts w:eastAsia="Times New Roman"/>
                      <w:lang w:eastAsia="ru-RU"/>
                    </w:rPr>
                  </w:pPr>
                  <w:r w:rsidRPr="00C14560">
                    <w:rPr>
                      <w:rFonts w:eastAsia="Times New Roman"/>
                      <w:lang w:eastAsia="ru-RU"/>
                    </w:rPr>
                    <w:t> </w:t>
                  </w:r>
                </w:p>
              </w:tc>
            </w:tr>
          </w:tbl>
          <w:p w:rsidR="00514043" w:rsidRDefault="00514043" w:rsidP="00A441F4">
            <w:pPr>
              <w:jc w:val="right"/>
              <w:rPr>
                <w:lang w:eastAsia="ru-RU"/>
              </w:rPr>
            </w:pPr>
            <w:r>
              <w:rPr>
                <w:lang w:eastAsia="ru-RU"/>
              </w:rPr>
              <w:t>_____________________________________________</w:t>
            </w:r>
          </w:p>
          <w:p w:rsidR="00514043" w:rsidRPr="00C14560" w:rsidRDefault="00A441F4" w:rsidP="00A441F4">
            <w:pPr>
              <w:jc w:val="center"/>
              <w:rPr>
                <w:sz w:val="20"/>
                <w:szCs w:val="20"/>
                <w:lang w:eastAsia="ru-RU"/>
              </w:rPr>
            </w:pPr>
            <w:r>
              <w:rPr>
                <w:sz w:val="20"/>
                <w:szCs w:val="20"/>
                <w:lang w:eastAsia="ru-RU"/>
              </w:rPr>
              <w:t xml:space="preserve">                                                                          </w:t>
            </w:r>
            <w:r w:rsidR="00514043" w:rsidRPr="00C14560">
              <w:rPr>
                <w:sz w:val="20"/>
                <w:szCs w:val="20"/>
                <w:lang w:eastAsia="ru-RU"/>
              </w:rPr>
              <w:t>(Ф.И.О. заявителя, наименование юридического лица)</w:t>
            </w:r>
          </w:p>
          <w:p w:rsidR="00514043" w:rsidRPr="00C14560" w:rsidRDefault="00514043" w:rsidP="00514043">
            <w:pPr>
              <w:suppressAutoHyphens w:val="0"/>
              <w:spacing w:before="100" w:beforeAutospacing="1" w:after="100" w:afterAutospacing="1"/>
              <w:jc w:val="center"/>
              <w:rPr>
                <w:rFonts w:eastAsia="Times New Roman"/>
                <w:lang w:eastAsia="ru-RU"/>
              </w:rPr>
            </w:pPr>
            <w:r w:rsidRPr="00C14560">
              <w:rPr>
                <w:rFonts w:eastAsia="Times New Roman"/>
                <w:lang w:eastAsia="ru-RU"/>
              </w:rPr>
              <w:t>УВЕДОМЛЕНИЕ</w:t>
            </w:r>
          </w:p>
          <w:p w:rsidR="00514043" w:rsidRPr="00C14560" w:rsidRDefault="00514043" w:rsidP="00A441F4">
            <w:pPr>
              <w:jc w:val="center"/>
              <w:rPr>
                <w:lang w:eastAsia="ru-RU"/>
              </w:rPr>
            </w:pPr>
            <w:r w:rsidRPr="00C14560">
              <w:rPr>
                <w:lang w:eastAsia="ru-RU"/>
              </w:rPr>
              <w:t>об отказе в приёме документов, предоставленных заявителем для предоставления</w:t>
            </w:r>
          </w:p>
          <w:p w:rsidR="00A441F4" w:rsidRDefault="00514043" w:rsidP="00A441F4">
            <w:pPr>
              <w:jc w:val="center"/>
              <w:rPr>
                <w:lang w:eastAsia="ru-RU"/>
              </w:rPr>
            </w:pPr>
            <w:r w:rsidRPr="00C14560">
              <w:rPr>
                <w:lang w:eastAsia="ru-RU"/>
              </w:rPr>
              <w:t xml:space="preserve">муниципальной услуги </w:t>
            </w:r>
            <w:r w:rsidR="00A441F4" w:rsidRPr="00C14560">
              <w:rPr>
                <w:lang w:eastAsia="ru-RU"/>
              </w:rPr>
              <w:t>«Принятие граждан</w:t>
            </w:r>
            <w:r w:rsidR="00A441F4">
              <w:rPr>
                <w:lang w:eastAsia="ru-RU"/>
              </w:rPr>
              <w:t xml:space="preserve"> на учет в качестве лиц</w:t>
            </w:r>
            <w:r w:rsidR="00A441F4" w:rsidRPr="00C14560">
              <w:rPr>
                <w:lang w:eastAsia="ru-RU"/>
              </w:rPr>
              <w:t>,</w:t>
            </w:r>
          </w:p>
          <w:p w:rsidR="00A441F4" w:rsidRDefault="00A441F4" w:rsidP="00A441F4">
            <w:pPr>
              <w:jc w:val="center"/>
              <w:rPr>
                <w:lang w:eastAsia="ru-RU"/>
              </w:rPr>
            </w:pPr>
            <w:r w:rsidRPr="00C14560">
              <w:rPr>
                <w:lang w:eastAsia="ru-RU"/>
              </w:rPr>
              <w:t xml:space="preserve">имеющих право на </w:t>
            </w:r>
            <w:r>
              <w:rPr>
                <w:lang w:eastAsia="ru-RU"/>
              </w:rPr>
              <w:t>предоставление</w:t>
            </w:r>
            <w:r w:rsidRPr="00C14560">
              <w:rPr>
                <w:lang w:eastAsia="ru-RU"/>
              </w:rPr>
              <w:t xml:space="preserve"> в</w:t>
            </w:r>
            <w:r>
              <w:rPr>
                <w:lang w:eastAsia="ru-RU"/>
              </w:rPr>
              <w:t xml:space="preserve"> </w:t>
            </w:r>
            <w:r w:rsidRPr="00C14560">
              <w:rPr>
                <w:lang w:eastAsia="ru-RU"/>
              </w:rPr>
              <w:t>собственность земельн</w:t>
            </w:r>
            <w:r>
              <w:rPr>
                <w:lang w:eastAsia="ru-RU"/>
              </w:rPr>
              <w:t>ых</w:t>
            </w:r>
            <w:r w:rsidRPr="00C14560">
              <w:rPr>
                <w:lang w:eastAsia="ru-RU"/>
              </w:rPr>
              <w:t xml:space="preserve"> участк</w:t>
            </w:r>
            <w:r>
              <w:rPr>
                <w:lang w:eastAsia="ru-RU"/>
              </w:rPr>
              <w:t>ов</w:t>
            </w:r>
            <w:r w:rsidRPr="00C14560">
              <w:rPr>
                <w:lang w:eastAsia="ru-RU"/>
              </w:rPr>
              <w:t xml:space="preserve"> </w:t>
            </w:r>
          </w:p>
          <w:p w:rsidR="00A441F4" w:rsidRPr="00C14560" w:rsidRDefault="00A441F4" w:rsidP="00A441F4">
            <w:pPr>
              <w:jc w:val="center"/>
              <w:rPr>
                <w:lang w:eastAsia="ru-RU"/>
              </w:rPr>
            </w:pPr>
            <w:r w:rsidRPr="00C14560">
              <w:rPr>
                <w:lang w:eastAsia="ru-RU"/>
              </w:rPr>
              <w:t>для</w:t>
            </w:r>
            <w:r>
              <w:rPr>
                <w:lang w:eastAsia="ru-RU"/>
              </w:rPr>
              <w:t xml:space="preserve"> </w:t>
            </w:r>
            <w:r w:rsidRPr="00C14560">
              <w:rPr>
                <w:lang w:eastAsia="ru-RU"/>
              </w:rPr>
              <w:t>индивидуального жилищного строительства»</w:t>
            </w:r>
          </w:p>
          <w:p w:rsidR="00514043" w:rsidRPr="00C14560" w:rsidRDefault="00514043" w:rsidP="00514043">
            <w:pPr>
              <w:suppressAutoHyphens w:val="0"/>
              <w:spacing w:before="100" w:beforeAutospacing="1" w:after="100" w:afterAutospacing="1"/>
              <w:jc w:val="center"/>
              <w:rPr>
                <w:rFonts w:eastAsia="Times New Roman"/>
                <w:lang w:eastAsia="ru-RU"/>
              </w:rPr>
            </w:pPr>
          </w:p>
          <w:p w:rsidR="00514043" w:rsidRPr="00C14560" w:rsidRDefault="00514043" w:rsidP="00A441F4">
            <w:pPr>
              <w:jc w:val="both"/>
              <w:rPr>
                <w:lang w:eastAsia="ru-RU"/>
              </w:rPr>
            </w:pPr>
            <w:r w:rsidRPr="00C14560">
              <w:rPr>
                <w:lang w:eastAsia="ru-RU"/>
              </w:rPr>
              <w:t xml:space="preserve">Вам отказано в приеме документов, предоставленных Вами для получения муниципальной услуги </w:t>
            </w:r>
            <w:proofErr w:type="gramStart"/>
            <w:r w:rsidRPr="00C14560">
              <w:rPr>
                <w:lang w:eastAsia="ru-RU"/>
              </w:rPr>
              <w:t>в</w:t>
            </w:r>
            <w:proofErr w:type="gramEnd"/>
            <w:r w:rsidRPr="00C14560">
              <w:rPr>
                <w:lang w:eastAsia="ru-RU"/>
              </w:rPr>
              <w:t xml:space="preserve"> ___________________________________</w:t>
            </w:r>
            <w:r w:rsidR="00A441F4">
              <w:rPr>
                <w:lang w:eastAsia="ru-RU"/>
              </w:rPr>
              <w:t>_____________________</w:t>
            </w:r>
          </w:p>
          <w:p w:rsidR="00514043" w:rsidRPr="00A441F4" w:rsidRDefault="00A441F4" w:rsidP="00A441F4">
            <w:pPr>
              <w:rPr>
                <w:sz w:val="20"/>
                <w:szCs w:val="20"/>
                <w:lang w:eastAsia="ru-RU"/>
              </w:rPr>
            </w:pPr>
            <w:r>
              <w:rPr>
                <w:sz w:val="20"/>
                <w:szCs w:val="20"/>
                <w:lang w:eastAsia="ru-RU"/>
              </w:rPr>
              <w:t xml:space="preserve">                                                                      </w:t>
            </w:r>
            <w:r w:rsidR="00514043" w:rsidRPr="00A441F4">
              <w:rPr>
                <w:sz w:val="20"/>
                <w:szCs w:val="20"/>
                <w:lang w:eastAsia="ru-RU"/>
              </w:rPr>
              <w:t>(указать орган либо учреждение, в которое поданы документы)</w:t>
            </w:r>
          </w:p>
          <w:p w:rsidR="00514043" w:rsidRPr="00C14560" w:rsidRDefault="00514043" w:rsidP="00A441F4">
            <w:pPr>
              <w:rPr>
                <w:lang w:eastAsia="ru-RU"/>
              </w:rPr>
            </w:pPr>
            <w:r w:rsidRPr="00C14560">
              <w:rPr>
                <w:lang w:eastAsia="ru-RU"/>
              </w:rPr>
              <w:t>по следующим основаниям___________________________________________</w:t>
            </w:r>
            <w:r w:rsidR="00A441F4">
              <w:rPr>
                <w:lang w:eastAsia="ru-RU"/>
              </w:rPr>
              <w:t>___________</w:t>
            </w:r>
          </w:p>
          <w:p w:rsidR="00514043" w:rsidRPr="00C14560" w:rsidRDefault="00514043" w:rsidP="00A441F4">
            <w:pPr>
              <w:rPr>
                <w:lang w:eastAsia="ru-RU"/>
              </w:rPr>
            </w:pPr>
            <w:r w:rsidRPr="00C14560">
              <w:rPr>
                <w:lang w:eastAsia="ru-RU"/>
              </w:rPr>
              <w:t>_______________________________________________________________________________________________________________________________________</w:t>
            </w:r>
            <w:r w:rsidR="00A441F4">
              <w:rPr>
                <w:lang w:eastAsia="ru-RU"/>
              </w:rPr>
              <w:t>_____________________</w:t>
            </w:r>
          </w:p>
          <w:p w:rsidR="00514043" w:rsidRPr="00A441F4" w:rsidRDefault="00A441F4" w:rsidP="00A441F4">
            <w:pPr>
              <w:rPr>
                <w:sz w:val="20"/>
                <w:szCs w:val="20"/>
                <w:lang w:eastAsia="ru-RU"/>
              </w:rPr>
            </w:pPr>
            <w:r>
              <w:rPr>
                <w:sz w:val="20"/>
                <w:szCs w:val="20"/>
                <w:lang w:eastAsia="ru-RU"/>
              </w:rPr>
              <w:t xml:space="preserve">                         </w:t>
            </w:r>
            <w:r w:rsidR="00514043" w:rsidRPr="00A441F4">
              <w:rPr>
                <w:sz w:val="20"/>
                <w:szCs w:val="20"/>
                <w:lang w:eastAsia="ru-RU"/>
              </w:rPr>
              <w:t>(указываются причины отказа в приеме документов со ссылкой на правовой акт)</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После устранения причин отказа Вы имеете право вновь обратиться за предоставлением муниципальной услуги.</w:t>
            </w:r>
          </w:p>
          <w:p w:rsidR="00514043" w:rsidRPr="00C14560" w:rsidRDefault="00514043" w:rsidP="00A441F4">
            <w:pPr>
              <w:rPr>
                <w:lang w:eastAsia="ru-RU"/>
              </w:rPr>
            </w:pPr>
            <w:r w:rsidRPr="00C14560">
              <w:rPr>
                <w:lang w:eastAsia="ru-RU"/>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w:t>
            </w:r>
            <w:proofErr w:type="gramStart"/>
            <w:r w:rsidRPr="00C14560">
              <w:rPr>
                <w:lang w:eastAsia="ru-RU"/>
              </w:rPr>
              <w:t>в</w:t>
            </w:r>
            <w:proofErr w:type="gramEnd"/>
            <w:r w:rsidRPr="00C14560">
              <w:rPr>
                <w:lang w:eastAsia="ru-RU"/>
              </w:rPr>
              <w:t xml:space="preserve"> _____________________________________________,</w:t>
            </w:r>
          </w:p>
          <w:p w:rsidR="00514043" w:rsidRPr="00C14560" w:rsidRDefault="00514043" w:rsidP="00A441F4">
            <w:pPr>
              <w:rPr>
                <w:lang w:eastAsia="ru-RU"/>
              </w:rPr>
            </w:pPr>
            <w:r w:rsidRPr="00C14560">
              <w:rPr>
                <w:lang w:eastAsia="ru-RU"/>
              </w:rPr>
              <w:t>а также обратиться за защитой своих законных прав и интересов в судебные органы.</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___________________________________                                _______________                         (Специалист уполномоченного органа)                                                            (подпись)</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bl>
            <w:tblPr>
              <w:tblW w:w="0" w:type="auto"/>
              <w:tblCellSpacing w:w="0" w:type="dxa"/>
              <w:tblLayout w:type="fixed"/>
              <w:tblCellMar>
                <w:left w:w="0" w:type="dxa"/>
                <w:right w:w="0" w:type="dxa"/>
              </w:tblCellMar>
              <w:tblLook w:val="04A0" w:firstRow="1" w:lastRow="0" w:firstColumn="1" w:lastColumn="0" w:noHBand="0" w:noVBand="1"/>
            </w:tblPr>
            <w:tblGrid>
              <w:gridCol w:w="9214"/>
            </w:tblGrid>
            <w:tr w:rsidR="00514043" w:rsidRPr="00C14560" w:rsidTr="00514043">
              <w:trPr>
                <w:tblCellSpacing w:w="0" w:type="dxa"/>
              </w:trPr>
              <w:tc>
                <w:tcPr>
                  <w:tcW w:w="9214" w:type="dxa"/>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p w:rsidR="00A441F4" w:rsidRDefault="00A441F4" w:rsidP="00514043">
                  <w:pPr>
                    <w:suppressAutoHyphens w:val="0"/>
                    <w:spacing w:before="100" w:beforeAutospacing="1" w:after="100" w:afterAutospacing="1"/>
                    <w:jc w:val="right"/>
                    <w:rPr>
                      <w:rFonts w:eastAsia="Times New Roman"/>
                      <w:lang w:eastAsia="ru-RU"/>
                    </w:rPr>
                  </w:pPr>
                </w:p>
                <w:p w:rsidR="00514043" w:rsidRPr="00C14560" w:rsidRDefault="00514043" w:rsidP="00514043">
                  <w:pPr>
                    <w:suppressAutoHyphens w:val="0"/>
                    <w:spacing w:before="100" w:beforeAutospacing="1" w:after="100" w:afterAutospacing="1"/>
                    <w:jc w:val="right"/>
                    <w:rPr>
                      <w:rFonts w:eastAsia="Times New Roman"/>
                      <w:lang w:eastAsia="ru-RU"/>
                    </w:rPr>
                  </w:pPr>
                  <w:r w:rsidRPr="00C14560">
                    <w:rPr>
                      <w:rFonts w:eastAsia="Times New Roman"/>
                      <w:lang w:eastAsia="ru-RU"/>
                    </w:rPr>
                    <w:lastRenderedPageBreak/>
                    <w:t xml:space="preserve">Приложение № </w:t>
                  </w:r>
                  <w:r>
                    <w:rPr>
                      <w:rFonts w:eastAsia="Times New Roman"/>
                      <w:lang w:eastAsia="ru-RU"/>
                    </w:rPr>
                    <w:t>4</w:t>
                  </w:r>
                </w:p>
                <w:p w:rsidR="00514043" w:rsidRDefault="00514043" w:rsidP="00514043">
                  <w:pPr>
                    <w:jc w:val="right"/>
                    <w:rPr>
                      <w:lang w:eastAsia="ru-RU"/>
                    </w:rPr>
                  </w:pPr>
                  <w:r w:rsidRPr="00C14560">
                    <w:rPr>
                      <w:lang w:eastAsia="ru-RU"/>
                    </w:rPr>
                    <w:t>к Административному регламенту</w:t>
                  </w:r>
                </w:p>
                <w:p w:rsidR="00514043" w:rsidRDefault="00514043" w:rsidP="00514043">
                  <w:pPr>
                    <w:jc w:val="right"/>
                    <w:rPr>
                      <w:lang w:eastAsia="ru-RU"/>
                    </w:rPr>
                  </w:pPr>
                  <w:r>
                    <w:rPr>
                      <w:lang w:eastAsia="ru-RU"/>
                    </w:rPr>
                    <w:t>предоставления муниципальной услуги</w:t>
                  </w:r>
                  <w:r w:rsidRPr="00C14560">
                    <w:rPr>
                      <w:lang w:eastAsia="ru-RU"/>
                    </w:rPr>
                    <w:t xml:space="preserve">  </w:t>
                  </w:r>
                </w:p>
                <w:p w:rsidR="00514043" w:rsidRDefault="00514043" w:rsidP="00514043">
                  <w:pPr>
                    <w:jc w:val="right"/>
                    <w:rPr>
                      <w:lang w:eastAsia="ru-RU"/>
                    </w:rPr>
                  </w:pPr>
                  <w:r w:rsidRPr="00C14560">
                    <w:rPr>
                      <w:lang w:eastAsia="ru-RU"/>
                    </w:rPr>
                    <w:t>«Принятие граждан</w:t>
                  </w:r>
                  <w:r>
                    <w:rPr>
                      <w:lang w:eastAsia="ru-RU"/>
                    </w:rPr>
                    <w:t xml:space="preserve"> на учет в качестве лиц</w:t>
                  </w:r>
                  <w:r w:rsidRPr="00C14560">
                    <w:rPr>
                      <w:lang w:eastAsia="ru-RU"/>
                    </w:rPr>
                    <w:t>,</w:t>
                  </w:r>
                </w:p>
                <w:p w:rsidR="00514043" w:rsidRDefault="00514043" w:rsidP="00514043">
                  <w:pPr>
                    <w:jc w:val="right"/>
                    <w:rPr>
                      <w:lang w:eastAsia="ru-RU"/>
                    </w:rPr>
                  </w:pPr>
                  <w:r w:rsidRPr="00C14560">
                    <w:rPr>
                      <w:lang w:eastAsia="ru-RU"/>
                    </w:rPr>
                    <w:t xml:space="preserve"> </w:t>
                  </w:r>
                  <w:proofErr w:type="gramStart"/>
                  <w:r w:rsidRPr="00C14560">
                    <w:rPr>
                      <w:lang w:eastAsia="ru-RU"/>
                    </w:rPr>
                    <w:t>имеющих</w:t>
                  </w:r>
                  <w:proofErr w:type="gramEnd"/>
                  <w:r w:rsidRPr="00C14560">
                    <w:rPr>
                      <w:lang w:eastAsia="ru-RU"/>
                    </w:rPr>
                    <w:t xml:space="preserve"> право на </w:t>
                  </w:r>
                  <w:r>
                    <w:rPr>
                      <w:lang w:eastAsia="ru-RU"/>
                    </w:rPr>
                    <w:t>предоставление</w:t>
                  </w:r>
                  <w:r w:rsidRPr="00C14560">
                    <w:rPr>
                      <w:lang w:eastAsia="ru-RU"/>
                    </w:rPr>
                    <w:t xml:space="preserve"> в </w:t>
                  </w:r>
                </w:p>
                <w:p w:rsidR="00514043" w:rsidRDefault="00514043" w:rsidP="00514043">
                  <w:pPr>
                    <w:jc w:val="right"/>
                    <w:rPr>
                      <w:lang w:eastAsia="ru-RU"/>
                    </w:rPr>
                  </w:pPr>
                  <w:r w:rsidRPr="00C14560">
                    <w:rPr>
                      <w:lang w:eastAsia="ru-RU"/>
                    </w:rPr>
                    <w:t>собственность земельн</w:t>
                  </w:r>
                  <w:r>
                    <w:rPr>
                      <w:lang w:eastAsia="ru-RU"/>
                    </w:rPr>
                    <w:t>ых</w:t>
                  </w:r>
                  <w:r w:rsidRPr="00C14560">
                    <w:rPr>
                      <w:lang w:eastAsia="ru-RU"/>
                    </w:rPr>
                    <w:t xml:space="preserve"> участк</w:t>
                  </w:r>
                  <w:r>
                    <w:rPr>
                      <w:lang w:eastAsia="ru-RU"/>
                    </w:rPr>
                    <w:t>ов</w:t>
                  </w:r>
                  <w:r w:rsidRPr="00C14560">
                    <w:rPr>
                      <w:lang w:eastAsia="ru-RU"/>
                    </w:rPr>
                    <w:t xml:space="preserve"> </w:t>
                  </w:r>
                  <w:proofErr w:type="gramStart"/>
                  <w:r w:rsidRPr="00C14560">
                    <w:rPr>
                      <w:lang w:eastAsia="ru-RU"/>
                    </w:rPr>
                    <w:t>для</w:t>
                  </w:r>
                  <w:proofErr w:type="gramEnd"/>
                </w:p>
                <w:p w:rsidR="00514043" w:rsidRPr="00C14560" w:rsidRDefault="00514043" w:rsidP="00514043">
                  <w:pPr>
                    <w:jc w:val="right"/>
                    <w:rPr>
                      <w:lang w:eastAsia="ru-RU"/>
                    </w:rPr>
                  </w:pPr>
                  <w:r w:rsidRPr="00C14560">
                    <w:rPr>
                      <w:lang w:eastAsia="ru-RU"/>
                    </w:rPr>
                    <w:t xml:space="preserve"> индивидуального жилищного строительства»</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c>
            </w:tr>
          </w:tbl>
          <w:p w:rsidR="00514043" w:rsidRPr="00C14560" w:rsidRDefault="00514043" w:rsidP="00514043">
            <w:pPr>
              <w:suppressAutoHyphens w:val="0"/>
              <w:spacing w:before="100" w:beforeAutospacing="1" w:after="100" w:afterAutospacing="1"/>
              <w:jc w:val="center"/>
              <w:rPr>
                <w:rFonts w:eastAsia="Times New Roman"/>
                <w:lang w:eastAsia="ru-RU"/>
              </w:rPr>
            </w:pPr>
            <w:r w:rsidRPr="00C14560">
              <w:rPr>
                <w:rFonts w:eastAsia="Times New Roman"/>
                <w:lang w:eastAsia="ru-RU"/>
              </w:rPr>
              <w:lastRenderedPageBreak/>
              <w:t>ФОРМА КНИГИ УЧЁТА</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заявлений о принятии на учёт граждан для предоставления муниципальной услуги «Принятие решения о постановке на учёт граждан, имеющих право на получение бесплатно в собственность земельного участка для индивидуального жилищного строительства, или об отказе в принятии такого решения»</w:t>
            </w:r>
          </w:p>
          <w:p w:rsidR="00514043" w:rsidRPr="00C14560" w:rsidRDefault="00514043" w:rsidP="00514043">
            <w:pPr>
              <w:suppressAutoHyphens w:val="0"/>
              <w:spacing w:before="100" w:beforeAutospacing="1" w:after="100" w:afterAutospacing="1"/>
              <w:jc w:val="center"/>
              <w:rPr>
                <w:rFonts w:eastAsia="Times New Roman"/>
                <w:lang w:eastAsia="ru-RU"/>
              </w:rPr>
            </w:pPr>
            <w:r w:rsidRPr="00C14560">
              <w:rPr>
                <w:rFonts w:eastAsia="Times New Roman"/>
                <w:lang w:eastAsia="ru-RU"/>
              </w:rPr>
              <w:t> </w:t>
            </w:r>
          </w:p>
          <w:p w:rsidR="00514043" w:rsidRPr="00C14560" w:rsidRDefault="00514043" w:rsidP="00514043">
            <w:pPr>
              <w:suppressAutoHyphens w:val="0"/>
              <w:spacing w:before="100" w:beforeAutospacing="1" w:after="100" w:afterAutospacing="1"/>
              <w:jc w:val="center"/>
              <w:rPr>
                <w:rFonts w:eastAsia="Times New Roman"/>
                <w:lang w:eastAsia="ru-RU"/>
              </w:rPr>
            </w:pPr>
            <w:proofErr w:type="gramStart"/>
            <w:r w:rsidRPr="00C14560">
              <w:rPr>
                <w:rFonts w:eastAsia="Times New Roman"/>
                <w:lang w:eastAsia="ru-RU"/>
              </w:rPr>
              <w:t>Начата</w:t>
            </w:r>
            <w:proofErr w:type="gramEnd"/>
            <w:r w:rsidRPr="00C14560">
              <w:rPr>
                <w:rFonts w:eastAsia="Times New Roman"/>
                <w:lang w:eastAsia="ru-RU"/>
              </w:rPr>
              <w:t>: "___" _____________ 20 __ г.</w:t>
            </w:r>
          </w:p>
          <w:p w:rsidR="00514043" w:rsidRPr="00C14560" w:rsidRDefault="00514043" w:rsidP="00514043">
            <w:pPr>
              <w:suppressAutoHyphens w:val="0"/>
              <w:spacing w:before="100" w:beforeAutospacing="1" w:after="100" w:afterAutospacing="1"/>
              <w:jc w:val="center"/>
              <w:rPr>
                <w:rFonts w:eastAsia="Times New Roman"/>
                <w:lang w:eastAsia="ru-RU"/>
              </w:rPr>
            </w:pPr>
            <w:r w:rsidRPr="00C14560">
              <w:rPr>
                <w:rFonts w:eastAsia="Times New Roman"/>
                <w:lang w:eastAsia="ru-RU"/>
              </w:rPr>
              <w:t> </w:t>
            </w:r>
          </w:p>
          <w:p w:rsidR="00514043" w:rsidRPr="00C14560" w:rsidRDefault="00514043" w:rsidP="00514043">
            <w:pPr>
              <w:suppressAutoHyphens w:val="0"/>
              <w:spacing w:before="100" w:beforeAutospacing="1" w:after="100" w:afterAutospacing="1"/>
              <w:jc w:val="center"/>
              <w:rPr>
                <w:rFonts w:eastAsia="Times New Roman"/>
                <w:lang w:eastAsia="ru-RU"/>
              </w:rPr>
            </w:pPr>
            <w:r w:rsidRPr="00C14560">
              <w:rPr>
                <w:rFonts w:eastAsia="Times New Roman"/>
                <w:lang w:eastAsia="ru-RU"/>
              </w:rPr>
              <w:t xml:space="preserve">         </w:t>
            </w:r>
            <w:proofErr w:type="gramStart"/>
            <w:r w:rsidRPr="00C14560">
              <w:rPr>
                <w:rFonts w:eastAsia="Times New Roman"/>
                <w:lang w:eastAsia="ru-RU"/>
              </w:rPr>
              <w:t>Окончена</w:t>
            </w:r>
            <w:proofErr w:type="gramEnd"/>
            <w:r w:rsidRPr="00C14560">
              <w:rPr>
                <w:rFonts w:eastAsia="Times New Roman"/>
                <w:lang w:eastAsia="ru-RU"/>
              </w:rPr>
              <w:t>: "___" _______________ 20 __ г.</w:t>
            </w:r>
          </w:p>
          <w:p w:rsidR="00514043" w:rsidRPr="00C14560" w:rsidRDefault="00514043" w:rsidP="00514043">
            <w:pPr>
              <w:suppressAutoHyphens w:val="0"/>
              <w:spacing w:before="100" w:beforeAutospacing="1" w:after="100" w:afterAutospacing="1"/>
              <w:jc w:val="center"/>
              <w:rPr>
                <w:rFonts w:eastAsia="Times New Roman"/>
                <w:lang w:eastAsia="ru-RU"/>
              </w:rPr>
            </w:pPr>
            <w:r w:rsidRPr="00C14560">
              <w:rPr>
                <w:rFonts w:eastAsia="Times New Roman"/>
                <w:lang w:eastAsia="ru-RU"/>
              </w:rPr>
              <w:t> </w:t>
            </w:r>
          </w:p>
          <w:p w:rsidR="00514043"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p w:rsidR="00514043" w:rsidRDefault="00514043" w:rsidP="00514043">
            <w:pPr>
              <w:suppressAutoHyphens w:val="0"/>
              <w:spacing w:before="100" w:beforeAutospacing="1" w:after="100" w:afterAutospacing="1"/>
              <w:rPr>
                <w:rFonts w:eastAsia="Times New Roman"/>
                <w:lang w:eastAsia="ru-RU"/>
              </w:rPr>
            </w:pP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Левая сторона книги</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bl>
            <w:tblPr>
              <w:tblW w:w="0" w:type="auto"/>
              <w:tblCellSpacing w:w="0" w:type="dxa"/>
              <w:tblLayout w:type="fixed"/>
              <w:tblCellMar>
                <w:left w:w="0" w:type="dxa"/>
                <w:right w:w="0" w:type="dxa"/>
              </w:tblCellMar>
              <w:tblLook w:val="04A0" w:firstRow="1" w:lastRow="0" w:firstColumn="1" w:lastColumn="0" w:noHBand="0" w:noVBand="1"/>
            </w:tblPr>
            <w:tblGrid>
              <w:gridCol w:w="1080"/>
              <w:gridCol w:w="2160"/>
              <w:gridCol w:w="3960"/>
              <w:gridCol w:w="2190"/>
            </w:tblGrid>
            <w:tr w:rsidR="00514043" w:rsidRPr="00C14560" w:rsidTr="00514043">
              <w:trPr>
                <w:tblCellSpacing w:w="0" w:type="dxa"/>
              </w:trPr>
              <w:tc>
                <w:tcPr>
                  <w:tcW w:w="1080" w:type="dxa"/>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N</w:t>
                  </w:r>
                </w:p>
                <w:p w:rsidR="00514043" w:rsidRPr="00C14560" w:rsidRDefault="00514043" w:rsidP="00514043">
                  <w:pPr>
                    <w:suppressAutoHyphens w:val="0"/>
                    <w:spacing w:before="100" w:beforeAutospacing="1" w:after="100" w:afterAutospacing="1"/>
                    <w:rPr>
                      <w:rFonts w:eastAsia="Times New Roman"/>
                      <w:lang w:eastAsia="ru-RU"/>
                    </w:rPr>
                  </w:pPr>
                  <w:proofErr w:type="gramStart"/>
                  <w:r w:rsidRPr="00C14560">
                    <w:rPr>
                      <w:rFonts w:eastAsia="Times New Roman"/>
                      <w:lang w:eastAsia="ru-RU"/>
                    </w:rPr>
                    <w:t>п</w:t>
                  </w:r>
                  <w:proofErr w:type="gramEnd"/>
                  <w:r w:rsidRPr="00C14560">
                    <w:rPr>
                      <w:rFonts w:eastAsia="Times New Roman"/>
                      <w:lang w:eastAsia="ru-RU"/>
                    </w:rPr>
                    <w:t>/п </w:t>
                  </w:r>
                </w:p>
              </w:tc>
              <w:tc>
                <w:tcPr>
                  <w:tcW w:w="2160" w:type="dxa"/>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Дата, время и номер заявления</w:t>
                  </w:r>
                </w:p>
              </w:tc>
              <w:tc>
                <w:tcPr>
                  <w:tcW w:w="3960" w:type="dxa"/>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Фамилия, имя, отчество заявителя</w:t>
                  </w:r>
                </w:p>
              </w:tc>
              <w:tc>
                <w:tcPr>
                  <w:tcW w:w="2190" w:type="dxa"/>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Адрес регистрации</w:t>
                  </w:r>
                </w:p>
              </w:tc>
            </w:tr>
            <w:tr w:rsidR="00514043" w:rsidRPr="00C14560" w:rsidTr="00514043">
              <w:trPr>
                <w:tblCellSpacing w:w="0" w:type="dxa"/>
              </w:trPr>
              <w:tc>
                <w:tcPr>
                  <w:tcW w:w="1080" w:type="dxa"/>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c>
              <w:tc>
                <w:tcPr>
                  <w:tcW w:w="2160" w:type="dxa"/>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c>
              <w:tc>
                <w:tcPr>
                  <w:tcW w:w="3960" w:type="dxa"/>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c>
              <w:tc>
                <w:tcPr>
                  <w:tcW w:w="2190" w:type="dxa"/>
                  <w:hideMark/>
                </w:tcPr>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c>
            </w:tr>
          </w:tbl>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Правая сторона книги</w:t>
            </w:r>
          </w:p>
          <w:p w:rsidR="00514043" w:rsidRPr="00C14560" w:rsidRDefault="00514043" w:rsidP="00514043">
            <w:pPr>
              <w:suppressAutoHyphens w:val="0"/>
              <w:spacing w:before="100" w:beforeAutospacing="1" w:after="100" w:afterAutospacing="1"/>
              <w:rPr>
                <w:rFonts w:eastAsia="Times New Roman"/>
                <w:lang w:eastAsia="ru-RU"/>
              </w:rPr>
            </w:pPr>
            <w:r w:rsidRPr="00C14560">
              <w:rPr>
                <w:rFonts w:eastAsia="Times New Roman"/>
                <w:lang w:eastAsia="ru-RU"/>
              </w:rPr>
              <w:t> </w:t>
            </w:r>
          </w:p>
          <w:tbl>
            <w:tblPr>
              <w:tblW w:w="9737" w:type="dxa"/>
              <w:tblCellSpacing w:w="0" w:type="dxa"/>
              <w:tblLayout w:type="fixed"/>
              <w:tblCellMar>
                <w:left w:w="0" w:type="dxa"/>
                <w:right w:w="0" w:type="dxa"/>
              </w:tblCellMar>
              <w:tblLook w:val="04A0" w:firstRow="1" w:lastRow="0" w:firstColumn="1" w:lastColumn="0" w:noHBand="0" w:noVBand="1"/>
            </w:tblPr>
            <w:tblGrid>
              <w:gridCol w:w="3982"/>
              <w:gridCol w:w="3484"/>
              <w:gridCol w:w="2271"/>
            </w:tblGrid>
            <w:tr w:rsidR="00514043" w:rsidRPr="00C14560" w:rsidTr="00875F2D">
              <w:trPr>
                <w:trHeight w:val="668"/>
                <w:tblCellSpacing w:w="0" w:type="dxa"/>
              </w:trPr>
              <w:tc>
                <w:tcPr>
                  <w:tcW w:w="3982" w:type="dxa"/>
                  <w:hideMark/>
                </w:tcPr>
                <w:p w:rsidR="00514043" w:rsidRPr="00C14560" w:rsidRDefault="00514043" w:rsidP="00A441F4">
                  <w:pPr>
                    <w:suppressAutoHyphens w:val="0"/>
                    <w:spacing w:before="100" w:beforeAutospacing="1" w:after="100" w:afterAutospacing="1"/>
                    <w:rPr>
                      <w:rFonts w:eastAsia="Times New Roman"/>
                      <w:lang w:eastAsia="ru-RU"/>
                    </w:rPr>
                  </w:pPr>
                  <w:r w:rsidRPr="00C14560">
                    <w:rPr>
                      <w:rFonts w:eastAsia="Times New Roman"/>
                      <w:lang w:eastAsia="ru-RU"/>
                    </w:rPr>
                    <w:t>Дата и основание принятия на учёт    </w:t>
                  </w:r>
                </w:p>
              </w:tc>
              <w:tc>
                <w:tcPr>
                  <w:tcW w:w="3484" w:type="dxa"/>
                  <w:hideMark/>
                </w:tcPr>
                <w:p w:rsidR="00514043" w:rsidRPr="00C14560" w:rsidRDefault="00514043" w:rsidP="00A441F4">
                  <w:pPr>
                    <w:suppressAutoHyphens w:val="0"/>
                    <w:spacing w:before="100" w:beforeAutospacing="1" w:after="100" w:afterAutospacing="1"/>
                    <w:rPr>
                      <w:rFonts w:eastAsia="Times New Roman"/>
                      <w:lang w:eastAsia="ru-RU"/>
                    </w:rPr>
                  </w:pPr>
                  <w:r w:rsidRPr="00C14560">
                    <w:rPr>
                      <w:rFonts w:eastAsia="Times New Roman"/>
                      <w:lang w:eastAsia="ru-RU"/>
                    </w:rPr>
                    <w:t>Учётный но</w:t>
                  </w:r>
                  <w:r w:rsidR="00A441F4">
                    <w:rPr>
                      <w:rFonts w:eastAsia="Times New Roman"/>
                      <w:lang w:eastAsia="ru-RU"/>
                    </w:rPr>
                    <w:t>м</w:t>
                  </w:r>
                  <w:r w:rsidRPr="00C14560">
                    <w:rPr>
                      <w:rFonts w:eastAsia="Times New Roman"/>
                      <w:lang w:eastAsia="ru-RU"/>
                    </w:rPr>
                    <w:t>ер</w:t>
                  </w:r>
                </w:p>
              </w:tc>
              <w:tc>
                <w:tcPr>
                  <w:tcW w:w="2271" w:type="dxa"/>
                  <w:hideMark/>
                </w:tcPr>
                <w:p w:rsidR="00A441F4" w:rsidRPr="00C14560" w:rsidRDefault="00514043" w:rsidP="00A441F4">
                  <w:pPr>
                    <w:suppressAutoHyphens w:val="0"/>
                    <w:spacing w:before="100" w:beforeAutospacing="1" w:after="100" w:afterAutospacing="1"/>
                    <w:rPr>
                      <w:rFonts w:eastAsia="Times New Roman"/>
                      <w:lang w:eastAsia="ru-RU"/>
                    </w:rPr>
                  </w:pPr>
                  <w:r w:rsidRPr="00C14560">
                    <w:rPr>
                      <w:rFonts w:eastAsia="Times New Roman"/>
                      <w:lang w:eastAsia="ru-RU"/>
                    </w:rPr>
                    <w:t>Примечание</w:t>
                  </w:r>
                </w:p>
              </w:tc>
            </w:tr>
          </w:tbl>
          <w:p w:rsidR="00BD46A6" w:rsidRPr="00BD46A6" w:rsidRDefault="00BD46A6" w:rsidP="00BD46A6">
            <w:pPr>
              <w:suppressAutoHyphens w:val="0"/>
              <w:spacing w:before="100" w:beforeAutospacing="1" w:after="100" w:afterAutospacing="1"/>
              <w:rPr>
                <w:rFonts w:eastAsia="Times New Roman"/>
                <w:lang w:eastAsia="ru-RU"/>
              </w:rPr>
            </w:pPr>
          </w:p>
        </w:tc>
        <w:tc>
          <w:tcPr>
            <w:tcW w:w="97"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lastRenderedPageBreak/>
              <w:t> </w:t>
            </w:r>
          </w:p>
        </w:tc>
      </w:tr>
      <w:tr w:rsidR="00257297" w:rsidRPr="00BD46A6" w:rsidTr="00875F2D">
        <w:trPr>
          <w:gridAfter w:val="8"/>
          <w:wAfter w:w="276" w:type="dxa"/>
          <w:trHeight w:val="721"/>
          <w:tblCellSpacing w:w="0" w:type="dxa"/>
        </w:trPr>
        <w:tc>
          <w:tcPr>
            <w:tcW w:w="3877" w:type="dxa"/>
            <w:gridSpan w:val="2"/>
            <w:vAlign w:val="center"/>
            <w:hideMark/>
          </w:tcPr>
          <w:p w:rsidR="00BD46A6" w:rsidRPr="00BD46A6" w:rsidRDefault="00BD46A6" w:rsidP="00514043">
            <w:pPr>
              <w:suppressAutoHyphens w:val="0"/>
              <w:spacing w:before="100" w:beforeAutospacing="1" w:after="100" w:afterAutospacing="1"/>
              <w:rPr>
                <w:rFonts w:eastAsia="Times New Roman"/>
                <w:lang w:eastAsia="ru-RU"/>
              </w:rPr>
            </w:pPr>
            <w:bookmarkStart w:id="0" w:name="_GoBack"/>
            <w:bookmarkEnd w:id="0"/>
          </w:p>
        </w:tc>
        <w:tc>
          <w:tcPr>
            <w:tcW w:w="5904" w:type="dxa"/>
            <w:gridSpan w:val="4"/>
          </w:tcPr>
          <w:p w:rsidR="00BD46A6" w:rsidRPr="00BD46A6" w:rsidRDefault="00BD46A6" w:rsidP="00257297">
            <w:pPr>
              <w:suppressAutoHyphens w:val="0"/>
              <w:spacing w:before="100" w:beforeAutospacing="1" w:after="100" w:afterAutospacing="1"/>
              <w:ind w:right="19"/>
              <w:rPr>
                <w:rFonts w:eastAsia="Times New Roman"/>
                <w:lang w:eastAsia="ru-RU"/>
              </w:rPr>
            </w:pPr>
          </w:p>
        </w:tc>
        <w:tc>
          <w:tcPr>
            <w:tcW w:w="88" w:type="dxa"/>
          </w:tcPr>
          <w:p w:rsidR="00BD46A6" w:rsidRPr="00BD46A6" w:rsidRDefault="00BD46A6" w:rsidP="00A441F4">
            <w:pPr>
              <w:suppressAutoHyphens w:val="0"/>
              <w:spacing w:before="100" w:beforeAutospacing="1" w:after="100" w:afterAutospacing="1"/>
              <w:jc w:val="center"/>
              <w:rPr>
                <w:rFonts w:eastAsia="Times New Roman"/>
                <w:lang w:eastAsia="ru-RU"/>
              </w:rPr>
            </w:pPr>
          </w:p>
        </w:tc>
        <w:tc>
          <w:tcPr>
            <w:tcW w:w="20" w:type="dxa"/>
          </w:tcPr>
          <w:p w:rsidR="00BD46A6" w:rsidRPr="00BD46A6" w:rsidRDefault="00BD46A6" w:rsidP="00BD46A6">
            <w:pPr>
              <w:suppressAutoHyphens w:val="0"/>
              <w:spacing w:before="100" w:beforeAutospacing="1" w:after="100" w:afterAutospacing="1"/>
              <w:rPr>
                <w:rFonts w:eastAsia="Times New Roman"/>
                <w:lang w:eastAsia="ru-RU"/>
              </w:rPr>
            </w:pPr>
          </w:p>
        </w:tc>
      </w:tr>
      <w:tr w:rsidR="00257297" w:rsidRPr="00BD46A6" w:rsidTr="00875F2D">
        <w:trPr>
          <w:gridAfter w:val="8"/>
          <w:wAfter w:w="276" w:type="dxa"/>
          <w:trHeight w:val="240"/>
          <w:tblCellSpacing w:w="0" w:type="dxa"/>
        </w:trPr>
        <w:tc>
          <w:tcPr>
            <w:tcW w:w="3877" w:type="dxa"/>
            <w:gridSpan w:val="2"/>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lastRenderedPageBreak/>
              <w:t> </w:t>
            </w:r>
          </w:p>
        </w:tc>
        <w:tc>
          <w:tcPr>
            <w:tcW w:w="5904" w:type="dxa"/>
            <w:gridSpan w:val="4"/>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c>
          <w:tcPr>
            <w:tcW w:w="88"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20"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8"/>
          <w:wAfter w:w="276" w:type="dxa"/>
          <w:trHeight w:val="240"/>
          <w:tblCellSpacing w:w="0" w:type="dxa"/>
        </w:trPr>
        <w:tc>
          <w:tcPr>
            <w:tcW w:w="3877" w:type="dxa"/>
            <w:gridSpan w:val="2"/>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c>
          <w:tcPr>
            <w:tcW w:w="5904" w:type="dxa"/>
            <w:gridSpan w:val="4"/>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c>
          <w:tcPr>
            <w:tcW w:w="88"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20"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8"/>
          <w:wAfter w:w="276" w:type="dxa"/>
          <w:trHeight w:val="240"/>
          <w:tblCellSpacing w:w="0" w:type="dxa"/>
        </w:trPr>
        <w:tc>
          <w:tcPr>
            <w:tcW w:w="3877" w:type="dxa"/>
            <w:gridSpan w:val="2"/>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c>
          <w:tcPr>
            <w:tcW w:w="5904" w:type="dxa"/>
            <w:gridSpan w:val="4"/>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c>
          <w:tcPr>
            <w:tcW w:w="88"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20"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8"/>
          <w:wAfter w:w="276" w:type="dxa"/>
          <w:trHeight w:val="240"/>
          <w:tblCellSpacing w:w="0" w:type="dxa"/>
        </w:trPr>
        <w:tc>
          <w:tcPr>
            <w:tcW w:w="3877" w:type="dxa"/>
            <w:gridSpan w:val="2"/>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c>
          <w:tcPr>
            <w:tcW w:w="5904" w:type="dxa"/>
            <w:gridSpan w:val="4"/>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88"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20"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8"/>
          <w:wAfter w:w="276" w:type="dxa"/>
          <w:trHeight w:val="240"/>
          <w:tblCellSpacing w:w="0" w:type="dxa"/>
        </w:trPr>
        <w:tc>
          <w:tcPr>
            <w:tcW w:w="3877" w:type="dxa"/>
            <w:gridSpan w:val="2"/>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c>
          <w:tcPr>
            <w:tcW w:w="5904" w:type="dxa"/>
            <w:gridSpan w:val="4"/>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88"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20"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8"/>
          <w:wAfter w:w="276" w:type="dxa"/>
          <w:trHeight w:val="240"/>
          <w:tblCellSpacing w:w="0" w:type="dxa"/>
        </w:trPr>
        <w:tc>
          <w:tcPr>
            <w:tcW w:w="3877" w:type="dxa"/>
            <w:gridSpan w:val="2"/>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5904" w:type="dxa"/>
            <w:gridSpan w:val="4"/>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88"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20"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8"/>
          <w:wAfter w:w="276" w:type="dxa"/>
          <w:trHeight w:val="240"/>
          <w:tblCellSpacing w:w="0" w:type="dxa"/>
        </w:trPr>
        <w:tc>
          <w:tcPr>
            <w:tcW w:w="3877" w:type="dxa"/>
            <w:gridSpan w:val="2"/>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5904" w:type="dxa"/>
            <w:gridSpan w:val="4"/>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88"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20"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8"/>
          <w:wAfter w:w="276" w:type="dxa"/>
          <w:trHeight w:val="228"/>
          <w:tblCellSpacing w:w="0" w:type="dxa"/>
        </w:trPr>
        <w:tc>
          <w:tcPr>
            <w:tcW w:w="3877" w:type="dxa"/>
            <w:gridSpan w:val="2"/>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5904" w:type="dxa"/>
            <w:gridSpan w:val="4"/>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88"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20"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8"/>
          <w:wAfter w:w="276" w:type="dxa"/>
          <w:trHeight w:val="240"/>
          <w:tblCellSpacing w:w="0" w:type="dxa"/>
        </w:trPr>
        <w:tc>
          <w:tcPr>
            <w:tcW w:w="3877" w:type="dxa"/>
            <w:gridSpan w:val="2"/>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5904" w:type="dxa"/>
            <w:gridSpan w:val="4"/>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88"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c>
        <w:tc>
          <w:tcPr>
            <w:tcW w:w="20"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tc>
      </w:tr>
      <w:tr w:rsidR="00257297" w:rsidRPr="00BD46A6" w:rsidTr="00875F2D">
        <w:trPr>
          <w:gridAfter w:val="1"/>
          <w:wAfter w:w="66" w:type="dxa"/>
          <w:trHeight w:val="240"/>
          <w:tblCellSpacing w:w="0" w:type="dxa"/>
        </w:trPr>
        <w:tc>
          <w:tcPr>
            <w:tcW w:w="10011" w:type="dxa"/>
            <w:gridSpan w:val="11"/>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23"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65" w:type="dxa"/>
            <w:gridSpan w:val="3"/>
            <w:vAlign w:val="center"/>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r>
      <w:tr w:rsidR="00257297" w:rsidRPr="00BD46A6" w:rsidTr="00875F2D">
        <w:trPr>
          <w:tblCellSpacing w:w="0" w:type="dxa"/>
        </w:trPr>
        <w:tc>
          <w:tcPr>
            <w:tcW w:w="3877" w:type="dxa"/>
            <w:gridSpan w:val="2"/>
            <w:vAlign w:val="center"/>
            <w:hideMark/>
          </w:tcPr>
          <w:p w:rsidR="00BD46A6" w:rsidRPr="00BD46A6" w:rsidRDefault="00BD46A6" w:rsidP="00BD46A6">
            <w:pPr>
              <w:suppressAutoHyphens w:val="0"/>
              <w:rPr>
                <w:rFonts w:eastAsia="Times New Roman"/>
                <w:sz w:val="1"/>
                <w:lang w:eastAsia="ru-RU"/>
              </w:rPr>
            </w:pPr>
          </w:p>
        </w:tc>
        <w:tc>
          <w:tcPr>
            <w:tcW w:w="2462" w:type="dxa"/>
            <w:gridSpan w:val="3"/>
            <w:vAlign w:val="center"/>
            <w:hideMark/>
          </w:tcPr>
          <w:p w:rsidR="00BD46A6" w:rsidRPr="00BD46A6" w:rsidRDefault="00BD46A6" w:rsidP="00BD46A6">
            <w:pPr>
              <w:suppressAutoHyphens w:val="0"/>
              <w:rPr>
                <w:rFonts w:eastAsia="Times New Roman"/>
                <w:sz w:val="1"/>
                <w:lang w:eastAsia="ru-RU"/>
              </w:rPr>
            </w:pPr>
          </w:p>
        </w:tc>
        <w:tc>
          <w:tcPr>
            <w:tcW w:w="3578" w:type="dxa"/>
            <w:gridSpan w:val="4"/>
            <w:vAlign w:val="center"/>
            <w:hideMark/>
          </w:tcPr>
          <w:p w:rsidR="00BD46A6" w:rsidRPr="00BD46A6" w:rsidRDefault="00BD46A6" w:rsidP="00BD46A6">
            <w:pPr>
              <w:suppressAutoHyphens w:val="0"/>
              <w:rPr>
                <w:rFonts w:eastAsia="Times New Roman"/>
                <w:sz w:val="1"/>
                <w:lang w:eastAsia="ru-RU"/>
              </w:rPr>
            </w:pPr>
          </w:p>
        </w:tc>
        <w:tc>
          <w:tcPr>
            <w:tcW w:w="94" w:type="dxa"/>
            <w:gridSpan w:val="2"/>
            <w:vAlign w:val="center"/>
            <w:hideMark/>
          </w:tcPr>
          <w:p w:rsidR="00BD46A6" w:rsidRPr="00BD46A6" w:rsidRDefault="00BD46A6" w:rsidP="00BD46A6">
            <w:pPr>
              <w:suppressAutoHyphens w:val="0"/>
              <w:rPr>
                <w:rFonts w:eastAsia="Times New Roman"/>
                <w:sz w:val="1"/>
                <w:lang w:eastAsia="ru-RU"/>
              </w:rPr>
            </w:pPr>
          </w:p>
        </w:tc>
        <w:tc>
          <w:tcPr>
            <w:tcW w:w="23" w:type="dxa"/>
            <w:vAlign w:val="center"/>
            <w:hideMark/>
          </w:tcPr>
          <w:p w:rsidR="00BD46A6" w:rsidRPr="00BD46A6" w:rsidRDefault="00BD46A6" w:rsidP="00BD46A6">
            <w:pPr>
              <w:suppressAutoHyphens w:val="0"/>
              <w:rPr>
                <w:rFonts w:eastAsia="Times New Roman"/>
                <w:sz w:val="1"/>
                <w:lang w:eastAsia="ru-RU"/>
              </w:rPr>
            </w:pPr>
          </w:p>
        </w:tc>
        <w:tc>
          <w:tcPr>
            <w:tcW w:w="20" w:type="dxa"/>
            <w:vAlign w:val="center"/>
            <w:hideMark/>
          </w:tcPr>
          <w:p w:rsidR="00BD46A6" w:rsidRPr="00BD46A6" w:rsidRDefault="00BD46A6" w:rsidP="00BD46A6">
            <w:pPr>
              <w:suppressAutoHyphens w:val="0"/>
              <w:rPr>
                <w:rFonts w:eastAsia="Times New Roman"/>
                <w:sz w:val="1"/>
                <w:lang w:eastAsia="ru-RU"/>
              </w:rPr>
            </w:pPr>
          </w:p>
        </w:tc>
        <w:tc>
          <w:tcPr>
            <w:tcW w:w="20" w:type="dxa"/>
            <w:vAlign w:val="center"/>
            <w:hideMark/>
          </w:tcPr>
          <w:p w:rsidR="00BD46A6" w:rsidRPr="00BD46A6" w:rsidRDefault="00BD46A6" w:rsidP="00BD46A6">
            <w:pPr>
              <w:suppressAutoHyphens w:val="0"/>
              <w:rPr>
                <w:rFonts w:eastAsia="Times New Roman"/>
                <w:sz w:val="1"/>
                <w:lang w:eastAsia="ru-RU"/>
              </w:rPr>
            </w:pPr>
          </w:p>
        </w:tc>
        <w:tc>
          <w:tcPr>
            <w:tcW w:w="25" w:type="dxa"/>
            <w:vAlign w:val="center"/>
            <w:hideMark/>
          </w:tcPr>
          <w:p w:rsidR="00BD46A6" w:rsidRPr="00BD46A6" w:rsidRDefault="00BD46A6" w:rsidP="00BD46A6">
            <w:pPr>
              <w:suppressAutoHyphens w:val="0"/>
              <w:rPr>
                <w:rFonts w:eastAsia="Times New Roman"/>
                <w:sz w:val="1"/>
                <w:lang w:eastAsia="ru-RU"/>
              </w:rPr>
            </w:pPr>
          </w:p>
        </w:tc>
        <w:tc>
          <w:tcPr>
            <w:tcW w:w="66" w:type="dxa"/>
            <w:vAlign w:val="center"/>
            <w:hideMark/>
          </w:tcPr>
          <w:p w:rsidR="00BD46A6" w:rsidRPr="00BD46A6" w:rsidRDefault="00BD46A6" w:rsidP="00BD46A6">
            <w:pPr>
              <w:suppressAutoHyphens w:val="0"/>
              <w:rPr>
                <w:rFonts w:eastAsia="Times New Roman"/>
                <w:sz w:val="1"/>
                <w:lang w:eastAsia="ru-RU"/>
              </w:rPr>
            </w:pPr>
          </w:p>
        </w:tc>
      </w:tr>
    </w:tbl>
    <w:p w:rsidR="00BD46A6" w:rsidRPr="00BD46A6" w:rsidRDefault="00BD46A6" w:rsidP="00BD46A6">
      <w:pPr>
        <w:suppressAutoHyphens w:val="0"/>
        <w:spacing w:before="100" w:beforeAutospacing="1" w:after="100" w:afterAutospacing="1"/>
        <w:jc w:val="center"/>
        <w:rPr>
          <w:rFonts w:eastAsia="Times New Roman"/>
          <w:lang w:eastAsia="ru-RU"/>
        </w:rPr>
      </w:pPr>
      <w:r w:rsidRPr="00BD46A6">
        <w:rPr>
          <w:rFonts w:eastAsia="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2762"/>
        <w:gridCol w:w="1921"/>
        <w:gridCol w:w="1395"/>
        <w:gridCol w:w="3277"/>
      </w:tblGrid>
      <w:tr w:rsidR="00BD46A6" w:rsidRPr="00BD46A6" w:rsidTr="00257297">
        <w:trPr>
          <w:tblCellSpacing w:w="0" w:type="dxa"/>
        </w:trPr>
        <w:tc>
          <w:tcPr>
            <w:tcW w:w="2762"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921"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395"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3277" w:type="dxa"/>
            <w:hideMark/>
          </w:tcPr>
          <w:p w:rsidR="00BD46A6" w:rsidRPr="00BD46A6" w:rsidRDefault="00BD46A6" w:rsidP="00BD46A6">
            <w:pPr>
              <w:suppressAutoHyphens w:val="0"/>
              <w:spacing w:before="100" w:beforeAutospacing="1" w:after="100" w:afterAutospacing="1"/>
              <w:rPr>
                <w:rFonts w:eastAsia="Times New Roman"/>
                <w:lang w:eastAsia="ru-RU"/>
              </w:rPr>
            </w:pPr>
          </w:p>
        </w:tc>
      </w:tr>
      <w:tr w:rsidR="00BD46A6" w:rsidRPr="00BD46A6" w:rsidTr="00257297">
        <w:trPr>
          <w:tblCellSpacing w:w="0" w:type="dxa"/>
        </w:trPr>
        <w:tc>
          <w:tcPr>
            <w:tcW w:w="4683"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395"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3277"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r>
      <w:tr w:rsidR="00BD46A6" w:rsidRPr="00BD46A6" w:rsidTr="00257297">
        <w:trPr>
          <w:tblCellSpacing w:w="0" w:type="dxa"/>
        </w:trPr>
        <w:tc>
          <w:tcPr>
            <w:tcW w:w="2762"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921"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395"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3277" w:type="dxa"/>
            <w:hideMark/>
          </w:tcPr>
          <w:p w:rsidR="00BD46A6" w:rsidRPr="00BD46A6" w:rsidRDefault="00BD46A6" w:rsidP="00BD46A6">
            <w:pPr>
              <w:suppressAutoHyphens w:val="0"/>
              <w:spacing w:before="100" w:beforeAutospacing="1" w:after="100" w:afterAutospacing="1"/>
              <w:rPr>
                <w:rFonts w:eastAsia="Times New Roman"/>
                <w:lang w:eastAsia="ru-RU"/>
              </w:rPr>
            </w:pPr>
          </w:p>
        </w:tc>
      </w:tr>
      <w:tr w:rsidR="00BD46A6" w:rsidRPr="00BD46A6" w:rsidTr="00257297">
        <w:trPr>
          <w:tblCellSpacing w:w="0" w:type="dxa"/>
        </w:trPr>
        <w:tc>
          <w:tcPr>
            <w:tcW w:w="4683"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395"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3277"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r>
      <w:tr w:rsidR="00BD46A6" w:rsidRPr="00BD46A6" w:rsidTr="00257297">
        <w:trPr>
          <w:tblCellSpacing w:w="0" w:type="dxa"/>
        </w:trPr>
        <w:tc>
          <w:tcPr>
            <w:tcW w:w="2762"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921"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395"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3277" w:type="dxa"/>
            <w:hideMark/>
          </w:tcPr>
          <w:p w:rsidR="00BD46A6" w:rsidRPr="00BD46A6" w:rsidRDefault="00BD46A6" w:rsidP="00BD46A6">
            <w:pPr>
              <w:suppressAutoHyphens w:val="0"/>
              <w:spacing w:before="100" w:beforeAutospacing="1" w:after="100" w:afterAutospacing="1"/>
              <w:rPr>
                <w:rFonts w:eastAsia="Times New Roman"/>
                <w:lang w:eastAsia="ru-RU"/>
              </w:rPr>
            </w:pPr>
          </w:p>
        </w:tc>
      </w:tr>
      <w:tr w:rsidR="00BD46A6" w:rsidRPr="00BD46A6" w:rsidTr="00257297">
        <w:trPr>
          <w:tblCellSpacing w:w="0" w:type="dxa"/>
        </w:trPr>
        <w:tc>
          <w:tcPr>
            <w:tcW w:w="2762"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921"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395"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3277" w:type="dxa"/>
            <w:hideMark/>
          </w:tcPr>
          <w:p w:rsidR="00BD46A6" w:rsidRPr="00BD46A6" w:rsidRDefault="00BD46A6" w:rsidP="00BD46A6">
            <w:pPr>
              <w:suppressAutoHyphens w:val="0"/>
              <w:spacing w:before="100" w:beforeAutospacing="1" w:after="100" w:afterAutospacing="1"/>
              <w:jc w:val="center"/>
              <w:rPr>
                <w:rFonts w:eastAsia="Times New Roman"/>
                <w:lang w:eastAsia="ru-RU"/>
              </w:rPr>
            </w:pPr>
          </w:p>
        </w:tc>
      </w:tr>
      <w:tr w:rsidR="00BD46A6" w:rsidRPr="00BD46A6" w:rsidTr="00257297">
        <w:trPr>
          <w:tblCellSpacing w:w="0" w:type="dxa"/>
        </w:trPr>
        <w:tc>
          <w:tcPr>
            <w:tcW w:w="4683" w:type="dxa"/>
            <w:gridSpan w:val="2"/>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395"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3277" w:type="dxa"/>
            <w:hideMark/>
          </w:tcPr>
          <w:p w:rsidR="00BD46A6" w:rsidRPr="00BD46A6" w:rsidRDefault="00BD46A6" w:rsidP="00BD46A6">
            <w:pPr>
              <w:suppressAutoHyphens w:val="0"/>
              <w:spacing w:before="100" w:beforeAutospacing="1" w:after="100" w:afterAutospacing="1"/>
              <w:rPr>
                <w:rFonts w:eastAsia="Times New Roman"/>
                <w:lang w:eastAsia="ru-RU"/>
              </w:rPr>
            </w:pPr>
          </w:p>
        </w:tc>
      </w:tr>
      <w:tr w:rsidR="00BD46A6" w:rsidRPr="00BD46A6" w:rsidTr="00257297">
        <w:trPr>
          <w:tblCellSpacing w:w="0" w:type="dxa"/>
        </w:trPr>
        <w:tc>
          <w:tcPr>
            <w:tcW w:w="2762"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921"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1395" w:type="dxa"/>
            <w:hideMark/>
          </w:tcPr>
          <w:p w:rsidR="00BD46A6" w:rsidRPr="00BD46A6" w:rsidRDefault="00BD46A6" w:rsidP="00BD46A6">
            <w:pPr>
              <w:suppressAutoHyphens w:val="0"/>
              <w:spacing w:before="100" w:beforeAutospacing="1" w:after="100" w:afterAutospacing="1"/>
              <w:rPr>
                <w:rFonts w:eastAsia="Times New Roman"/>
                <w:lang w:eastAsia="ru-RU"/>
              </w:rPr>
            </w:pPr>
          </w:p>
        </w:tc>
        <w:tc>
          <w:tcPr>
            <w:tcW w:w="3277" w:type="dxa"/>
            <w:hideMark/>
          </w:tcPr>
          <w:p w:rsidR="00BD46A6" w:rsidRPr="00BD46A6" w:rsidRDefault="00BD46A6" w:rsidP="00BD46A6">
            <w:pPr>
              <w:suppressAutoHyphens w:val="0"/>
              <w:spacing w:before="100" w:beforeAutospacing="1" w:after="100" w:afterAutospacing="1"/>
              <w:rPr>
                <w:rFonts w:eastAsia="Times New Roman"/>
                <w:lang w:eastAsia="ru-RU"/>
              </w:rPr>
            </w:pPr>
          </w:p>
        </w:tc>
      </w:tr>
      <w:tr w:rsidR="00BD46A6" w:rsidRPr="00BD46A6" w:rsidTr="00257297">
        <w:trPr>
          <w:tblCellSpacing w:w="0" w:type="dxa"/>
        </w:trPr>
        <w:tc>
          <w:tcPr>
            <w:tcW w:w="2762"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921"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1395"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277"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r>
    </w:tbl>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65"/>
        <w:gridCol w:w="6"/>
      </w:tblGrid>
      <w:tr w:rsidR="00BD46A6" w:rsidRPr="00BD46A6" w:rsidTr="00BD46A6">
        <w:trPr>
          <w:gridAfter w:val="1"/>
          <w:trHeight w:val="150"/>
          <w:tblCellSpacing w:w="0" w:type="dxa"/>
        </w:trPr>
        <w:tc>
          <w:tcPr>
            <w:tcW w:w="2865" w:type="dxa"/>
            <w:vAlign w:val="center"/>
            <w:hideMark/>
          </w:tcPr>
          <w:p w:rsidR="00BD46A6" w:rsidRPr="00BD46A6" w:rsidRDefault="00BD46A6" w:rsidP="00BD46A6">
            <w:pPr>
              <w:suppressAutoHyphens w:val="0"/>
              <w:rPr>
                <w:rFonts w:eastAsia="Times New Roman"/>
                <w:sz w:val="16"/>
                <w:lang w:eastAsia="ru-RU"/>
              </w:rPr>
            </w:pPr>
          </w:p>
        </w:tc>
      </w:tr>
      <w:tr w:rsidR="00BD46A6" w:rsidRPr="00BD46A6" w:rsidTr="00BD46A6">
        <w:trPr>
          <w:tblCellSpacing w:w="0" w:type="dxa"/>
        </w:trPr>
        <w:tc>
          <w:tcPr>
            <w:tcW w:w="0" w:type="auto"/>
            <w:vAlign w:val="center"/>
            <w:hideMark/>
          </w:tcPr>
          <w:p w:rsidR="00BD46A6" w:rsidRPr="00BD46A6" w:rsidRDefault="00BD46A6" w:rsidP="00BD46A6">
            <w:pPr>
              <w:suppressAutoHyphens w:val="0"/>
              <w:rPr>
                <w:rFonts w:eastAsia="Times New Roman"/>
                <w:lang w:eastAsia="ru-RU"/>
              </w:rPr>
            </w:pPr>
          </w:p>
        </w:tc>
        <w:tc>
          <w:tcPr>
            <w:tcW w:w="0" w:type="auto"/>
            <w:vAlign w:val="center"/>
            <w:hideMark/>
          </w:tcPr>
          <w:p w:rsidR="00BD46A6" w:rsidRPr="00BD46A6" w:rsidRDefault="00BD46A6" w:rsidP="00BD46A6">
            <w:pPr>
              <w:suppressAutoHyphens w:val="0"/>
              <w:rPr>
                <w:rFonts w:eastAsia="Times New Roman"/>
                <w:lang w:eastAsia="ru-RU"/>
              </w:rPr>
            </w:pPr>
          </w:p>
        </w:tc>
      </w:tr>
    </w:tbl>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875F2D" w:rsidRDefault="00875F2D" w:rsidP="00BD46A6">
      <w:pPr>
        <w:suppressAutoHyphens w:val="0"/>
        <w:spacing w:before="100" w:beforeAutospacing="1" w:after="100" w:afterAutospacing="1"/>
        <w:rPr>
          <w:rFonts w:eastAsia="Times New Roman"/>
          <w:i/>
          <w:iCs/>
          <w:lang w:eastAsia="ru-RU"/>
        </w:rPr>
      </w:pP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i/>
          <w:iCs/>
          <w:lang w:eastAsia="ru-RU"/>
        </w:rPr>
        <w:lastRenderedPageBreak/>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85"/>
        <w:gridCol w:w="6"/>
      </w:tblGrid>
      <w:tr w:rsidR="00BD46A6" w:rsidRPr="00BD46A6" w:rsidTr="00BD46A6">
        <w:trPr>
          <w:gridAfter w:val="1"/>
          <w:trHeight w:val="15"/>
          <w:tblCellSpacing w:w="0" w:type="dxa"/>
        </w:trPr>
        <w:tc>
          <w:tcPr>
            <w:tcW w:w="2685" w:type="dxa"/>
            <w:vAlign w:val="center"/>
            <w:hideMark/>
          </w:tcPr>
          <w:p w:rsidR="00BD46A6" w:rsidRPr="00BD46A6" w:rsidRDefault="00BD46A6" w:rsidP="00BD46A6">
            <w:pPr>
              <w:suppressAutoHyphens w:val="0"/>
              <w:rPr>
                <w:rFonts w:eastAsia="Times New Roman"/>
                <w:sz w:val="2"/>
                <w:lang w:eastAsia="ru-RU"/>
              </w:rPr>
            </w:pPr>
          </w:p>
        </w:tc>
      </w:tr>
      <w:tr w:rsidR="00BD46A6" w:rsidRPr="00BD46A6" w:rsidTr="00BD46A6">
        <w:trPr>
          <w:tblCellSpacing w:w="0" w:type="dxa"/>
        </w:trPr>
        <w:tc>
          <w:tcPr>
            <w:tcW w:w="0" w:type="auto"/>
            <w:vAlign w:val="center"/>
            <w:hideMark/>
          </w:tcPr>
          <w:p w:rsidR="00BD46A6" w:rsidRPr="00BD46A6" w:rsidRDefault="00BD46A6" w:rsidP="00BD46A6">
            <w:pPr>
              <w:suppressAutoHyphens w:val="0"/>
              <w:rPr>
                <w:rFonts w:eastAsia="Times New Roman"/>
                <w:lang w:eastAsia="ru-RU"/>
              </w:rPr>
            </w:pPr>
          </w:p>
        </w:tc>
        <w:tc>
          <w:tcPr>
            <w:tcW w:w="0" w:type="auto"/>
            <w:vAlign w:val="center"/>
            <w:hideMark/>
          </w:tcPr>
          <w:p w:rsidR="00BD46A6" w:rsidRPr="00BD46A6" w:rsidRDefault="00BD46A6" w:rsidP="00BD46A6">
            <w:pPr>
              <w:suppressAutoHyphens w:val="0"/>
              <w:rPr>
                <w:rFonts w:eastAsia="Times New Roman"/>
                <w:lang w:eastAsia="ru-RU"/>
              </w:rPr>
            </w:pPr>
          </w:p>
        </w:tc>
      </w:tr>
    </w:tbl>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3824"/>
        <w:gridCol w:w="3346"/>
        <w:gridCol w:w="2185"/>
      </w:tblGrid>
      <w:tr w:rsidR="00BD46A6" w:rsidRPr="00BD46A6" w:rsidTr="00C14560">
        <w:trPr>
          <w:tblCellSpacing w:w="0" w:type="dxa"/>
        </w:trPr>
        <w:tc>
          <w:tcPr>
            <w:tcW w:w="3824"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3346"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c>
          <w:tcPr>
            <w:tcW w:w="2185" w:type="dxa"/>
            <w:hideMark/>
          </w:tcPr>
          <w:p w:rsidR="00BD46A6" w:rsidRPr="00BD46A6" w:rsidRDefault="00BD46A6" w:rsidP="00BD46A6">
            <w:pPr>
              <w:suppressAutoHyphens w:val="0"/>
              <w:spacing w:before="100" w:beforeAutospacing="1" w:after="100" w:afterAutospacing="1"/>
              <w:rPr>
                <w:rFonts w:eastAsia="Times New Roman"/>
                <w:lang w:eastAsia="ru-RU"/>
              </w:rPr>
            </w:pPr>
            <w:r w:rsidRPr="00BD46A6">
              <w:rPr>
                <w:rFonts w:eastAsia="Times New Roman"/>
                <w:lang w:eastAsia="ru-RU"/>
              </w:rPr>
              <w:t> </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85"/>
        <w:gridCol w:w="6"/>
      </w:tblGrid>
      <w:tr w:rsidR="00C14560" w:rsidRPr="00C14560" w:rsidTr="00C14560">
        <w:trPr>
          <w:gridAfter w:val="1"/>
          <w:trHeight w:val="15"/>
          <w:tblCellSpacing w:w="0" w:type="dxa"/>
        </w:trPr>
        <w:tc>
          <w:tcPr>
            <w:tcW w:w="2685" w:type="dxa"/>
            <w:vAlign w:val="center"/>
            <w:hideMark/>
          </w:tcPr>
          <w:p w:rsidR="00C14560" w:rsidRPr="00C14560" w:rsidRDefault="00C14560" w:rsidP="00C14560">
            <w:pPr>
              <w:suppressAutoHyphens w:val="0"/>
              <w:rPr>
                <w:rFonts w:eastAsia="Times New Roman"/>
                <w:sz w:val="2"/>
                <w:lang w:eastAsia="ru-RU"/>
              </w:rPr>
            </w:pPr>
          </w:p>
        </w:tc>
      </w:tr>
      <w:tr w:rsidR="00C14560" w:rsidRPr="00C14560" w:rsidTr="00C14560">
        <w:trPr>
          <w:tblCellSpacing w:w="0" w:type="dxa"/>
        </w:trPr>
        <w:tc>
          <w:tcPr>
            <w:tcW w:w="0" w:type="auto"/>
            <w:vAlign w:val="center"/>
            <w:hideMark/>
          </w:tcPr>
          <w:p w:rsidR="00C14560" w:rsidRPr="00C14560" w:rsidRDefault="00C14560" w:rsidP="00C14560">
            <w:pPr>
              <w:suppressAutoHyphens w:val="0"/>
              <w:rPr>
                <w:rFonts w:eastAsia="Times New Roman"/>
                <w:lang w:eastAsia="ru-RU"/>
              </w:rPr>
            </w:pPr>
          </w:p>
        </w:tc>
        <w:tc>
          <w:tcPr>
            <w:tcW w:w="0" w:type="auto"/>
            <w:vAlign w:val="center"/>
            <w:hideMark/>
          </w:tcPr>
          <w:p w:rsidR="00C14560" w:rsidRPr="00C14560" w:rsidRDefault="00C14560" w:rsidP="00C14560">
            <w:pPr>
              <w:suppressAutoHyphens w:val="0"/>
              <w:rPr>
                <w:rFonts w:eastAsia="Times New Roman"/>
                <w:lang w:eastAsia="ru-RU"/>
              </w:rPr>
            </w:pPr>
          </w:p>
        </w:tc>
      </w:tr>
    </w:tbl>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tbl>
      <w:tblPr>
        <w:tblW w:w="0" w:type="auto"/>
        <w:tblCellSpacing w:w="0" w:type="dxa"/>
        <w:tblCellMar>
          <w:left w:w="0" w:type="dxa"/>
          <w:right w:w="0" w:type="dxa"/>
        </w:tblCellMar>
        <w:tblLook w:val="04A0" w:firstRow="1" w:lastRow="0" w:firstColumn="1" w:lastColumn="0" w:noHBand="0" w:noVBand="1"/>
      </w:tblPr>
      <w:tblGrid>
        <w:gridCol w:w="3824"/>
        <w:gridCol w:w="3346"/>
        <w:gridCol w:w="2185"/>
      </w:tblGrid>
      <w:tr w:rsidR="00C14560" w:rsidRPr="00C14560" w:rsidTr="00514043">
        <w:trPr>
          <w:tblCellSpacing w:w="0" w:type="dxa"/>
        </w:trPr>
        <w:tc>
          <w:tcPr>
            <w:tcW w:w="3824" w:type="dxa"/>
            <w:hideMark/>
          </w:tcPr>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tc>
        <w:tc>
          <w:tcPr>
            <w:tcW w:w="3346" w:type="dxa"/>
            <w:hideMark/>
          </w:tcPr>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tc>
        <w:tc>
          <w:tcPr>
            <w:tcW w:w="2185" w:type="dxa"/>
            <w:hideMark/>
          </w:tcPr>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tc>
      </w:tr>
    </w:tbl>
    <w:p w:rsidR="00C14560" w:rsidRPr="00C14560" w:rsidRDefault="00C14560" w:rsidP="00C14560">
      <w:pPr>
        <w:suppressAutoHyphens w:val="0"/>
        <w:spacing w:before="100" w:beforeAutospacing="1" w:after="100" w:afterAutospacing="1"/>
        <w:jc w:val="center"/>
        <w:rPr>
          <w:rFonts w:eastAsia="Times New Roman"/>
          <w:lang w:eastAsia="ru-RU"/>
        </w:rPr>
      </w:pPr>
      <w:r w:rsidRPr="00C14560">
        <w:rPr>
          <w:rFonts w:eastAsia="Times New Roman"/>
          <w:lang w:eastAsia="ru-RU"/>
        </w:rPr>
        <w:t> </w:t>
      </w:r>
    </w:p>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p w:rsidR="00C14560" w:rsidRPr="00C14560" w:rsidRDefault="00C14560" w:rsidP="00C14560">
      <w:pPr>
        <w:suppressAutoHyphens w:val="0"/>
        <w:spacing w:before="100" w:beforeAutospacing="1" w:after="100" w:afterAutospacing="1"/>
        <w:rPr>
          <w:rFonts w:eastAsia="Times New Roman"/>
          <w:lang w:eastAsia="ru-RU"/>
        </w:rPr>
      </w:pPr>
      <w:r w:rsidRPr="00C14560">
        <w:rPr>
          <w:rFonts w:eastAsia="Times New Roman"/>
          <w:lang w:eastAsia="ru-RU"/>
        </w:rPr>
        <w:t> </w:t>
      </w:r>
    </w:p>
    <w:p w:rsidR="00DC6C13" w:rsidRDefault="00DC6C13"/>
    <w:sectPr w:rsidR="00DC6C13" w:rsidSect="00E16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D4F"/>
    <w:multiLevelType w:val="multilevel"/>
    <w:tmpl w:val="F8928318"/>
    <w:lvl w:ilvl="0">
      <w:start w:val="1"/>
      <w:numFmt w:val="decimal"/>
      <w:pStyle w:val="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D46A6"/>
    <w:rsid w:val="00011EA6"/>
    <w:rsid w:val="00026F42"/>
    <w:rsid w:val="000375C2"/>
    <w:rsid w:val="000511F9"/>
    <w:rsid w:val="00093AA2"/>
    <w:rsid w:val="000956F2"/>
    <w:rsid w:val="001068F2"/>
    <w:rsid w:val="001355F6"/>
    <w:rsid w:val="00136C22"/>
    <w:rsid w:val="00197373"/>
    <w:rsid w:val="001A178C"/>
    <w:rsid w:val="002213C1"/>
    <w:rsid w:val="00257297"/>
    <w:rsid w:val="00277C47"/>
    <w:rsid w:val="002F453E"/>
    <w:rsid w:val="00315583"/>
    <w:rsid w:val="00315DAF"/>
    <w:rsid w:val="00323FFE"/>
    <w:rsid w:val="00350021"/>
    <w:rsid w:val="003512E9"/>
    <w:rsid w:val="0039512F"/>
    <w:rsid w:val="003F69F0"/>
    <w:rsid w:val="00402CCD"/>
    <w:rsid w:val="00412496"/>
    <w:rsid w:val="0041496A"/>
    <w:rsid w:val="0043633C"/>
    <w:rsid w:val="00482B9D"/>
    <w:rsid w:val="004A1359"/>
    <w:rsid w:val="004B1E52"/>
    <w:rsid w:val="004E3DFD"/>
    <w:rsid w:val="00514043"/>
    <w:rsid w:val="0057678E"/>
    <w:rsid w:val="00583D60"/>
    <w:rsid w:val="005C688A"/>
    <w:rsid w:val="005E527F"/>
    <w:rsid w:val="005F2916"/>
    <w:rsid w:val="006050AE"/>
    <w:rsid w:val="006156AB"/>
    <w:rsid w:val="00674DDA"/>
    <w:rsid w:val="00685F4C"/>
    <w:rsid w:val="007105A0"/>
    <w:rsid w:val="007577C7"/>
    <w:rsid w:val="007E27EA"/>
    <w:rsid w:val="008117E5"/>
    <w:rsid w:val="00822F94"/>
    <w:rsid w:val="00862063"/>
    <w:rsid w:val="00875F2D"/>
    <w:rsid w:val="008B32BA"/>
    <w:rsid w:val="008C0F24"/>
    <w:rsid w:val="008E634C"/>
    <w:rsid w:val="008E6702"/>
    <w:rsid w:val="00915856"/>
    <w:rsid w:val="0095213C"/>
    <w:rsid w:val="00960A6F"/>
    <w:rsid w:val="009A48E4"/>
    <w:rsid w:val="009B3626"/>
    <w:rsid w:val="009C0403"/>
    <w:rsid w:val="009F7321"/>
    <w:rsid w:val="00A441F4"/>
    <w:rsid w:val="00A95294"/>
    <w:rsid w:val="00AA09EF"/>
    <w:rsid w:val="00B07174"/>
    <w:rsid w:val="00B12DBD"/>
    <w:rsid w:val="00B21BEB"/>
    <w:rsid w:val="00B5096A"/>
    <w:rsid w:val="00B60402"/>
    <w:rsid w:val="00BA5914"/>
    <w:rsid w:val="00BD46A6"/>
    <w:rsid w:val="00C00544"/>
    <w:rsid w:val="00C06205"/>
    <w:rsid w:val="00C14560"/>
    <w:rsid w:val="00C35FC0"/>
    <w:rsid w:val="00C81C8B"/>
    <w:rsid w:val="00D26DB3"/>
    <w:rsid w:val="00D76F3F"/>
    <w:rsid w:val="00DC0330"/>
    <w:rsid w:val="00DC6C13"/>
    <w:rsid w:val="00DD4A2F"/>
    <w:rsid w:val="00DE10BA"/>
    <w:rsid w:val="00DE6950"/>
    <w:rsid w:val="00E16165"/>
    <w:rsid w:val="00E264F0"/>
    <w:rsid w:val="00E67D2D"/>
    <w:rsid w:val="00E73A3C"/>
    <w:rsid w:val="00E74FBE"/>
    <w:rsid w:val="00E81826"/>
    <w:rsid w:val="00E84EE9"/>
    <w:rsid w:val="00ED43C3"/>
    <w:rsid w:val="00F01DC3"/>
    <w:rsid w:val="00F04F89"/>
    <w:rsid w:val="00F23A73"/>
    <w:rsid w:val="00F30E35"/>
    <w:rsid w:val="00F54CD3"/>
    <w:rsid w:val="00F768E4"/>
    <w:rsid w:val="00FE2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0AE"/>
    <w:pPr>
      <w:suppressAutoHyphens/>
    </w:pPr>
    <w:rPr>
      <w:sz w:val="24"/>
      <w:szCs w:val="24"/>
      <w:lang w:eastAsia="ar-SA"/>
    </w:rPr>
  </w:style>
  <w:style w:type="paragraph" w:styleId="10">
    <w:name w:val="heading 1"/>
    <w:basedOn w:val="a"/>
    <w:next w:val="a"/>
    <w:link w:val="11"/>
    <w:qFormat/>
    <w:rsid w:val="00DE10BA"/>
    <w:pPr>
      <w:keepNext/>
      <w:suppressAutoHyphens w:val="0"/>
      <w:spacing w:before="240" w:after="60"/>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3"/>
    <w:rsid w:val="002F453E"/>
    <w:pPr>
      <w:numPr>
        <w:numId w:val="1"/>
      </w:numPr>
      <w:jc w:val="both"/>
    </w:pPr>
    <w:rPr>
      <w:rFonts w:eastAsia="Times New Roman"/>
      <w:lang w:eastAsia="ru-RU"/>
    </w:rPr>
  </w:style>
  <w:style w:type="paragraph" w:styleId="3">
    <w:name w:val="index 3"/>
    <w:basedOn w:val="a"/>
    <w:next w:val="a"/>
    <w:autoRedefine/>
    <w:uiPriority w:val="99"/>
    <w:semiHidden/>
    <w:unhideWhenUsed/>
    <w:rsid w:val="006050AE"/>
    <w:pPr>
      <w:ind w:left="720" w:hanging="240"/>
    </w:pPr>
  </w:style>
  <w:style w:type="paragraph" w:styleId="a3">
    <w:name w:val="Balloon Text"/>
    <w:basedOn w:val="a"/>
    <w:link w:val="a4"/>
    <w:semiHidden/>
    <w:rsid w:val="006050AE"/>
    <w:rPr>
      <w:rFonts w:ascii="Tahoma" w:eastAsia="Times New Roman" w:hAnsi="Tahoma" w:cs="Tahoma"/>
      <w:sz w:val="16"/>
      <w:szCs w:val="16"/>
    </w:rPr>
  </w:style>
  <w:style w:type="character" w:customStyle="1" w:styleId="a4">
    <w:name w:val="Текст выноски Знак"/>
    <w:basedOn w:val="a0"/>
    <w:link w:val="a3"/>
    <w:semiHidden/>
    <w:rsid w:val="006050AE"/>
    <w:rPr>
      <w:rFonts w:ascii="Tahoma" w:eastAsia="Times New Roman" w:hAnsi="Tahoma" w:cs="Tahoma"/>
      <w:sz w:val="16"/>
      <w:szCs w:val="16"/>
      <w:lang w:eastAsia="ar-SA"/>
    </w:rPr>
  </w:style>
  <w:style w:type="paragraph" w:customStyle="1" w:styleId="a00">
    <w:name w:val="a0"/>
    <w:basedOn w:val="a"/>
    <w:rsid w:val="00BD46A6"/>
    <w:pPr>
      <w:suppressAutoHyphens w:val="0"/>
      <w:spacing w:before="100" w:beforeAutospacing="1" w:after="100" w:afterAutospacing="1"/>
    </w:pPr>
    <w:rPr>
      <w:rFonts w:eastAsia="Times New Roman"/>
      <w:lang w:eastAsia="ru-RU"/>
    </w:rPr>
  </w:style>
  <w:style w:type="paragraph" w:styleId="a5">
    <w:name w:val="Normal (Web)"/>
    <w:basedOn w:val="a"/>
    <w:uiPriority w:val="99"/>
    <w:unhideWhenUsed/>
    <w:rsid w:val="00BD46A6"/>
    <w:pPr>
      <w:suppressAutoHyphens w:val="0"/>
      <w:spacing w:before="100" w:beforeAutospacing="1" w:after="100" w:afterAutospacing="1"/>
    </w:pPr>
    <w:rPr>
      <w:rFonts w:eastAsia="Times New Roman"/>
      <w:lang w:eastAsia="ru-RU"/>
    </w:rPr>
  </w:style>
  <w:style w:type="paragraph" w:customStyle="1" w:styleId="justifyright">
    <w:name w:val="justifyright"/>
    <w:basedOn w:val="a"/>
    <w:rsid w:val="00BD46A6"/>
    <w:pPr>
      <w:suppressAutoHyphens w:val="0"/>
      <w:spacing w:before="100" w:beforeAutospacing="1" w:after="100" w:afterAutospacing="1"/>
    </w:pPr>
    <w:rPr>
      <w:rFonts w:eastAsia="Times New Roman"/>
      <w:lang w:eastAsia="ru-RU"/>
    </w:rPr>
  </w:style>
  <w:style w:type="paragraph" w:customStyle="1" w:styleId="consplustitle">
    <w:name w:val="consplustitle"/>
    <w:basedOn w:val="a"/>
    <w:rsid w:val="00BD46A6"/>
    <w:pPr>
      <w:suppressAutoHyphens w:val="0"/>
      <w:spacing w:before="100" w:beforeAutospacing="1" w:after="100" w:afterAutospacing="1"/>
    </w:pPr>
    <w:rPr>
      <w:rFonts w:eastAsia="Times New Roman"/>
      <w:lang w:eastAsia="ru-RU"/>
    </w:rPr>
  </w:style>
  <w:style w:type="paragraph" w:customStyle="1" w:styleId="12">
    <w:name w:val="1"/>
    <w:basedOn w:val="a"/>
    <w:rsid w:val="00BD46A6"/>
    <w:pPr>
      <w:suppressAutoHyphens w:val="0"/>
      <w:spacing w:before="100" w:beforeAutospacing="1" w:after="100" w:afterAutospacing="1"/>
    </w:pPr>
    <w:rPr>
      <w:rFonts w:eastAsia="Times New Roman"/>
      <w:lang w:eastAsia="ru-RU"/>
    </w:rPr>
  </w:style>
  <w:style w:type="paragraph" w:customStyle="1" w:styleId="consplusnormal">
    <w:name w:val="consplusnormal"/>
    <w:basedOn w:val="a"/>
    <w:rsid w:val="00BD46A6"/>
    <w:pPr>
      <w:suppressAutoHyphens w:val="0"/>
      <w:spacing w:before="100" w:beforeAutospacing="1" w:after="100" w:afterAutospacing="1"/>
    </w:pPr>
    <w:rPr>
      <w:rFonts w:eastAsia="Times New Roman"/>
      <w:lang w:eastAsia="ru-RU"/>
    </w:rPr>
  </w:style>
  <w:style w:type="paragraph" w:customStyle="1" w:styleId="100">
    <w:name w:val="10"/>
    <w:basedOn w:val="a"/>
    <w:rsid w:val="00BD46A6"/>
    <w:pPr>
      <w:suppressAutoHyphens w:val="0"/>
      <w:spacing w:before="100" w:beforeAutospacing="1" w:after="100" w:afterAutospacing="1"/>
    </w:pPr>
    <w:rPr>
      <w:rFonts w:eastAsia="Times New Roman"/>
      <w:lang w:eastAsia="ru-RU"/>
    </w:rPr>
  </w:style>
  <w:style w:type="paragraph" w:customStyle="1" w:styleId="nospacing">
    <w:name w:val="nospacing"/>
    <w:basedOn w:val="a"/>
    <w:rsid w:val="00BD46A6"/>
    <w:pPr>
      <w:suppressAutoHyphens w:val="0"/>
      <w:spacing w:before="100" w:beforeAutospacing="1" w:after="100" w:afterAutospacing="1"/>
    </w:pPr>
    <w:rPr>
      <w:rFonts w:eastAsia="Times New Roman"/>
      <w:lang w:eastAsia="ru-RU"/>
    </w:rPr>
  </w:style>
  <w:style w:type="paragraph" w:customStyle="1" w:styleId="consplusnonformat">
    <w:name w:val="consplusnonformat"/>
    <w:basedOn w:val="a"/>
    <w:rsid w:val="00BD46A6"/>
    <w:pPr>
      <w:suppressAutoHyphens w:val="0"/>
      <w:spacing w:before="100" w:beforeAutospacing="1" w:after="100" w:afterAutospacing="1"/>
    </w:pPr>
    <w:rPr>
      <w:rFonts w:eastAsia="Times New Roman"/>
      <w:lang w:eastAsia="ru-RU"/>
    </w:rPr>
  </w:style>
  <w:style w:type="paragraph" w:customStyle="1" w:styleId="a6">
    <w:name w:val="a"/>
    <w:basedOn w:val="a"/>
    <w:rsid w:val="00BD46A6"/>
    <w:pPr>
      <w:suppressAutoHyphens w:val="0"/>
      <w:spacing w:before="100" w:beforeAutospacing="1" w:after="100" w:afterAutospacing="1"/>
    </w:pPr>
    <w:rPr>
      <w:rFonts w:eastAsia="Times New Roman"/>
      <w:lang w:eastAsia="ru-RU"/>
    </w:rPr>
  </w:style>
  <w:style w:type="paragraph" w:customStyle="1" w:styleId="conspluscell">
    <w:name w:val="conspluscell"/>
    <w:basedOn w:val="a"/>
    <w:rsid w:val="00BD46A6"/>
    <w:pPr>
      <w:suppressAutoHyphens w:val="0"/>
      <w:spacing w:before="100" w:beforeAutospacing="1" w:after="100" w:afterAutospacing="1"/>
    </w:pPr>
    <w:rPr>
      <w:rFonts w:eastAsia="Times New Roman"/>
      <w:lang w:eastAsia="ru-RU"/>
    </w:rPr>
  </w:style>
  <w:style w:type="character" w:customStyle="1" w:styleId="11">
    <w:name w:val="Заголовок 1 Знак"/>
    <w:basedOn w:val="a0"/>
    <w:link w:val="10"/>
    <w:rsid w:val="00DE10BA"/>
    <w:rPr>
      <w:rFonts w:ascii="Cambria" w:eastAsia="Times New Roman" w:hAnsi="Cambria"/>
      <w:b/>
      <w:bCs/>
      <w:kern w:val="32"/>
      <w:sz w:val="32"/>
      <w:szCs w:val="32"/>
      <w:lang w:eastAsia="ru-RU"/>
    </w:rPr>
  </w:style>
  <w:style w:type="paragraph" w:styleId="a7">
    <w:name w:val="No Spacing"/>
    <w:basedOn w:val="a"/>
    <w:uiPriority w:val="1"/>
    <w:qFormat/>
    <w:rsid w:val="00DE10BA"/>
    <w:pPr>
      <w:suppressAutoHyphens w:val="0"/>
    </w:pPr>
    <w:rPr>
      <w:rFonts w:ascii="Calibri" w:eastAsia="Calibri" w:hAnsi="Calibri"/>
      <w:i/>
      <w:iCs/>
      <w:sz w:val="20"/>
      <w:szCs w:val="20"/>
      <w:lang w:val="en-US" w:eastAsia="en-US" w:bidi="en-US"/>
    </w:rPr>
  </w:style>
  <w:style w:type="character" w:styleId="a8">
    <w:name w:val="Hyperlink"/>
    <w:basedOn w:val="a0"/>
    <w:uiPriority w:val="99"/>
    <w:unhideWhenUsed/>
    <w:rsid w:val="00875F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4160">
      <w:bodyDiv w:val="1"/>
      <w:marLeft w:val="0"/>
      <w:marRight w:val="0"/>
      <w:marTop w:val="0"/>
      <w:marBottom w:val="0"/>
      <w:divBdr>
        <w:top w:val="none" w:sz="0" w:space="0" w:color="auto"/>
        <w:left w:val="none" w:sz="0" w:space="0" w:color="auto"/>
        <w:bottom w:val="none" w:sz="0" w:space="0" w:color="auto"/>
        <w:right w:val="none" w:sz="0" w:space="0" w:color="auto"/>
      </w:divBdr>
      <w:divsChild>
        <w:div w:id="848253811">
          <w:marLeft w:val="0"/>
          <w:marRight w:val="0"/>
          <w:marTop w:val="0"/>
          <w:marBottom w:val="0"/>
          <w:divBdr>
            <w:top w:val="none" w:sz="0" w:space="0" w:color="auto"/>
            <w:left w:val="none" w:sz="0" w:space="0" w:color="auto"/>
            <w:bottom w:val="none" w:sz="0" w:space="0" w:color="auto"/>
            <w:right w:val="none" w:sz="0" w:space="0" w:color="auto"/>
          </w:divBdr>
        </w:div>
      </w:divsChild>
    </w:div>
    <w:div w:id="995377313">
      <w:bodyDiv w:val="1"/>
      <w:marLeft w:val="0"/>
      <w:marRight w:val="0"/>
      <w:marTop w:val="0"/>
      <w:marBottom w:val="0"/>
      <w:divBdr>
        <w:top w:val="none" w:sz="0" w:space="0" w:color="auto"/>
        <w:left w:val="none" w:sz="0" w:space="0" w:color="auto"/>
        <w:bottom w:val="none" w:sz="0" w:space="0" w:color="auto"/>
        <w:right w:val="none" w:sz="0" w:space="0" w:color="auto"/>
      </w:divBdr>
      <w:divsChild>
        <w:div w:id="70283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FD99B81FDD6FA29DB45473396BE5BABA4C030734D2A49D5639460ECC470164BF7920A6E810899k7vCM" TargetMode="External"/><Relationship Id="rId3" Type="http://schemas.microsoft.com/office/2007/relationships/stylesWithEffects" Target="stylesWithEffects.xml"/><Relationship Id="rId7" Type="http://schemas.openxmlformats.org/officeDocument/2006/relationships/hyperlink" Target="consultantplus://offline/ref=6EDFD99B81FDD6FA29DB45473396BE5BABA4C030734D2A49D5639460ECC470164BF7920A6E81089Bk7v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24</Pages>
  <Words>7130</Words>
  <Characters>40645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user3</cp:lastModifiedBy>
  <cp:revision>16</cp:revision>
  <dcterms:created xsi:type="dcterms:W3CDTF">2016-07-15T04:12:00Z</dcterms:created>
  <dcterms:modified xsi:type="dcterms:W3CDTF">2016-08-05T05:54:00Z</dcterms:modified>
</cp:coreProperties>
</file>