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CA" w:rsidRPr="00663D82" w:rsidRDefault="003E4C4A" w:rsidP="00847999">
      <w:pPr>
        <w:ind w:firstLine="0"/>
        <w:jc w:val="center"/>
        <w:rPr>
          <w:rFonts w:ascii="Times New Roman" w:hAnsi="Times New Roman"/>
          <w:sz w:val="28"/>
          <w:szCs w:val="28"/>
        </w:rPr>
      </w:pPr>
      <w:r>
        <w:rPr>
          <w:rFonts w:ascii="Times New Roman" w:hAnsi="Times New Roman"/>
          <w:sz w:val="28"/>
          <w:szCs w:val="28"/>
        </w:rPr>
        <w:t xml:space="preserve"> </w:t>
      </w:r>
      <w:r w:rsidR="00C958CA">
        <w:rPr>
          <w:rFonts w:ascii="Times New Roman" w:hAnsi="Times New Roman"/>
          <w:noProof/>
          <w:sz w:val="28"/>
          <w:szCs w:val="28"/>
        </w:rPr>
        <w:drawing>
          <wp:inline distT="0" distB="0" distL="0" distR="0">
            <wp:extent cx="552450" cy="914400"/>
            <wp:effectExtent l="19050" t="0" r="0" b="0"/>
            <wp:docPr id="16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pic:cNvPicPr>
                      <a:picLocks noChangeAspect="1" noChangeArrowheads="1"/>
                    </pic:cNvPicPr>
                  </pic:nvPicPr>
                  <pic:blipFill>
                    <a:blip r:embed="rId4"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p>
    <w:p w:rsidR="00C958CA" w:rsidRPr="00663D82" w:rsidRDefault="00C958CA" w:rsidP="00C958CA">
      <w:pPr>
        <w:jc w:val="center"/>
        <w:rPr>
          <w:rFonts w:ascii="Times New Roman" w:hAnsi="Times New Roman"/>
          <w:sz w:val="28"/>
          <w:szCs w:val="28"/>
        </w:rPr>
      </w:pPr>
      <w:r w:rsidRPr="00663D82">
        <w:rPr>
          <w:rFonts w:ascii="Times New Roman" w:hAnsi="Times New Roman"/>
          <w:sz w:val="28"/>
          <w:szCs w:val="28"/>
        </w:rPr>
        <w:t>Российская Федерация</w:t>
      </w:r>
    </w:p>
    <w:p w:rsidR="00C958CA" w:rsidRPr="00663D82" w:rsidRDefault="00C958CA" w:rsidP="00C958CA">
      <w:pPr>
        <w:jc w:val="center"/>
        <w:rPr>
          <w:rFonts w:ascii="Times New Roman" w:hAnsi="Times New Roman"/>
          <w:sz w:val="28"/>
          <w:szCs w:val="28"/>
        </w:rPr>
      </w:pPr>
      <w:r w:rsidRPr="00663D82">
        <w:rPr>
          <w:rFonts w:ascii="Times New Roman" w:hAnsi="Times New Roman"/>
          <w:sz w:val="28"/>
          <w:szCs w:val="28"/>
        </w:rPr>
        <w:t>Свердловская область</w:t>
      </w:r>
    </w:p>
    <w:p w:rsidR="00C958CA" w:rsidRPr="00663D82" w:rsidRDefault="00C958CA" w:rsidP="00C958CA">
      <w:pPr>
        <w:jc w:val="center"/>
        <w:rPr>
          <w:rFonts w:ascii="Times New Roman" w:hAnsi="Times New Roman"/>
          <w:b/>
          <w:sz w:val="28"/>
          <w:szCs w:val="28"/>
        </w:rPr>
      </w:pPr>
      <w:r w:rsidRPr="00663D82">
        <w:rPr>
          <w:rFonts w:ascii="Times New Roman" w:hAnsi="Times New Roman"/>
          <w:b/>
          <w:sz w:val="28"/>
          <w:szCs w:val="28"/>
        </w:rPr>
        <w:t xml:space="preserve">Глава муниципального образования </w:t>
      </w:r>
    </w:p>
    <w:p w:rsidR="00C958CA" w:rsidRDefault="00C958CA" w:rsidP="00C958CA">
      <w:pPr>
        <w:jc w:val="center"/>
        <w:rPr>
          <w:rFonts w:ascii="Times New Roman" w:hAnsi="Times New Roman"/>
          <w:b/>
          <w:sz w:val="28"/>
          <w:szCs w:val="28"/>
        </w:rPr>
      </w:pPr>
      <w:proofErr w:type="spellStart"/>
      <w:r w:rsidRPr="00663D82">
        <w:rPr>
          <w:rFonts w:ascii="Times New Roman" w:hAnsi="Times New Roman"/>
          <w:b/>
          <w:sz w:val="28"/>
          <w:szCs w:val="28"/>
        </w:rPr>
        <w:t>Байкаловского</w:t>
      </w:r>
      <w:proofErr w:type="spellEnd"/>
      <w:r w:rsidRPr="00663D82">
        <w:rPr>
          <w:rFonts w:ascii="Times New Roman" w:hAnsi="Times New Roman"/>
          <w:b/>
          <w:sz w:val="28"/>
          <w:szCs w:val="28"/>
        </w:rPr>
        <w:t xml:space="preserve"> сельского поселения</w:t>
      </w:r>
    </w:p>
    <w:p w:rsidR="00C958CA" w:rsidRPr="00663D82" w:rsidRDefault="00C958CA" w:rsidP="00C958CA">
      <w:pPr>
        <w:jc w:val="center"/>
        <w:rPr>
          <w:rFonts w:ascii="Times New Roman" w:hAnsi="Times New Roman"/>
          <w:b/>
          <w:sz w:val="28"/>
          <w:szCs w:val="28"/>
        </w:rPr>
      </w:pPr>
    </w:p>
    <w:p w:rsidR="00C958CA" w:rsidRDefault="00C958CA" w:rsidP="00C958CA">
      <w:pPr>
        <w:jc w:val="center"/>
        <w:rPr>
          <w:rFonts w:ascii="Times New Roman" w:hAnsi="Times New Roman"/>
          <w:b/>
          <w:sz w:val="28"/>
          <w:szCs w:val="28"/>
        </w:rPr>
      </w:pPr>
      <w:r w:rsidRPr="00663D82">
        <w:rPr>
          <w:rFonts w:ascii="Times New Roman" w:hAnsi="Times New Roman"/>
          <w:b/>
          <w:sz w:val="28"/>
          <w:szCs w:val="28"/>
        </w:rPr>
        <w:t>ПОСТАНОВЛЕНИЕ</w:t>
      </w:r>
    </w:p>
    <w:p w:rsidR="00C958CA" w:rsidRPr="00663D82" w:rsidRDefault="00C958CA" w:rsidP="00C958CA">
      <w:pPr>
        <w:jc w:val="center"/>
        <w:rPr>
          <w:rFonts w:ascii="Times New Roman" w:hAnsi="Times New Roman"/>
          <w:b/>
          <w:sz w:val="28"/>
          <w:szCs w:val="28"/>
        </w:rPr>
      </w:pPr>
    </w:p>
    <w:p w:rsidR="00C958CA" w:rsidRDefault="00C958CA" w:rsidP="00C958CA">
      <w:pPr>
        <w:jc w:val="center"/>
        <w:rPr>
          <w:rFonts w:ascii="Times New Roman" w:hAnsi="Times New Roman"/>
          <w:sz w:val="28"/>
          <w:szCs w:val="28"/>
        </w:rPr>
      </w:pPr>
      <w:r w:rsidRPr="00663D82">
        <w:rPr>
          <w:rFonts w:ascii="Times New Roman" w:hAnsi="Times New Roman"/>
          <w:sz w:val="28"/>
          <w:szCs w:val="28"/>
        </w:rPr>
        <w:t xml:space="preserve">от </w:t>
      </w:r>
      <w:r>
        <w:rPr>
          <w:rFonts w:ascii="Times New Roman" w:hAnsi="Times New Roman"/>
          <w:sz w:val="28"/>
          <w:szCs w:val="28"/>
        </w:rPr>
        <w:t>11.07.2019</w:t>
      </w:r>
      <w:r w:rsidRPr="00C074D8">
        <w:rPr>
          <w:rFonts w:ascii="Times New Roman" w:hAnsi="Times New Roman"/>
          <w:sz w:val="28"/>
          <w:szCs w:val="28"/>
        </w:rPr>
        <w:t xml:space="preserve">  №  </w:t>
      </w:r>
      <w:r w:rsidR="00F40660">
        <w:rPr>
          <w:rFonts w:ascii="Times New Roman" w:hAnsi="Times New Roman"/>
          <w:sz w:val="28"/>
          <w:szCs w:val="28"/>
        </w:rPr>
        <w:t>266</w:t>
      </w:r>
      <w:r w:rsidRPr="00C074D8">
        <w:rPr>
          <w:rFonts w:ascii="Times New Roman" w:hAnsi="Times New Roman"/>
          <w:sz w:val="28"/>
          <w:szCs w:val="28"/>
        </w:rPr>
        <w:t>-п</w:t>
      </w:r>
    </w:p>
    <w:p w:rsidR="00C958CA" w:rsidRPr="00663D82" w:rsidRDefault="00C958CA" w:rsidP="00C958CA">
      <w:pPr>
        <w:jc w:val="center"/>
        <w:rPr>
          <w:rFonts w:ascii="Times New Roman" w:hAnsi="Times New Roman"/>
          <w:sz w:val="28"/>
          <w:szCs w:val="28"/>
        </w:rPr>
      </w:pPr>
    </w:p>
    <w:p w:rsidR="00C958CA" w:rsidRPr="00663D82" w:rsidRDefault="00C958CA" w:rsidP="00C958CA">
      <w:pPr>
        <w:jc w:val="center"/>
        <w:rPr>
          <w:rFonts w:ascii="Times New Roman" w:hAnsi="Times New Roman"/>
          <w:sz w:val="28"/>
          <w:szCs w:val="28"/>
        </w:rPr>
      </w:pPr>
      <w:r w:rsidRPr="00663D82">
        <w:rPr>
          <w:rFonts w:ascii="Times New Roman" w:hAnsi="Times New Roman"/>
          <w:sz w:val="28"/>
          <w:szCs w:val="28"/>
        </w:rPr>
        <w:t>с. Байкалово</w:t>
      </w:r>
    </w:p>
    <w:p w:rsidR="00C958CA" w:rsidRDefault="00C958CA" w:rsidP="00C958CA">
      <w:pPr>
        <w:pStyle w:val="HEADERTEXT"/>
        <w:rPr>
          <w:b/>
          <w:bCs/>
          <w:color w:val="000001"/>
        </w:rPr>
      </w:pPr>
    </w:p>
    <w:p w:rsidR="00B363CF" w:rsidRDefault="00C958CA" w:rsidP="00C958CA">
      <w:pPr>
        <w:pStyle w:val="HEADERTEXT"/>
        <w:jc w:val="center"/>
        <w:rPr>
          <w:bCs/>
          <w:color w:val="000001"/>
          <w:sz w:val="28"/>
          <w:szCs w:val="28"/>
        </w:rPr>
      </w:pPr>
      <w:r>
        <w:rPr>
          <w:b/>
          <w:bCs/>
          <w:color w:val="000001"/>
        </w:rPr>
        <w:t xml:space="preserve"> </w:t>
      </w:r>
      <w:r w:rsidRPr="00663D82">
        <w:rPr>
          <w:bCs/>
          <w:color w:val="000001"/>
          <w:sz w:val="28"/>
          <w:szCs w:val="28"/>
        </w:rPr>
        <w:t xml:space="preserve">Об утверждении Порядка определения нормативных затрат на </w:t>
      </w:r>
      <w:r w:rsidR="00F40660">
        <w:rPr>
          <w:bCs/>
          <w:color w:val="000001"/>
          <w:sz w:val="28"/>
          <w:szCs w:val="28"/>
        </w:rPr>
        <w:t>выполнение</w:t>
      </w:r>
      <w:r w:rsidRPr="00663D82">
        <w:rPr>
          <w:bCs/>
          <w:color w:val="000001"/>
          <w:sz w:val="28"/>
          <w:szCs w:val="28"/>
        </w:rPr>
        <w:t xml:space="preserve"> </w:t>
      </w:r>
      <w:r w:rsidR="005B2048">
        <w:rPr>
          <w:bCs/>
          <w:color w:val="000001"/>
          <w:sz w:val="28"/>
          <w:szCs w:val="28"/>
        </w:rPr>
        <w:t xml:space="preserve">             </w:t>
      </w:r>
      <w:r w:rsidR="00F40660">
        <w:rPr>
          <w:bCs/>
          <w:color w:val="000001"/>
          <w:sz w:val="28"/>
          <w:szCs w:val="28"/>
        </w:rPr>
        <w:t>работ</w:t>
      </w:r>
      <w:r w:rsidRPr="00663D82">
        <w:rPr>
          <w:bCs/>
          <w:color w:val="000001"/>
          <w:sz w:val="28"/>
          <w:szCs w:val="28"/>
        </w:rPr>
        <w:t xml:space="preserve"> в сфере </w:t>
      </w:r>
      <w:r w:rsidR="00F40660">
        <w:rPr>
          <w:bCs/>
          <w:color w:val="000001"/>
          <w:sz w:val="28"/>
          <w:szCs w:val="28"/>
        </w:rPr>
        <w:t xml:space="preserve">молодежной политики, </w:t>
      </w:r>
      <w:r w:rsidRPr="00663D82">
        <w:rPr>
          <w:bCs/>
          <w:color w:val="000001"/>
          <w:sz w:val="28"/>
          <w:szCs w:val="28"/>
        </w:rPr>
        <w:t>культуры</w:t>
      </w:r>
      <w:r>
        <w:rPr>
          <w:bCs/>
          <w:color w:val="000001"/>
          <w:sz w:val="28"/>
          <w:szCs w:val="28"/>
        </w:rPr>
        <w:t xml:space="preserve"> </w:t>
      </w:r>
      <w:r w:rsidRPr="00C958CA">
        <w:rPr>
          <w:bCs/>
          <w:color w:val="000001"/>
          <w:sz w:val="28"/>
          <w:szCs w:val="28"/>
        </w:rPr>
        <w:t xml:space="preserve">и </w:t>
      </w:r>
      <w:r w:rsidR="00F40660">
        <w:rPr>
          <w:bCs/>
          <w:color w:val="000001"/>
          <w:sz w:val="28"/>
          <w:szCs w:val="28"/>
        </w:rPr>
        <w:t>спорта</w:t>
      </w:r>
      <w:r>
        <w:rPr>
          <w:bCs/>
          <w:color w:val="000001"/>
          <w:sz w:val="28"/>
          <w:szCs w:val="28"/>
        </w:rPr>
        <w:t xml:space="preserve"> </w:t>
      </w:r>
      <w:r w:rsidR="005B2048">
        <w:rPr>
          <w:bCs/>
          <w:color w:val="000001"/>
          <w:sz w:val="28"/>
          <w:szCs w:val="28"/>
        </w:rPr>
        <w:t>муниципальным</w:t>
      </w:r>
      <w:r w:rsidR="005B2048" w:rsidRPr="00663D82">
        <w:rPr>
          <w:bCs/>
          <w:color w:val="000001"/>
          <w:sz w:val="28"/>
          <w:szCs w:val="28"/>
        </w:rPr>
        <w:t xml:space="preserve"> учреждением</w:t>
      </w:r>
      <w:r w:rsidR="005B2048">
        <w:rPr>
          <w:bCs/>
          <w:color w:val="000001"/>
          <w:sz w:val="28"/>
          <w:szCs w:val="28"/>
        </w:rPr>
        <w:t xml:space="preserve"> </w:t>
      </w:r>
    </w:p>
    <w:p w:rsidR="00C958CA" w:rsidRDefault="00C958CA" w:rsidP="00C958CA">
      <w:pPr>
        <w:pStyle w:val="HEADERTEXT"/>
        <w:jc w:val="center"/>
        <w:rPr>
          <w:b/>
          <w:bCs/>
          <w:color w:val="000001"/>
        </w:rPr>
      </w:pPr>
      <w:r>
        <w:rPr>
          <w:b/>
          <w:bCs/>
          <w:color w:val="000001"/>
        </w:rPr>
        <w:t xml:space="preserve"> </w:t>
      </w:r>
    </w:p>
    <w:p w:rsidR="00C958CA" w:rsidRPr="00DD3248" w:rsidRDefault="00C958CA" w:rsidP="006E478C">
      <w:pPr>
        <w:pStyle w:val="FORMATTEXT"/>
        <w:ind w:firstLine="568"/>
        <w:jc w:val="both"/>
        <w:rPr>
          <w:sz w:val="28"/>
          <w:szCs w:val="28"/>
        </w:rPr>
      </w:pPr>
      <w:r w:rsidRPr="00DD3248">
        <w:rPr>
          <w:sz w:val="28"/>
          <w:szCs w:val="28"/>
        </w:rPr>
        <w:t>В</w:t>
      </w:r>
      <w:r w:rsidR="00D64C56" w:rsidRPr="00DD3248">
        <w:rPr>
          <w:sz w:val="28"/>
          <w:szCs w:val="28"/>
        </w:rPr>
        <w:t xml:space="preserve">  </w:t>
      </w:r>
      <w:r w:rsidRPr="00DD3248">
        <w:rPr>
          <w:sz w:val="28"/>
          <w:szCs w:val="28"/>
        </w:rPr>
        <w:t>соответствии с абзацем вторым пункта 4 статьи 69.2 Бюджетного кодекса Российской Федерации, Приказом Министерства кул</w:t>
      </w:r>
      <w:r w:rsidR="00D64C56" w:rsidRPr="00DD3248">
        <w:rPr>
          <w:sz w:val="28"/>
          <w:szCs w:val="28"/>
        </w:rPr>
        <w:t>ьтуры Российской Федерации от 26.02.2018</w:t>
      </w:r>
      <w:r w:rsidRPr="00DD3248">
        <w:rPr>
          <w:sz w:val="28"/>
          <w:szCs w:val="28"/>
        </w:rPr>
        <w:t xml:space="preserve"> № </w:t>
      </w:r>
      <w:r w:rsidR="00D64C56" w:rsidRPr="00DD3248">
        <w:rPr>
          <w:sz w:val="28"/>
          <w:szCs w:val="28"/>
        </w:rPr>
        <w:t>185</w:t>
      </w:r>
      <w:r w:rsidRPr="00DD3248">
        <w:rPr>
          <w:sz w:val="28"/>
          <w:szCs w:val="28"/>
        </w:rPr>
        <w:t xml:space="preserve"> «</w:t>
      </w:r>
      <w:r w:rsidRPr="00DD3248">
        <w:rPr>
          <w:bCs/>
          <w:sz w:val="28"/>
          <w:szCs w:val="28"/>
        </w:rPr>
        <w:t xml:space="preserve">Об утверждении </w:t>
      </w:r>
      <w:r w:rsidR="00D64C56" w:rsidRPr="00DD3248">
        <w:rPr>
          <w:bCs/>
          <w:sz w:val="28"/>
          <w:szCs w:val="28"/>
        </w:rPr>
        <w:t>порядка  определения</w:t>
      </w:r>
      <w:r w:rsidRPr="00DD3248">
        <w:rPr>
          <w:bCs/>
          <w:sz w:val="28"/>
          <w:szCs w:val="28"/>
        </w:rPr>
        <w:t xml:space="preserve"> нормативных затрат на </w:t>
      </w:r>
      <w:r w:rsidR="00D64C56" w:rsidRPr="00DD3248">
        <w:rPr>
          <w:bCs/>
          <w:sz w:val="28"/>
          <w:szCs w:val="28"/>
        </w:rPr>
        <w:t>выполнение работ федеральными бюджетными учреждениями культуры, находящимися в ведении Министерства культуры</w:t>
      </w:r>
      <w:r w:rsidR="00FD0724">
        <w:rPr>
          <w:bCs/>
          <w:sz w:val="28"/>
          <w:szCs w:val="28"/>
        </w:rPr>
        <w:t xml:space="preserve"> Российской Федерации», Приказом</w:t>
      </w:r>
      <w:r w:rsidR="00D64C56" w:rsidRPr="00DD3248">
        <w:rPr>
          <w:bCs/>
          <w:sz w:val="28"/>
          <w:szCs w:val="28"/>
        </w:rPr>
        <w:t xml:space="preserve"> Мин</w:t>
      </w:r>
      <w:r w:rsidR="005B2048">
        <w:rPr>
          <w:bCs/>
          <w:sz w:val="28"/>
          <w:szCs w:val="28"/>
        </w:rPr>
        <w:t xml:space="preserve">истерства </w:t>
      </w:r>
      <w:r w:rsidR="00D64C56" w:rsidRPr="00DD3248">
        <w:rPr>
          <w:bCs/>
          <w:sz w:val="28"/>
          <w:szCs w:val="28"/>
        </w:rPr>
        <w:t xml:space="preserve">спорта Российской Федерации от 16.12.2016 </w:t>
      </w:r>
      <w:r w:rsidR="005B2048">
        <w:rPr>
          <w:bCs/>
          <w:sz w:val="28"/>
          <w:szCs w:val="28"/>
        </w:rPr>
        <w:t xml:space="preserve"> </w:t>
      </w:r>
      <w:r w:rsidR="00D64C56" w:rsidRPr="00DD3248">
        <w:rPr>
          <w:bCs/>
          <w:sz w:val="28"/>
          <w:szCs w:val="28"/>
        </w:rPr>
        <w:t xml:space="preserve">№1295 «Об утверждении порядка определения нормативных затрат на выполнение работ </w:t>
      </w:r>
      <w:r w:rsidRPr="00DD3248">
        <w:rPr>
          <w:bCs/>
          <w:sz w:val="28"/>
          <w:szCs w:val="28"/>
        </w:rPr>
        <w:t xml:space="preserve"> </w:t>
      </w:r>
      <w:r w:rsidR="00DD3248" w:rsidRPr="00DD3248">
        <w:rPr>
          <w:bCs/>
          <w:sz w:val="28"/>
          <w:szCs w:val="28"/>
        </w:rPr>
        <w:t>федеральными бюджетными и автономными учреждениями, находящимися в ведении Министерства спорта  Российской Федерации»</w:t>
      </w:r>
      <w:r w:rsidR="0099105F">
        <w:rPr>
          <w:bCs/>
          <w:sz w:val="28"/>
          <w:szCs w:val="28"/>
        </w:rPr>
        <w:t xml:space="preserve"> и пунктом</w:t>
      </w:r>
      <w:r w:rsidR="00B363CF">
        <w:rPr>
          <w:bCs/>
          <w:sz w:val="28"/>
          <w:szCs w:val="28"/>
        </w:rPr>
        <w:t xml:space="preserve"> 29 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B363CF">
        <w:rPr>
          <w:bCs/>
          <w:sz w:val="28"/>
          <w:szCs w:val="28"/>
        </w:rPr>
        <w:t>Байкаловского</w:t>
      </w:r>
      <w:proofErr w:type="spellEnd"/>
      <w:r w:rsidR="00B363CF">
        <w:rPr>
          <w:bCs/>
          <w:sz w:val="28"/>
          <w:szCs w:val="28"/>
        </w:rPr>
        <w:t xml:space="preserve"> сельского поселения и финансового обеспечения выполнения муниципального задания, утвержденного Постановлением Главы муниципального образования </w:t>
      </w:r>
      <w:proofErr w:type="spellStart"/>
      <w:r w:rsidR="00B363CF">
        <w:rPr>
          <w:bCs/>
          <w:sz w:val="28"/>
          <w:szCs w:val="28"/>
        </w:rPr>
        <w:t>Байкаловского</w:t>
      </w:r>
      <w:proofErr w:type="spellEnd"/>
      <w:r w:rsidR="00B363CF">
        <w:rPr>
          <w:bCs/>
          <w:sz w:val="28"/>
          <w:szCs w:val="28"/>
        </w:rPr>
        <w:t xml:space="preserve"> сельского поселения от 20.12.2017 №388-п</w:t>
      </w:r>
      <w:r w:rsidRPr="00DD3248">
        <w:rPr>
          <w:bCs/>
          <w:sz w:val="28"/>
          <w:szCs w:val="28"/>
        </w:rPr>
        <w:t xml:space="preserve">, Глава муниципального образования </w:t>
      </w:r>
      <w:proofErr w:type="spellStart"/>
      <w:r w:rsidRPr="00DD3248">
        <w:rPr>
          <w:bCs/>
          <w:sz w:val="28"/>
          <w:szCs w:val="28"/>
        </w:rPr>
        <w:t>Байкаловского</w:t>
      </w:r>
      <w:proofErr w:type="spellEnd"/>
      <w:r w:rsidRPr="00DD3248">
        <w:rPr>
          <w:bCs/>
          <w:sz w:val="28"/>
          <w:szCs w:val="28"/>
        </w:rPr>
        <w:t xml:space="preserve"> сельского поселения,</w:t>
      </w:r>
      <w:r w:rsidRPr="00DD3248">
        <w:rPr>
          <w:b/>
          <w:bCs/>
          <w:sz w:val="28"/>
          <w:szCs w:val="28"/>
        </w:rPr>
        <w:t xml:space="preserve"> </w:t>
      </w:r>
      <w:r w:rsidRPr="00DD3248">
        <w:rPr>
          <w:sz w:val="28"/>
          <w:szCs w:val="28"/>
        </w:rPr>
        <w:t xml:space="preserve"> </w:t>
      </w:r>
    </w:p>
    <w:p w:rsidR="00C958CA" w:rsidRPr="008116F8" w:rsidRDefault="00C958CA" w:rsidP="00CC1A7A">
      <w:pPr>
        <w:pStyle w:val="FORMATTEXT"/>
        <w:spacing w:line="276" w:lineRule="auto"/>
        <w:ind w:firstLine="568"/>
        <w:jc w:val="both"/>
        <w:rPr>
          <w:sz w:val="28"/>
          <w:szCs w:val="28"/>
        </w:rPr>
      </w:pPr>
    </w:p>
    <w:p w:rsidR="00B17551" w:rsidRDefault="00C958CA" w:rsidP="00B17551">
      <w:pPr>
        <w:pStyle w:val="FORMATTEXT"/>
        <w:jc w:val="center"/>
        <w:rPr>
          <w:sz w:val="28"/>
          <w:szCs w:val="28"/>
        </w:rPr>
      </w:pPr>
      <w:r w:rsidRPr="008116F8">
        <w:rPr>
          <w:sz w:val="28"/>
          <w:szCs w:val="28"/>
        </w:rPr>
        <w:t xml:space="preserve">ПОСТАНОВЛЯЕТ: </w:t>
      </w:r>
    </w:p>
    <w:p w:rsidR="00DD3248" w:rsidRDefault="00DD3248" w:rsidP="00B17551">
      <w:pPr>
        <w:pStyle w:val="FORMATTEXT"/>
        <w:jc w:val="center"/>
        <w:rPr>
          <w:sz w:val="28"/>
          <w:szCs w:val="28"/>
        </w:rPr>
      </w:pPr>
    </w:p>
    <w:p w:rsidR="00C958CA" w:rsidRPr="00DD3248" w:rsidRDefault="00DD3248" w:rsidP="00847999">
      <w:pPr>
        <w:pStyle w:val="HEADERTEXT"/>
        <w:spacing w:line="276" w:lineRule="auto"/>
        <w:ind w:firstLine="567"/>
        <w:jc w:val="both"/>
        <w:rPr>
          <w:color w:val="auto"/>
          <w:sz w:val="28"/>
          <w:szCs w:val="28"/>
        </w:rPr>
      </w:pPr>
      <w:r>
        <w:rPr>
          <w:color w:val="auto"/>
          <w:sz w:val="28"/>
          <w:szCs w:val="28"/>
        </w:rPr>
        <w:t>1.</w:t>
      </w:r>
      <w:r w:rsidR="00C958CA" w:rsidRPr="00DD3248">
        <w:rPr>
          <w:color w:val="auto"/>
          <w:sz w:val="28"/>
          <w:szCs w:val="28"/>
        </w:rPr>
        <w:t xml:space="preserve">Утвердить Порядок определения нормативных затрат </w:t>
      </w:r>
      <w:r w:rsidRPr="00DD3248">
        <w:rPr>
          <w:bCs/>
          <w:color w:val="auto"/>
          <w:sz w:val="28"/>
          <w:szCs w:val="28"/>
        </w:rPr>
        <w:t>на выполнение работ в сфере молодежн</w:t>
      </w:r>
      <w:r w:rsidR="00B363CF">
        <w:rPr>
          <w:bCs/>
          <w:color w:val="auto"/>
          <w:sz w:val="28"/>
          <w:szCs w:val="28"/>
        </w:rPr>
        <w:t>ой политики, культуры и спорта муниципальным уч</w:t>
      </w:r>
      <w:r w:rsidRPr="00DD3248">
        <w:rPr>
          <w:bCs/>
          <w:color w:val="auto"/>
          <w:sz w:val="28"/>
          <w:szCs w:val="28"/>
        </w:rPr>
        <w:t>реждением</w:t>
      </w:r>
      <w:r w:rsidR="00B363CF">
        <w:rPr>
          <w:bCs/>
          <w:color w:val="auto"/>
          <w:sz w:val="28"/>
          <w:szCs w:val="28"/>
        </w:rPr>
        <w:t xml:space="preserve"> (далее - Порядок)</w:t>
      </w:r>
      <w:r w:rsidR="00C958CA" w:rsidRPr="00DD3248">
        <w:rPr>
          <w:color w:val="auto"/>
          <w:sz w:val="28"/>
          <w:szCs w:val="28"/>
        </w:rPr>
        <w:t>.</w:t>
      </w:r>
    </w:p>
    <w:p w:rsidR="00B363CF" w:rsidRDefault="00DD3248" w:rsidP="00847999">
      <w:pPr>
        <w:spacing w:line="276" w:lineRule="auto"/>
        <w:ind w:firstLine="567"/>
        <w:rPr>
          <w:bCs/>
          <w:sz w:val="28"/>
          <w:szCs w:val="28"/>
        </w:rPr>
      </w:pPr>
      <w:r>
        <w:rPr>
          <w:sz w:val="28"/>
          <w:szCs w:val="28"/>
        </w:rPr>
        <w:t>2.</w:t>
      </w:r>
      <w:r w:rsidR="004334D5">
        <w:rPr>
          <w:sz w:val="28"/>
          <w:szCs w:val="28"/>
        </w:rPr>
        <w:t>Н</w:t>
      </w:r>
      <w:r w:rsidR="00B363CF">
        <w:rPr>
          <w:sz w:val="28"/>
          <w:szCs w:val="28"/>
        </w:rPr>
        <w:t xml:space="preserve">ормативные затраты на выполнение работ </w:t>
      </w:r>
      <w:r w:rsidR="00B363CF" w:rsidRPr="00DD3248">
        <w:rPr>
          <w:bCs/>
          <w:sz w:val="28"/>
          <w:szCs w:val="28"/>
        </w:rPr>
        <w:t>в сфере молодежн</w:t>
      </w:r>
      <w:r w:rsidR="00B363CF">
        <w:rPr>
          <w:bCs/>
          <w:sz w:val="28"/>
          <w:szCs w:val="28"/>
        </w:rPr>
        <w:t>ой политики, культуры и спорта</w:t>
      </w:r>
      <w:r w:rsidR="004334D5">
        <w:rPr>
          <w:bCs/>
          <w:sz w:val="28"/>
          <w:szCs w:val="28"/>
        </w:rPr>
        <w:t xml:space="preserve"> муниципальным учреждением</w:t>
      </w:r>
      <w:r w:rsidR="00B363CF">
        <w:rPr>
          <w:bCs/>
          <w:sz w:val="28"/>
          <w:szCs w:val="28"/>
        </w:rPr>
        <w:t xml:space="preserve">, определяемые с соблюдением настоящего Порядка, </w:t>
      </w:r>
      <w:r w:rsidR="004334D5">
        <w:rPr>
          <w:bCs/>
          <w:sz w:val="28"/>
          <w:szCs w:val="28"/>
        </w:rPr>
        <w:t xml:space="preserve">применяются </w:t>
      </w:r>
      <w:r w:rsidR="00B363CF">
        <w:rPr>
          <w:bCs/>
          <w:sz w:val="28"/>
          <w:szCs w:val="28"/>
        </w:rPr>
        <w:t xml:space="preserve">при расчете объема субсидии на финансовое обеспечение выполнения муниципального задания, начиная с муниципальных </w:t>
      </w:r>
      <w:r w:rsidR="00B363CF">
        <w:rPr>
          <w:bCs/>
          <w:sz w:val="28"/>
          <w:szCs w:val="28"/>
        </w:rPr>
        <w:lastRenderedPageBreak/>
        <w:t>заданий на 2020 год (на 2020 год и на плановый период 2021и 2022 годов).</w:t>
      </w:r>
    </w:p>
    <w:p w:rsidR="00DD3248" w:rsidRPr="00CE3669" w:rsidRDefault="00B363CF" w:rsidP="00847999">
      <w:pPr>
        <w:spacing w:line="276" w:lineRule="auto"/>
        <w:ind w:firstLine="567"/>
        <w:rPr>
          <w:rFonts w:eastAsia="Lucida Sans Unicode"/>
          <w:sz w:val="28"/>
          <w:szCs w:val="28"/>
        </w:rPr>
      </w:pPr>
      <w:r>
        <w:rPr>
          <w:bCs/>
          <w:sz w:val="28"/>
          <w:szCs w:val="28"/>
        </w:rPr>
        <w:t>3.О</w:t>
      </w:r>
      <w:r w:rsidR="00DD3248" w:rsidRPr="00CE3669">
        <w:rPr>
          <w:rFonts w:eastAsia="Lucida Sans Unicode"/>
          <w:sz w:val="28"/>
          <w:szCs w:val="28"/>
        </w:rPr>
        <w:t>публиковать (обнародовать)</w:t>
      </w:r>
      <w:r w:rsidRPr="00B363CF">
        <w:rPr>
          <w:rFonts w:eastAsia="Lucida Sans Unicode"/>
          <w:sz w:val="28"/>
          <w:szCs w:val="28"/>
        </w:rPr>
        <w:t xml:space="preserve"> </w:t>
      </w:r>
      <w:r>
        <w:rPr>
          <w:rFonts w:eastAsia="Lucida Sans Unicode"/>
          <w:sz w:val="28"/>
          <w:szCs w:val="28"/>
        </w:rPr>
        <w:t>н</w:t>
      </w:r>
      <w:r w:rsidRPr="00CE3669">
        <w:rPr>
          <w:rFonts w:eastAsia="Lucida Sans Unicode"/>
          <w:sz w:val="28"/>
          <w:szCs w:val="28"/>
        </w:rPr>
        <w:t>астоящее Постановление</w:t>
      </w:r>
      <w:r>
        <w:rPr>
          <w:rFonts w:eastAsia="Lucida Sans Unicode"/>
          <w:sz w:val="28"/>
          <w:szCs w:val="28"/>
        </w:rPr>
        <w:t xml:space="preserve"> </w:t>
      </w:r>
      <w:r w:rsidR="00DD3248" w:rsidRPr="00CE3669">
        <w:rPr>
          <w:rFonts w:eastAsia="Lucida Sans Unicode"/>
          <w:sz w:val="28"/>
          <w:szCs w:val="28"/>
        </w:rPr>
        <w:t xml:space="preserve"> </w:t>
      </w:r>
      <w:r w:rsidR="00DD3248">
        <w:rPr>
          <w:rFonts w:eastAsia="Lucida Sans Unicode"/>
          <w:sz w:val="28"/>
          <w:szCs w:val="28"/>
        </w:rPr>
        <w:t>в</w:t>
      </w:r>
      <w:r w:rsidR="00DD3248" w:rsidRPr="00CE3669">
        <w:rPr>
          <w:rFonts w:eastAsia="Lucida Sans Unicode"/>
          <w:sz w:val="28"/>
          <w:szCs w:val="28"/>
        </w:rPr>
        <w:t xml:space="preserve"> «Информационном вестнике </w:t>
      </w:r>
      <w:proofErr w:type="spellStart"/>
      <w:r w:rsidR="00DD3248" w:rsidRPr="00CE3669">
        <w:rPr>
          <w:rFonts w:eastAsia="Lucida Sans Unicode"/>
          <w:sz w:val="28"/>
          <w:szCs w:val="28"/>
        </w:rPr>
        <w:t>Байкаловского</w:t>
      </w:r>
      <w:proofErr w:type="spellEnd"/>
      <w:r w:rsidR="00DD3248" w:rsidRPr="00CE3669">
        <w:rPr>
          <w:rFonts w:eastAsia="Lucida Sans Unicode"/>
          <w:sz w:val="28"/>
          <w:szCs w:val="28"/>
        </w:rPr>
        <w:t xml:space="preserve"> сельского поселения» и разместить на официальном сайте администрации муниципального образования </w:t>
      </w:r>
      <w:proofErr w:type="spellStart"/>
      <w:r w:rsidR="00DD3248" w:rsidRPr="00CE3669">
        <w:rPr>
          <w:rFonts w:eastAsia="Lucida Sans Unicode"/>
          <w:sz w:val="28"/>
          <w:szCs w:val="28"/>
        </w:rPr>
        <w:t>Байкаловского</w:t>
      </w:r>
      <w:proofErr w:type="spellEnd"/>
      <w:r w:rsidR="00DD3248" w:rsidRPr="00CE3669">
        <w:rPr>
          <w:rFonts w:eastAsia="Lucida Sans Unicode"/>
          <w:sz w:val="28"/>
          <w:szCs w:val="28"/>
        </w:rPr>
        <w:t xml:space="preserve"> сельского поселения </w:t>
      </w:r>
      <w:hyperlink r:id="rId5" w:history="1">
        <w:r w:rsidR="00DD3248" w:rsidRPr="00CE3669">
          <w:rPr>
            <w:rFonts w:eastAsia="Lucida Sans Unicode"/>
            <w:bCs/>
            <w:color w:val="0000FF"/>
            <w:sz w:val="28"/>
            <w:szCs w:val="28"/>
            <w:u w:val="single"/>
            <w:lang w:val="en-US"/>
          </w:rPr>
          <w:t>www</w:t>
        </w:r>
        <w:r w:rsidR="00DD3248" w:rsidRPr="00CE3669">
          <w:rPr>
            <w:rFonts w:eastAsia="Lucida Sans Unicode"/>
            <w:bCs/>
            <w:color w:val="0000FF"/>
            <w:sz w:val="28"/>
            <w:szCs w:val="28"/>
            <w:u w:val="single"/>
          </w:rPr>
          <w:t>.</w:t>
        </w:r>
        <w:proofErr w:type="spellStart"/>
        <w:r w:rsidR="00DD3248" w:rsidRPr="00CE3669">
          <w:rPr>
            <w:rFonts w:eastAsia="Lucida Sans Unicode"/>
            <w:bCs/>
            <w:color w:val="0000FF"/>
            <w:sz w:val="28"/>
            <w:szCs w:val="28"/>
            <w:u w:val="single"/>
            <w:lang w:val="en-US"/>
          </w:rPr>
          <w:t>bsposelenie</w:t>
        </w:r>
        <w:proofErr w:type="spellEnd"/>
        <w:r w:rsidR="00DD3248" w:rsidRPr="00CE3669">
          <w:rPr>
            <w:rFonts w:eastAsia="Lucida Sans Unicode"/>
            <w:bCs/>
            <w:color w:val="0000FF"/>
            <w:sz w:val="28"/>
            <w:szCs w:val="28"/>
            <w:u w:val="single"/>
          </w:rPr>
          <w:t>.</w:t>
        </w:r>
        <w:proofErr w:type="spellStart"/>
        <w:r w:rsidR="00DD3248" w:rsidRPr="00CE3669">
          <w:rPr>
            <w:rFonts w:eastAsia="Lucida Sans Unicode"/>
            <w:bCs/>
            <w:color w:val="0000FF"/>
            <w:sz w:val="28"/>
            <w:szCs w:val="28"/>
            <w:u w:val="single"/>
            <w:lang w:val="en-US"/>
          </w:rPr>
          <w:t>ru</w:t>
        </w:r>
        <w:proofErr w:type="spellEnd"/>
      </w:hyperlink>
      <w:r w:rsidR="00DD3248" w:rsidRPr="00CE3669">
        <w:rPr>
          <w:rFonts w:eastAsia="Lucida Sans Unicode"/>
          <w:sz w:val="28"/>
          <w:szCs w:val="28"/>
        </w:rPr>
        <w:t>;</w:t>
      </w:r>
    </w:p>
    <w:p w:rsidR="00C958CA" w:rsidRPr="00DD3248" w:rsidRDefault="00B363CF" w:rsidP="00847999">
      <w:pPr>
        <w:pStyle w:val="aa"/>
        <w:spacing w:line="276" w:lineRule="auto"/>
        <w:ind w:firstLine="567"/>
        <w:jc w:val="both"/>
        <w:rPr>
          <w:rFonts w:ascii="Times New Roman" w:hAnsi="Times New Roman"/>
          <w:sz w:val="28"/>
          <w:szCs w:val="28"/>
          <w:lang w:val="ru-RU"/>
        </w:rPr>
      </w:pPr>
      <w:r>
        <w:rPr>
          <w:rFonts w:ascii="Times New Roman" w:hAnsi="Times New Roman"/>
          <w:sz w:val="28"/>
          <w:szCs w:val="28"/>
          <w:lang w:val="ru-RU"/>
        </w:rPr>
        <w:t>4</w:t>
      </w:r>
      <w:r w:rsidR="00DD3248">
        <w:rPr>
          <w:rFonts w:ascii="Times New Roman" w:hAnsi="Times New Roman"/>
          <w:sz w:val="28"/>
          <w:szCs w:val="28"/>
          <w:lang w:val="ru-RU"/>
        </w:rPr>
        <w:t>.</w:t>
      </w:r>
      <w:proofErr w:type="gramStart"/>
      <w:r w:rsidR="00C958CA" w:rsidRPr="00DD3248">
        <w:rPr>
          <w:rFonts w:ascii="Times New Roman" w:hAnsi="Times New Roman"/>
          <w:sz w:val="28"/>
          <w:szCs w:val="28"/>
          <w:lang w:val="ru-RU"/>
        </w:rPr>
        <w:t>Контроль за</w:t>
      </w:r>
      <w:proofErr w:type="gramEnd"/>
      <w:r w:rsidR="00C958CA" w:rsidRPr="00DD3248">
        <w:rPr>
          <w:rFonts w:ascii="Times New Roman" w:hAnsi="Times New Roman"/>
          <w:sz w:val="28"/>
          <w:szCs w:val="28"/>
          <w:lang w:val="ru-RU"/>
        </w:rPr>
        <w:t xml:space="preserve"> исполнением настоящего Постановления возложить на специалиста 1 категории </w:t>
      </w:r>
      <w:proofErr w:type="spellStart"/>
      <w:r w:rsidR="00C958CA" w:rsidRPr="00DD3248">
        <w:rPr>
          <w:rFonts w:ascii="Times New Roman" w:hAnsi="Times New Roman"/>
          <w:sz w:val="28"/>
          <w:szCs w:val="28"/>
          <w:lang w:val="ru-RU"/>
        </w:rPr>
        <w:t>Жилякову</w:t>
      </w:r>
      <w:proofErr w:type="spellEnd"/>
      <w:r w:rsidR="00C958CA" w:rsidRPr="00DD3248">
        <w:rPr>
          <w:rFonts w:ascii="Times New Roman" w:hAnsi="Times New Roman"/>
          <w:sz w:val="28"/>
          <w:szCs w:val="28"/>
          <w:lang w:val="ru-RU"/>
        </w:rPr>
        <w:t xml:space="preserve"> С.Ю.</w:t>
      </w:r>
    </w:p>
    <w:p w:rsidR="00C958CA" w:rsidRPr="008116F8" w:rsidRDefault="00C958CA" w:rsidP="00C958CA">
      <w:pPr>
        <w:pStyle w:val="FORMATTEXT"/>
        <w:ind w:firstLine="568"/>
        <w:jc w:val="both"/>
        <w:rPr>
          <w:sz w:val="28"/>
          <w:szCs w:val="28"/>
        </w:rPr>
      </w:pPr>
      <w:r w:rsidRPr="008116F8">
        <w:rPr>
          <w:sz w:val="28"/>
          <w:szCs w:val="28"/>
        </w:rPr>
        <w:t xml:space="preserve"> </w:t>
      </w:r>
    </w:p>
    <w:p w:rsidR="00C958CA" w:rsidRDefault="00C958CA" w:rsidP="00C958CA">
      <w:pPr>
        <w:pStyle w:val="FORMATTEXT"/>
        <w:jc w:val="both"/>
      </w:pPr>
    </w:p>
    <w:p w:rsidR="00C958CA" w:rsidRPr="00A53D74" w:rsidRDefault="00C958CA" w:rsidP="00C958CA">
      <w:pPr>
        <w:pStyle w:val="aa"/>
        <w:jc w:val="both"/>
        <w:rPr>
          <w:rFonts w:ascii="Times New Roman" w:hAnsi="Times New Roman"/>
          <w:sz w:val="28"/>
          <w:szCs w:val="28"/>
          <w:lang w:val="ru-RU"/>
        </w:rPr>
      </w:pPr>
      <w:r w:rsidRPr="00A53D74">
        <w:rPr>
          <w:rFonts w:ascii="Times New Roman" w:hAnsi="Times New Roman"/>
          <w:sz w:val="28"/>
          <w:szCs w:val="28"/>
          <w:lang w:val="ru-RU"/>
        </w:rPr>
        <w:t>Глава муниципального образования</w:t>
      </w:r>
    </w:p>
    <w:p w:rsidR="00C958CA" w:rsidRDefault="00C958CA" w:rsidP="00C958CA">
      <w:pPr>
        <w:pStyle w:val="aa"/>
        <w:jc w:val="both"/>
        <w:rPr>
          <w:rFonts w:ascii="Times New Roman" w:hAnsi="Times New Roman"/>
          <w:sz w:val="28"/>
          <w:szCs w:val="28"/>
          <w:lang w:val="ru-RU"/>
        </w:rPr>
      </w:pPr>
      <w:proofErr w:type="spellStart"/>
      <w:r w:rsidRPr="00A53D74">
        <w:rPr>
          <w:rFonts w:ascii="Times New Roman" w:hAnsi="Times New Roman"/>
          <w:sz w:val="28"/>
          <w:szCs w:val="28"/>
          <w:lang w:val="ru-RU"/>
        </w:rPr>
        <w:t>Байкаловского</w:t>
      </w:r>
      <w:proofErr w:type="spellEnd"/>
      <w:r w:rsidRPr="00A53D74">
        <w:rPr>
          <w:rFonts w:ascii="Times New Roman" w:hAnsi="Times New Roman"/>
          <w:sz w:val="28"/>
          <w:szCs w:val="28"/>
          <w:lang w:val="ru-RU"/>
        </w:rPr>
        <w:t xml:space="preserve"> се</w:t>
      </w:r>
      <w:r>
        <w:rPr>
          <w:rFonts w:ascii="Times New Roman" w:hAnsi="Times New Roman"/>
          <w:sz w:val="28"/>
          <w:szCs w:val="28"/>
          <w:lang w:val="ru-RU"/>
        </w:rPr>
        <w:t xml:space="preserve">льского поселения                                  </w:t>
      </w:r>
      <w:r w:rsidRPr="00A53D74">
        <w:rPr>
          <w:rFonts w:ascii="Times New Roman" w:hAnsi="Times New Roman"/>
          <w:sz w:val="28"/>
          <w:szCs w:val="28"/>
          <w:lang w:val="ru-RU"/>
        </w:rPr>
        <w:t xml:space="preserve">       </w:t>
      </w:r>
      <w:r>
        <w:rPr>
          <w:rFonts w:ascii="Times New Roman" w:hAnsi="Times New Roman"/>
          <w:sz w:val="28"/>
          <w:szCs w:val="28"/>
          <w:lang w:val="ru-RU"/>
        </w:rPr>
        <w:t xml:space="preserve">           Д.В.Лыжин</w:t>
      </w: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6E478C" w:rsidRDefault="006E478C"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DD3248" w:rsidRDefault="00DD3248" w:rsidP="00C958CA">
      <w:pPr>
        <w:pStyle w:val="aa"/>
        <w:jc w:val="both"/>
        <w:rPr>
          <w:rFonts w:ascii="Times New Roman" w:hAnsi="Times New Roman"/>
          <w:sz w:val="28"/>
          <w:szCs w:val="28"/>
          <w:lang w:val="ru-RU"/>
        </w:rPr>
      </w:pPr>
    </w:p>
    <w:p w:rsidR="00035B89" w:rsidRDefault="00035B89" w:rsidP="00C958CA">
      <w:pPr>
        <w:pStyle w:val="aa"/>
        <w:jc w:val="both"/>
        <w:rPr>
          <w:rFonts w:ascii="Times New Roman" w:hAnsi="Times New Roman"/>
          <w:sz w:val="28"/>
          <w:szCs w:val="28"/>
          <w:lang w:val="ru-RU"/>
        </w:rPr>
      </w:pPr>
    </w:p>
    <w:p w:rsidR="00035B89" w:rsidRDefault="00035B89" w:rsidP="00C958CA">
      <w:pPr>
        <w:pStyle w:val="aa"/>
        <w:jc w:val="both"/>
        <w:rPr>
          <w:rFonts w:ascii="Times New Roman" w:hAnsi="Times New Roman"/>
          <w:sz w:val="28"/>
          <w:szCs w:val="28"/>
          <w:lang w:val="ru-RU"/>
        </w:rPr>
      </w:pPr>
    </w:p>
    <w:p w:rsidR="00CC1A7A" w:rsidRDefault="00CC1A7A" w:rsidP="00C958CA">
      <w:pPr>
        <w:pStyle w:val="aa"/>
        <w:jc w:val="both"/>
        <w:rPr>
          <w:rFonts w:ascii="Times New Roman" w:hAnsi="Times New Roman"/>
          <w:sz w:val="28"/>
          <w:szCs w:val="28"/>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5"/>
        <w:gridCol w:w="5061"/>
      </w:tblGrid>
      <w:tr w:rsidR="00CC1A7A" w:rsidTr="0099105F">
        <w:trPr>
          <w:trHeight w:val="1662"/>
        </w:trPr>
        <w:tc>
          <w:tcPr>
            <w:tcW w:w="5069" w:type="dxa"/>
          </w:tcPr>
          <w:p w:rsidR="00CC1A7A" w:rsidRDefault="00CC1A7A" w:rsidP="00C958CA">
            <w:pPr>
              <w:pStyle w:val="aa"/>
              <w:jc w:val="both"/>
              <w:rPr>
                <w:rFonts w:ascii="Times New Roman" w:hAnsi="Times New Roman"/>
                <w:sz w:val="28"/>
                <w:szCs w:val="28"/>
                <w:lang w:val="ru-RU"/>
              </w:rPr>
            </w:pPr>
          </w:p>
        </w:tc>
        <w:tc>
          <w:tcPr>
            <w:tcW w:w="5069" w:type="dxa"/>
          </w:tcPr>
          <w:p w:rsidR="00CC1A7A" w:rsidRDefault="00F66943" w:rsidP="00CC1A7A">
            <w:pPr>
              <w:pStyle w:val="FORMATTEXT"/>
              <w:jc w:val="right"/>
              <w:rPr>
                <w:sz w:val="28"/>
                <w:szCs w:val="28"/>
              </w:rPr>
            </w:pPr>
            <w:r>
              <w:rPr>
                <w:sz w:val="28"/>
                <w:szCs w:val="28"/>
              </w:rPr>
              <w:t>Утвержден</w:t>
            </w:r>
          </w:p>
          <w:p w:rsidR="00CC1A7A" w:rsidRDefault="007B2857" w:rsidP="00CC1A7A">
            <w:pPr>
              <w:pStyle w:val="FORMATTEXT"/>
              <w:jc w:val="right"/>
              <w:rPr>
                <w:sz w:val="28"/>
                <w:szCs w:val="28"/>
              </w:rPr>
            </w:pPr>
            <w:r>
              <w:rPr>
                <w:sz w:val="28"/>
                <w:szCs w:val="28"/>
              </w:rPr>
              <w:t xml:space="preserve"> постановлением</w:t>
            </w:r>
          </w:p>
          <w:p w:rsidR="00CC1A7A" w:rsidRDefault="00CC1A7A" w:rsidP="00CC1A7A">
            <w:pPr>
              <w:pStyle w:val="FORMATTEXT"/>
              <w:jc w:val="right"/>
              <w:rPr>
                <w:sz w:val="28"/>
                <w:szCs w:val="28"/>
              </w:rPr>
            </w:pPr>
            <w:r>
              <w:rPr>
                <w:sz w:val="28"/>
                <w:szCs w:val="28"/>
              </w:rPr>
              <w:t xml:space="preserve">Главы муниципального образования </w:t>
            </w:r>
            <w:proofErr w:type="spellStart"/>
            <w:r>
              <w:rPr>
                <w:sz w:val="28"/>
                <w:szCs w:val="28"/>
              </w:rPr>
              <w:t>Байкаловского</w:t>
            </w:r>
            <w:proofErr w:type="spellEnd"/>
            <w:r>
              <w:rPr>
                <w:sz w:val="28"/>
                <w:szCs w:val="28"/>
              </w:rPr>
              <w:t xml:space="preserve"> сельского поселения</w:t>
            </w:r>
          </w:p>
          <w:p w:rsidR="00CC1A7A" w:rsidRPr="00CC1A7A" w:rsidRDefault="00CC1A7A" w:rsidP="00CC1A7A">
            <w:pPr>
              <w:pStyle w:val="FORMATTEXT"/>
              <w:jc w:val="right"/>
              <w:rPr>
                <w:sz w:val="28"/>
                <w:szCs w:val="28"/>
              </w:rPr>
            </w:pPr>
            <w:r>
              <w:rPr>
                <w:sz w:val="28"/>
                <w:szCs w:val="28"/>
              </w:rPr>
              <w:t>от 11.07.2019 №</w:t>
            </w:r>
            <w:r w:rsidR="00DD3248">
              <w:rPr>
                <w:sz w:val="28"/>
                <w:szCs w:val="28"/>
              </w:rPr>
              <w:t>266</w:t>
            </w:r>
            <w:r w:rsidR="006E478C">
              <w:rPr>
                <w:sz w:val="28"/>
                <w:szCs w:val="28"/>
              </w:rPr>
              <w:t>-п</w:t>
            </w:r>
          </w:p>
          <w:p w:rsidR="00CC1A7A" w:rsidRDefault="00CC1A7A" w:rsidP="00C958CA">
            <w:pPr>
              <w:pStyle w:val="aa"/>
              <w:jc w:val="both"/>
              <w:rPr>
                <w:rFonts w:ascii="Times New Roman" w:hAnsi="Times New Roman"/>
                <w:sz w:val="28"/>
                <w:szCs w:val="28"/>
                <w:lang w:val="ru-RU"/>
              </w:rPr>
            </w:pPr>
          </w:p>
        </w:tc>
      </w:tr>
    </w:tbl>
    <w:p w:rsidR="00C958CA" w:rsidRDefault="00C958CA" w:rsidP="00C958CA">
      <w:pPr>
        <w:pStyle w:val="FORMATTEXT"/>
        <w:jc w:val="right"/>
      </w:pPr>
    </w:p>
    <w:p w:rsidR="00C958CA" w:rsidRDefault="00C958CA" w:rsidP="00C958CA"/>
    <w:p w:rsidR="00C958CA" w:rsidRPr="00CC1A7A" w:rsidRDefault="00CC1A7A" w:rsidP="00DD3248">
      <w:pPr>
        <w:pStyle w:val="HEADERTEXT"/>
        <w:jc w:val="center"/>
        <w:rPr>
          <w:b/>
          <w:color w:val="auto"/>
          <w:sz w:val="28"/>
          <w:szCs w:val="28"/>
        </w:rPr>
      </w:pPr>
      <w:r w:rsidRPr="00CC1A7A">
        <w:rPr>
          <w:color w:val="auto"/>
          <w:sz w:val="28"/>
          <w:szCs w:val="28"/>
        </w:rPr>
        <w:t xml:space="preserve">Порядок </w:t>
      </w:r>
      <w:r w:rsidR="00DD3248" w:rsidRPr="00663D82">
        <w:rPr>
          <w:bCs/>
          <w:color w:val="000001"/>
          <w:sz w:val="28"/>
          <w:szCs w:val="28"/>
        </w:rPr>
        <w:t xml:space="preserve">определения нормативных затрат на </w:t>
      </w:r>
      <w:r w:rsidR="00DD3248">
        <w:rPr>
          <w:bCs/>
          <w:color w:val="000001"/>
          <w:sz w:val="28"/>
          <w:szCs w:val="28"/>
        </w:rPr>
        <w:t>выполнение</w:t>
      </w:r>
      <w:r w:rsidR="00DD3248" w:rsidRPr="00663D82">
        <w:rPr>
          <w:bCs/>
          <w:color w:val="000001"/>
          <w:sz w:val="28"/>
          <w:szCs w:val="28"/>
        </w:rPr>
        <w:t xml:space="preserve"> </w:t>
      </w:r>
      <w:r w:rsidR="00DD3248">
        <w:rPr>
          <w:bCs/>
          <w:color w:val="000001"/>
          <w:sz w:val="28"/>
          <w:szCs w:val="28"/>
        </w:rPr>
        <w:t>работ</w:t>
      </w:r>
      <w:r w:rsidR="00DD3248" w:rsidRPr="00663D82">
        <w:rPr>
          <w:bCs/>
          <w:color w:val="000001"/>
          <w:sz w:val="28"/>
          <w:szCs w:val="28"/>
        </w:rPr>
        <w:t xml:space="preserve"> в сфере </w:t>
      </w:r>
      <w:r w:rsidR="00DD3248">
        <w:rPr>
          <w:bCs/>
          <w:color w:val="000001"/>
          <w:sz w:val="28"/>
          <w:szCs w:val="28"/>
        </w:rPr>
        <w:t xml:space="preserve">молодежной политики, </w:t>
      </w:r>
      <w:r w:rsidR="00DD3248" w:rsidRPr="00663D82">
        <w:rPr>
          <w:bCs/>
          <w:color w:val="000001"/>
          <w:sz w:val="28"/>
          <w:szCs w:val="28"/>
        </w:rPr>
        <w:t>культуры</w:t>
      </w:r>
      <w:r w:rsidR="00DD3248">
        <w:rPr>
          <w:bCs/>
          <w:color w:val="000001"/>
          <w:sz w:val="28"/>
          <w:szCs w:val="28"/>
        </w:rPr>
        <w:t xml:space="preserve"> </w:t>
      </w:r>
      <w:r w:rsidR="00DD3248" w:rsidRPr="00C958CA">
        <w:rPr>
          <w:bCs/>
          <w:color w:val="000001"/>
          <w:sz w:val="28"/>
          <w:szCs w:val="28"/>
        </w:rPr>
        <w:t xml:space="preserve">и </w:t>
      </w:r>
      <w:r w:rsidR="00DD3248">
        <w:rPr>
          <w:bCs/>
          <w:color w:val="000001"/>
          <w:sz w:val="28"/>
          <w:szCs w:val="28"/>
        </w:rPr>
        <w:t>спорта</w:t>
      </w:r>
      <w:r w:rsidR="00035B89">
        <w:rPr>
          <w:bCs/>
          <w:color w:val="000001"/>
          <w:sz w:val="28"/>
          <w:szCs w:val="28"/>
        </w:rPr>
        <w:t xml:space="preserve"> </w:t>
      </w:r>
      <w:r w:rsidR="00DD3248">
        <w:rPr>
          <w:bCs/>
          <w:color w:val="000001"/>
          <w:sz w:val="28"/>
          <w:szCs w:val="28"/>
        </w:rPr>
        <w:t xml:space="preserve"> муниципальным</w:t>
      </w:r>
      <w:r w:rsidR="00DD3248" w:rsidRPr="00663D82">
        <w:rPr>
          <w:bCs/>
          <w:color w:val="000001"/>
          <w:sz w:val="28"/>
          <w:szCs w:val="28"/>
        </w:rPr>
        <w:t xml:space="preserve"> учреждением</w:t>
      </w:r>
    </w:p>
    <w:p w:rsidR="00C958CA" w:rsidRDefault="00C958CA" w:rsidP="00C958CA"/>
    <w:p w:rsidR="00C958CA" w:rsidRPr="00CC1A7A" w:rsidRDefault="00C958CA" w:rsidP="00035B89">
      <w:pPr>
        <w:pStyle w:val="1"/>
        <w:spacing w:line="276" w:lineRule="auto"/>
        <w:rPr>
          <w:sz w:val="28"/>
          <w:szCs w:val="28"/>
        </w:rPr>
      </w:pPr>
      <w:bookmarkStart w:id="0" w:name="sub_1100"/>
      <w:r w:rsidRPr="00CC1A7A">
        <w:rPr>
          <w:sz w:val="28"/>
          <w:szCs w:val="28"/>
        </w:rPr>
        <w:t>I. Общие положения</w:t>
      </w:r>
      <w:bookmarkEnd w:id="0"/>
    </w:p>
    <w:p w:rsidR="005B2048" w:rsidRPr="00B363CF" w:rsidRDefault="00DD3248" w:rsidP="0099105F">
      <w:pPr>
        <w:pStyle w:val="consplustitle"/>
        <w:shd w:val="clear" w:color="auto" w:fill="F1F2EE"/>
        <w:spacing w:before="0" w:beforeAutospacing="0" w:after="0" w:afterAutospacing="0"/>
        <w:ind w:firstLine="567"/>
        <w:jc w:val="both"/>
        <w:rPr>
          <w:sz w:val="28"/>
          <w:szCs w:val="28"/>
        </w:rPr>
      </w:pPr>
      <w:r w:rsidRPr="00B363CF">
        <w:rPr>
          <w:sz w:val="28"/>
          <w:szCs w:val="28"/>
        </w:rPr>
        <w:t xml:space="preserve">1. </w:t>
      </w:r>
      <w:proofErr w:type="gramStart"/>
      <w:r w:rsidRPr="00B363CF">
        <w:rPr>
          <w:sz w:val="28"/>
          <w:szCs w:val="28"/>
        </w:rPr>
        <w:t xml:space="preserve">Настоящий порядок определения нормативных затрат на выполнение работ </w:t>
      </w:r>
      <w:r w:rsidR="00B363CF" w:rsidRPr="00B363CF">
        <w:rPr>
          <w:bCs/>
          <w:sz w:val="28"/>
          <w:szCs w:val="28"/>
        </w:rPr>
        <w:t>в сфере молодежной политики, культуры и спорта  муниципальным учреждением</w:t>
      </w:r>
      <w:r w:rsidR="00B363CF">
        <w:rPr>
          <w:bCs/>
          <w:sz w:val="28"/>
          <w:szCs w:val="28"/>
        </w:rPr>
        <w:t xml:space="preserve"> </w:t>
      </w:r>
      <w:r w:rsidRPr="00B363CF">
        <w:rPr>
          <w:sz w:val="28"/>
          <w:szCs w:val="28"/>
        </w:rPr>
        <w:t xml:space="preserve">разработан в соответствии </w:t>
      </w:r>
      <w:r w:rsidR="00B363CF" w:rsidRPr="0099105F">
        <w:rPr>
          <w:sz w:val="28"/>
          <w:szCs w:val="28"/>
        </w:rPr>
        <w:t xml:space="preserve">с </w:t>
      </w:r>
      <w:r w:rsidR="00B363CF" w:rsidRPr="0099105F">
        <w:rPr>
          <w:bCs/>
          <w:sz w:val="28"/>
          <w:szCs w:val="28"/>
        </w:rPr>
        <w:t xml:space="preserve">пунктом 29 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B363CF" w:rsidRPr="0099105F">
        <w:rPr>
          <w:bCs/>
          <w:sz w:val="28"/>
          <w:szCs w:val="28"/>
        </w:rPr>
        <w:t>Байкаловского</w:t>
      </w:r>
      <w:proofErr w:type="spellEnd"/>
      <w:r w:rsidR="00B363CF" w:rsidRPr="0099105F">
        <w:rPr>
          <w:bCs/>
          <w:sz w:val="28"/>
          <w:szCs w:val="28"/>
        </w:rPr>
        <w:t xml:space="preserve"> сельского поселения и финансового обеспечения выполнения муниципального задания, утвержденного Постановлением Главы муниципального образования </w:t>
      </w:r>
      <w:proofErr w:type="spellStart"/>
      <w:r w:rsidR="00B363CF" w:rsidRPr="0099105F">
        <w:rPr>
          <w:bCs/>
          <w:sz w:val="28"/>
          <w:szCs w:val="28"/>
        </w:rPr>
        <w:t>Байкаловского</w:t>
      </w:r>
      <w:proofErr w:type="spellEnd"/>
      <w:r w:rsidR="00B363CF" w:rsidRPr="0099105F">
        <w:rPr>
          <w:bCs/>
          <w:sz w:val="28"/>
          <w:szCs w:val="28"/>
        </w:rPr>
        <w:t xml:space="preserve"> сельского поселения от 20.12.2017 №388-п, </w:t>
      </w:r>
      <w:r w:rsidRPr="0099105F">
        <w:rPr>
          <w:sz w:val="28"/>
          <w:szCs w:val="28"/>
          <w:bdr w:val="none" w:sz="0" w:space="0" w:color="auto" w:frame="1"/>
        </w:rPr>
        <w:t>постановлением</w:t>
      </w:r>
      <w:proofErr w:type="gramEnd"/>
      <w:r w:rsidRPr="0099105F">
        <w:rPr>
          <w:sz w:val="28"/>
          <w:szCs w:val="28"/>
          <w:bdr w:val="none" w:sz="0" w:space="0" w:color="auto" w:frame="1"/>
        </w:rPr>
        <w:t xml:space="preserve"> </w:t>
      </w:r>
      <w:proofErr w:type="gramStart"/>
      <w:r w:rsidRPr="0099105F">
        <w:rPr>
          <w:sz w:val="28"/>
          <w:szCs w:val="28"/>
          <w:bdr w:val="none" w:sz="0" w:space="0" w:color="auto" w:frame="1"/>
        </w:rPr>
        <w:t>Правительства Российско</w:t>
      </w:r>
      <w:r w:rsidR="00035B89" w:rsidRPr="0099105F">
        <w:rPr>
          <w:sz w:val="28"/>
          <w:szCs w:val="28"/>
          <w:bdr w:val="none" w:sz="0" w:space="0" w:color="auto" w:frame="1"/>
        </w:rPr>
        <w:t>й Федерации от 30.08.2017 №</w:t>
      </w:r>
      <w:r w:rsidRPr="0099105F">
        <w:rPr>
          <w:sz w:val="28"/>
          <w:szCs w:val="28"/>
          <w:bdr w:val="none" w:sz="0" w:space="0" w:color="auto" w:frame="1"/>
        </w:rPr>
        <w:t xml:space="preserve"> 1043</w:t>
      </w:r>
      <w:r w:rsidRPr="00B363CF">
        <w:rPr>
          <w:sz w:val="28"/>
          <w:szCs w:val="28"/>
        </w:rPr>
        <w:t> </w:t>
      </w:r>
      <w:r w:rsidR="00035B89" w:rsidRPr="00B363CF">
        <w:rPr>
          <w:sz w:val="28"/>
          <w:szCs w:val="28"/>
        </w:rPr>
        <w:t>«</w:t>
      </w:r>
      <w:r w:rsidRPr="00B363CF">
        <w:rPr>
          <w:sz w:val="28"/>
          <w:szCs w:val="28"/>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w:t>
      </w:r>
      <w:r w:rsidR="00035B89" w:rsidRPr="00B363CF">
        <w:rPr>
          <w:sz w:val="28"/>
          <w:szCs w:val="28"/>
        </w:rPr>
        <w:t>рации»</w:t>
      </w:r>
      <w:r w:rsidRPr="00B363CF">
        <w:rPr>
          <w:sz w:val="28"/>
          <w:szCs w:val="28"/>
        </w:rPr>
        <w:t xml:space="preserve"> (Собрание законодательства Российской Федерации</w:t>
      </w:r>
      <w:proofErr w:type="gramEnd"/>
      <w:r w:rsidRPr="00B363CF">
        <w:rPr>
          <w:sz w:val="28"/>
          <w:szCs w:val="28"/>
        </w:rPr>
        <w:t xml:space="preserve">, </w:t>
      </w:r>
      <w:proofErr w:type="gramStart"/>
      <w:r w:rsidRPr="00B363CF">
        <w:rPr>
          <w:sz w:val="28"/>
          <w:szCs w:val="28"/>
        </w:rPr>
        <w:t>2017, N 36, ст. 5459)</w:t>
      </w:r>
      <w:r w:rsidR="0099105F">
        <w:rPr>
          <w:sz w:val="28"/>
          <w:szCs w:val="28"/>
        </w:rPr>
        <w:t xml:space="preserve"> и </w:t>
      </w:r>
      <w:r w:rsidR="0099105F" w:rsidRPr="0099105F">
        <w:rPr>
          <w:sz w:val="28"/>
          <w:szCs w:val="28"/>
        </w:rPr>
        <w:t xml:space="preserve">постановлением Правительства </w:t>
      </w:r>
      <w:r w:rsidR="0099105F">
        <w:rPr>
          <w:sz w:val="28"/>
          <w:szCs w:val="28"/>
        </w:rPr>
        <w:t xml:space="preserve">Свердловской области  от 12.10.2017 №719-ПП «О порядке  формирования, ведения и утверждения Регионального перечня (Классификатора) государственных (муниципальных) услуг и работ»,  </w:t>
      </w:r>
      <w:r w:rsidRPr="00B363CF">
        <w:rPr>
          <w:sz w:val="28"/>
          <w:szCs w:val="28"/>
        </w:rPr>
        <w:t xml:space="preserve">в целях определения нормативных затрат на выполнение работ </w:t>
      </w:r>
      <w:r w:rsidR="00F66943">
        <w:rPr>
          <w:sz w:val="28"/>
          <w:szCs w:val="28"/>
        </w:rPr>
        <w:t>муниципальным</w:t>
      </w:r>
      <w:r w:rsidRPr="00B363CF">
        <w:rPr>
          <w:sz w:val="28"/>
          <w:szCs w:val="28"/>
        </w:rPr>
        <w:t xml:space="preserve"> </w:t>
      </w:r>
      <w:r w:rsidR="00F66943">
        <w:rPr>
          <w:sz w:val="28"/>
          <w:szCs w:val="28"/>
        </w:rPr>
        <w:t>учреждением, в отношении которого</w:t>
      </w:r>
      <w:r w:rsidRPr="00B363CF">
        <w:rPr>
          <w:sz w:val="28"/>
          <w:szCs w:val="28"/>
        </w:rPr>
        <w:t xml:space="preserve"> </w:t>
      </w:r>
      <w:r w:rsidR="00035B89" w:rsidRPr="00B363CF">
        <w:rPr>
          <w:sz w:val="28"/>
          <w:szCs w:val="28"/>
        </w:rPr>
        <w:t xml:space="preserve">Администрация муниципального образования </w:t>
      </w:r>
      <w:proofErr w:type="spellStart"/>
      <w:r w:rsidR="00035B89" w:rsidRPr="00B363CF">
        <w:rPr>
          <w:sz w:val="28"/>
          <w:szCs w:val="28"/>
        </w:rPr>
        <w:t>Байкаловского</w:t>
      </w:r>
      <w:proofErr w:type="spellEnd"/>
      <w:r w:rsidR="00035B89" w:rsidRPr="00B363CF">
        <w:rPr>
          <w:sz w:val="28"/>
          <w:szCs w:val="28"/>
        </w:rPr>
        <w:t xml:space="preserve"> сельского поселения</w:t>
      </w:r>
      <w:r w:rsidRPr="00B363CF">
        <w:rPr>
          <w:sz w:val="28"/>
          <w:szCs w:val="28"/>
        </w:rPr>
        <w:t xml:space="preserve"> осуществляет функции и полномочи</w:t>
      </w:r>
      <w:r w:rsidR="00F66943">
        <w:rPr>
          <w:sz w:val="28"/>
          <w:szCs w:val="28"/>
        </w:rPr>
        <w:t>я учредителя (далее - Учреждение</w:t>
      </w:r>
      <w:r w:rsidRPr="00B363CF">
        <w:rPr>
          <w:sz w:val="28"/>
          <w:szCs w:val="28"/>
        </w:rPr>
        <w:t xml:space="preserve">), исходя из содержащейся в </w:t>
      </w:r>
      <w:r w:rsidR="0099105F">
        <w:rPr>
          <w:sz w:val="28"/>
          <w:szCs w:val="28"/>
        </w:rPr>
        <w:t xml:space="preserve">региональных </w:t>
      </w:r>
      <w:r w:rsidRPr="00B363CF">
        <w:rPr>
          <w:sz w:val="28"/>
          <w:szCs w:val="28"/>
        </w:rPr>
        <w:t xml:space="preserve"> перечнях (классификаторах</w:t>
      </w:r>
      <w:proofErr w:type="gramEnd"/>
      <w:r w:rsidRPr="00B363CF">
        <w:rPr>
          <w:sz w:val="28"/>
          <w:szCs w:val="28"/>
        </w:rPr>
        <w:t xml:space="preserve">) государственных </w:t>
      </w:r>
      <w:r w:rsidR="0099105F">
        <w:rPr>
          <w:sz w:val="28"/>
          <w:szCs w:val="28"/>
        </w:rPr>
        <w:t xml:space="preserve">(муниципальных) </w:t>
      </w:r>
      <w:r w:rsidRPr="00B363CF">
        <w:rPr>
          <w:sz w:val="28"/>
          <w:szCs w:val="28"/>
        </w:rPr>
        <w:t>услуг</w:t>
      </w:r>
      <w:r w:rsidR="0099105F">
        <w:rPr>
          <w:sz w:val="28"/>
          <w:szCs w:val="28"/>
        </w:rPr>
        <w:t xml:space="preserve"> и работ</w:t>
      </w:r>
      <w:r w:rsidRPr="00B363CF">
        <w:rPr>
          <w:sz w:val="28"/>
          <w:szCs w:val="28"/>
        </w:rPr>
        <w:t>,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r w:rsidR="0099105F">
        <w:rPr>
          <w:sz w:val="28"/>
          <w:szCs w:val="28"/>
        </w:rPr>
        <w:t xml:space="preserve"> </w:t>
      </w:r>
    </w:p>
    <w:p w:rsidR="00035B89" w:rsidRPr="00035B89" w:rsidRDefault="00035B89" w:rsidP="00035B89">
      <w:pPr>
        <w:pStyle w:val="ac"/>
        <w:shd w:val="clear" w:color="auto" w:fill="FFFFFF"/>
        <w:spacing w:before="0" w:beforeAutospacing="0" w:after="0" w:afterAutospacing="0"/>
        <w:ind w:firstLine="567"/>
        <w:jc w:val="both"/>
        <w:textAlignment w:val="baseline"/>
        <w:rPr>
          <w:color w:val="222222"/>
          <w:sz w:val="28"/>
          <w:szCs w:val="28"/>
        </w:rPr>
      </w:pPr>
    </w:p>
    <w:p w:rsidR="00DD3248" w:rsidRDefault="00DD3248" w:rsidP="00035B89">
      <w:pPr>
        <w:pStyle w:val="pc"/>
        <w:shd w:val="clear" w:color="auto" w:fill="FFFFFF"/>
        <w:spacing w:before="0" w:beforeAutospacing="0" w:after="0" w:afterAutospacing="0"/>
        <w:jc w:val="center"/>
        <w:textAlignment w:val="baseline"/>
        <w:rPr>
          <w:b/>
          <w:bCs/>
          <w:color w:val="222222"/>
          <w:sz w:val="28"/>
          <w:szCs w:val="28"/>
        </w:rPr>
      </w:pPr>
      <w:r w:rsidRPr="00035B89">
        <w:rPr>
          <w:b/>
          <w:bCs/>
          <w:color w:val="222222"/>
          <w:sz w:val="28"/>
          <w:szCs w:val="28"/>
        </w:rPr>
        <w:t>II. Состав и расчет нормативных затрат на выполнение работ</w:t>
      </w:r>
    </w:p>
    <w:p w:rsidR="00035B89" w:rsidRPr="00035B89" w:rsidRDefault="00035B89" w:rsidP="00035B89">
      <w:pPr>
        <w:pStyle w:val="pc"/>
        <w:shd w:val="clear" w:color="auto" w:fill="FFFFFF"/>
        <w:spacing w:before="0" w:beforeAutospacing="0" w:after="0" w:afterAutospacing="0"/>
        <w:ind w:firstLine="567"/>
        <w:jc w:val="both"/>
        <w:textAlignment w:val="baseline"/>
        <w:rPr>
          <w:b/>
          <w:bCs/>
          <w:color w:val="222222"/>
          <w:sz w:val="28"/>
          <w:szCs w:val="28"/>
        </w:rPr>
      </w:pP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 xml:space="preserve">2. Нормативные затраты на выполнение </w:t>
      </w:r>
      <w:proofErr w:type="spellStart"/>
      <w:r w:rsidRPr="00035B89">
        <w:rPr>
          <w:color w:val="222222"/>
          <w:sz w:val="28"/>
          <w:szCs w:val="28"/>
        </w:rPr>
        <w:t>i-й</w:t>
      </w:r>
      <w:proofErr w:type="spellEnd"/>
      <w:r w:rsidRPr="00035B89">
        <w:rPr>
          <w:color w:val="222222"/>
          <w:sz w:val="28"/>
          <w:szCs w:val="28"/>
        </w:rPr>
        <w:t xml:space="preserve"> работы (</w:t>
      </w:r>
      <w:proofErr w:type="spellStart"/>
      <w:r w:rsidRPr="00035B89">
        <w:rPr>
          <w:color w:val="222222"/>
          <w:sz w:val="28"/>
          <w:szCs w:val="28"/>
        </w:rPr>
        <w:t>Ni</w:t>
      </w:r>
      <w:proofErr w:type="spellEnd"/>
      <w:r w:rsidRPr="00035B89">
        <w:rPr>
          <w:color w:val="222222"/>
          <w:sz w:val="28"/>
          <w:szCs w:val="28"/>
        </w:rPr>
        <w:t>) на соответствующий финансовый год рассчитываются по следующей формуле:</w:t>
      </w:r>
    </w:p>
    <w:p w:rsidR="00DD3248" w:rsidRPr="00035B89" w:rsidRDefault="00DD3248" w:rsidP="00035B89">
      <w:pPr>
        <w:pStyle w:val="pc"/>
        <w:shd w:val="clear" w:color="auto" w:fill="FFFFFF"/>
        <w:spacing w:before="0" w:beforeAutospacing="0" w:after="0" w:afterAutospacing="0"/>
        <w:ind w:firstLine="567"/>
        <w:jc w:val="center"/>
        <w:textAlignment w:val="baseline"/>
        <w:rPr>
          <w:b/>
          <w:bCs/>
          <w:color w:val="222222"/>
          <w:sz w:val="28"/>
          <w:szCs w:val="28"/>
        </w:rPr>
      </w:pPr>
      <w:r w:rsidRPr="00035B89">
        <w:rPr>
          <w:b/>
          <w:bCs/>
          <w:noProof/>
          <w:color w:val="222222"/>
          <w:sz w:val="28"/>
          <w:szCs w:val="28"/>
        </w:rPr>
        <w:lastRenderedPageBreak/>
        <w:drawing>
          <wp:inline distT="0" distB="0" distL="0" distR="0">
            <wp:extent cx="1981200" cy="508687"/>
            <wp:effectExtent l="19050" t="0" r="0" b="0"/>
            <wp:docPr id="6" name="Рисунок 1" descr="https://rulaws.ru/static/pics/bucjgjegucjgjeg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pics/bucjgjegucjgjeguaaaaaaab.png"/>
                    <pic:cNvPicPr>
                      <a:picLocks noChangeAspect="1" noChangeArrowheads="1"/>
                    </pic:cNvPicPr>
                  </pic:nvPicPr>
                  <pic:blipFill>
                    <a:blip r:embed="rId6" cstate="print"/>
                    <a:srcRect/>
                    <a:stretch>
                      <a:fillRect/>
                    </a:stretch>
                  </pic:blipFill>
                  <pic:spPr bwMode="auto">
                    <a:xfrm>
                      <a:off x="0" y="0"/>
                      <a:ext cx="1981200" cy="508687"/>
                    </a:xfrm>
                    <a:prstGeom prst="rect">
                      <a:avLst/>
                    </a:prstGeom>
                    <a:noFill/>
                    <a:ln w="9525">
                      <a:noFill/>
                      <a:miter lim="800000"/>
                      <a:headEnd/>
                      <a:tailEnd/>
                    </a:ln>
                  </pic:spPr>
                </pic:pic>
              </a:graphicData>
            </a:graphic>
          </wp:inline>
        </w:drawing>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где: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r w:rsidRPr="00035B89">
        <w:rPr>
          <w:color w:val="222222"/>
          <w:sz w:val="28"/>
          <w:szCs w:val="28"/>
        </w:rPr>
        <w:t>Ni</w:t>
      </w:r>
      <w:proofErr w:type="spellEnd"/>
      <w:r w:rsidRPr="00035B89">
        <w:rPr>
          <w:color w:val="222222"/>
          <w:sz w:val="28"/>
          <w:szCs w:val="28"/>
        </w:rPr>
        <w:t xml:space="preserve"> - нормативные затраты на выполнение </w:t>
      </w:r>
      <w:proofErr w:type="spellStart"/>
      <w:r w:rsidRPr="00035B89">
        <w:rPr>
          <w:color w:val="222222"/>
          <w:sz w:val="28"/>
          <w:szCs w:val="28"/>
        </w:rPr>
        <w:t>i-й</w:t>
      </w:r>
      <w:proofErr w:type="spellEnd"/>
      <w:r w:rsidRPr="00035B89">
        <w:rPr>
          <w:color w:val="222222"/>
          <w:sz w:val="28"/>
          <w:szCs w:val="28"/>
        </w:rPr>
        <w:t xml:space="preserve"> работы на соответствующий финансовый год;</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r w:rsidRPr="00035B89">
        <w:rPr>
          <w:color w:val="222222"/>
          <w:sz w:val="28"/>
          <w:szCs w:val="28"/>
        </w:rPr>
        <w:t>Gij</w:t>
      </w:r>
      <w:proofErr w:type="spellEnd"/>
      <w:r w:rsidRPr="00035B89">
        <w:rPr>
          <w:color w:val="222222"/>
          <w:sz w:val="28"/>
          <w:szCs w:val="28"/>
        </w:rPr>
        <w:t xml:space="preserve"> - нормативные затраты, определенные для </w:t>
      </w:r>
      <w:proofErr w:type="spellStart"/>
      <w:r w:rsidRPr="00035B89">
        <w:rPr>
          <w:color w:val="222222"/>
          <w:sz w:val="28"/>
          <w:szCs w:val="28"/>
        </w:rPr>
        <w:t>j-й</w:t>
      </w:r>
      <w:proofErr w:type="spellEnd"/>
      <w:r w:rsidRPr="00035B89">
        <w:rPr>
          <w:color w:val="222222"/>
          <w:sz w:val="28"/>
          <w:szCs w:val="28"/>
        </w:rPr>
        <w:t xml:space="preserve"> группы затрат для </w:t>
      </w:r>
      <w:proofErr w:type="spellStart"/>
      <w:r w:rsidRPr="00035B89">
        <w:rPr>
          <w:color w:val="222222"/>
          <w:sz w:val="28"/>
          <w:szCs w:val="28"/>
        </w:rPr>
        <w:t>i-й</w:t>
      </w:r>
      <w:proofErr w:type="spellEnd"/>
      <w:r w:rsidRPr="00035B89">
        <w:rPr>
          <w:color w:val="222222"/>
          <w:sz w:val="28"/>
          <w:szCs w:val="28"/>
        </w:rPr>
        <w:t xml:space="preserve"> работы на соответствующий финансовый год, где: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r w:rsidRPr="00847999">
        <w:rPr>
          <w:color w:val="222222"/>
          <w:sz w:val="28"/>
          <w:szCs w:val="28"/>
        </w:rPr>
        <w:t>j</w:t>
      </w:r>
      <w:proofErr w:type="spellEnd"/>
      <w:r w:rsidRPr="00847999">
        <w:rPr>
          <w:color w:val="222222"/>
          <w:sz w:val="28"/>
          <w:szCs w:val="28"/>
        </w:rPr>
        <w:t xml:space="preserve"> - соответствующая группа затрат;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proofErr w:type="gramStart"/>
      <w:r w:rsidRPr="00035B89">
        <w:rPr>
          <w:color w:val="222222"/>
          <w:sz w:val="28"/>
          <w:szCs w:val="28"/>
        </w:rPr>
        <w:t>k</w:t>
      </w:r>
      <w:proofErr w:type="gramEnd"/>
      <w:r w:rsidRPr="00035B89">
        <w:rPr>
          <w:color w:val="222222"/>
          <w:sz w:val="28"/>
          <w:szCs w:val="28"/>
        </w:rPr>
        <w:t>отр</w:t>
      </w:r>
      <w:proofErr w:type="spellEnd"/>
      <w:r w:rsidRPr="00035B89">
        <w:rPr>
          <w:color w:val="222222"/>
          <w:sz w:val="28"/>
          <w:szCs w:val="28"/>
        </w:rPr>
        <w:t xml:space="preserve"> - отраслевой корректирующий коэффициент (отраслевые корректирующие коэффициенты);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proofErr w:type="gramStart"/>
      <w:r w:rsidRPr="00035B89">
        <w:rPr>
          <w:color w:val="222222"/>
          <w:sz w:val="28"/>
          <w:szCs w:val="28"/>
        </w:rPr>
        <w:t>k</w:t>
      </w:r>
      <w:proofErr w:type="gramEnd"/>
      <w:r w:rsidRPr="00035B89">
        <w:rPr>
          <w:color w:val="222222"/>
          <w:sz w:val="28"/>
          <w:szCs w:val="28"/>
        </w:rPr>
        <w:t>тер</w:t>
      </w:r>
      <w:proofErr w:type="spellEnd"/>
      <w:r w:rsidRPr="00035B89">
        <w:rPr>
          <w:color w:val="222222"/>
          <w:sz w:val="28"/>
          <w:szCs w:val="28"/>
        </w:rPr>
        <w:t xml:space="preserve"> - территориальный корректирующий коэффициент.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 xml:space="preserve">3. Нормативные затраты на выполнение работы учитываются при формировании обоснований бюджетных ассигнований </w:t>
      </w:r>
      <w:r w:rsidR="00035B89">
        <w:rPr>
          <w:color w:val="222222"/>
          <w:sz w:val="28"/>
          <w:szCs w:val="28"/>
        </w:rPr>
        <w:t>местного</w:t>
      </w:r>
      <w:r w:rsidRPr="00035B89">
        <w:rPr>
          <w:color w:val="222222"/>
          <w:sz w:val="28"/>
          <w:szCs w:val="28"/>
        </w:rPr>
        <w:t xml:space="preserve"> бюджета на очередной финансовый и плановый год.</w:t>
      </w:r>
    </w:p>
    <w:p w:rsidR="00DD3248"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4. При определении нормативных затрат на выполнение работ применяются показатели материальных, технических и трудовых ресурсов, используемых для выполнения работ,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 xml:space="preserve">5. Нормативные затраты на выполнение работы рассчитываются на работу в целом или в случае установления в </w:t>
      </w:r>
      <w:r w:rsidR="00035B89">
        <w:rPr>
          <w:color w:val="222222"/>
          <w:sz w:val="28"/>
          <w:szCs w:val="28"/>
        </w:rPr>
        <w:t>муниципаль</w:t>
      </w:r>
      <w:r w:rsidRPr="00035B89">
        <w:rPr>
          <w:color w:val="222222"/>
          <w:sz w:val="28"/>
          <w:szCs w:val="28"/>
        </w:rPr>
        <w:t>ном задании показателей объема выполнения работы - на единицу объема работы.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6. В нормативные затраты на выполнение работы включаются следующие группы затрат: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а) затраты на оплату труда с начислениями на выплаты по оплате труда работников, непосредственно связанных с выполнением работы, которые определяются исходя из потребности в количестве штатных единиц работников, принимающих непосредственное участие в выполнении работы, с учетом действующего положения об оплате труда работников учреждения;</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gramStart"/>
      <w:r w:rsidRPr="00035B89">
        <w:rPr>
          <w:color w:val="222222"/>
          <w:sz w:val="28"/>
          <w:szCs w:val="28"/>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 которые определяются исходя из фактических объемов потребления материальных запасов за прошлые годы в натуральном или стоимостном выражении и</w:t>
      </w:r>
      <w:proofErr w:type="gramEnd"/>
      <w:r w:rsidRPr="00035B89">
        <w:rPr>
          <w:color w:val="222222"/>
          <w:sz w:val="28"/>
          <w:szCs w:val="28"/>
        </w:rPr>
        <w:t xml:space="preserve"> включают в себя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непосредственно используемых для выполнения работы;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lastRenderedPageBreak/>
        <w:t>г) затраты на иные расходы, непосредственно связанные с выполнением работы</w:t>
      </w:r>
      <w:r w:rsidRPr="00847999">
        <w:rPr>
          <w:color w:val="222222"/>
          <w:sz w:val="28"/>
          <w:szCs w:val="28"/>
        </w:rPr>
        <w:t>;</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proofErr w:type="gramStart"/>
      <w:r w:rsidRPr="00035B89">
        <w:rPr>
          <w:color w:val="222222"/>
          <w:sz w:val="28"/>
          <w:szCs w:val="28"/>
        </w:rPr>
        <w:t>д</w:t>
      </w:r>
      <w:proofErr w:type="spellEnd"/>
      <w:r w:rsidRPr="00035B89">
        <w:rPr>
          <w:color w:val="222222"/>
          <w:sz w:val="28"/>
          <w:szCs w:val="28"/>
        </w:rPr>
        <w:t xml:space="preserve">) затраты на оплату коммунальных услуг, которые определяются исходя их натуральных показателей потребления коммунальных услуг в текущем финансовом году с учетом тарифов очередного финансового года, с учетом изменения площадей в очередном финансовом году по сравнению с отчетным финансовым годом и ввода в эксплуатацию новых площадей (вывода из эксплуатации площадей), а также с учетом требований обеспечения </w:t>
      </w:r>
      <w:proofErr w:type="spellStart"/>
      <w:r w:rsidRPr="00035B89">
        <w:rPr>
          <w:color w:val="222222"/>
          <w:sz w:val="28"/>
          <w:szCs w:val="28"/>
        </w:rPr>
        <w:t>энергоэффективности</w:t>
      </w:r>
      <w:proofErr w:type="spellEnd"/>
      <w:r w:rsidRPr="00035B89">
        <w:rPr>
          <w:color w:val="222222"/>
          <w:sz w:val="28"/>
          <w:szCs w:val="28"/>
        </w:rPr>
        <w:t xml:space="preserve"> и энергосбережения.</w:t>
      </w:r>
      <w:proofErr w:type="gramEnd"/>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коммунальные услуги определяются обособленно по видам коммунальных ресурсов:</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холодное водоснабжение и водоотведение;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горячее водоснабжение;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теплоснабжение;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газоснабжение, котельно-печное топливо;</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электроснабжение.</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 xml:space="preserve">е) затраты на содержание объектов недвижимого имущества, необходимого для выполнения </w:t>
      </w:r>
      <w:r w:rsidR="003D68DC">
        <w:rPr>
          <w:color w:val="222222"/>
          <w:sz w:val="28"/>
          <w:szCs w:val="28"/>
        </w:rPr>
        <w:t>муниципаль</w:t>
      </w:r>
      <w:r w:rsidRPr="00035B89">
        <w:rPr>
          <w:color w:val="222222"/>
          <w:sz w:val="28"/>
          <w:szCs w:val="28"/>
        </w:rPr>
        <w:t>ного задания, а также затраты на аренду указанного имущества</w:t>
      </w:r>
      <w:r w:rsidR="003D68DC" w:rsidRPr="00847999">
        <w:rPr>
          <w:color w:val="222222"/>
          <w:sz w:val="28"/>
          <w:szCs w:val="28"/>
        </w:rPr>
        <w:t>;</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В состав затрат на содержание объектов недвижимого имущества входят: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эксплуатацию системы охранной сигнализации и пожарной безопасности;</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аренду недвижимого имущества и земельных участков;</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проведение текущего ремонта объектов недвижимого имущества;</w:t>
      </w:r>
    </w:p>
    <w:p w:rsidR="00DD3248"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со</w:t>
      </w:r>
      <w:r w:rsidR="005B2048">
        <w:rPr>
          <w:color w:val="222222"/>
          <w:sz w:val="28"/>
          <w:szCs w:val="28"/>
        </w:rPr>
        <w:t>держание прилегающих территорий;</w:t>
      </w:r>
    </w:p>
    <w:p w:rsidR="00F06FD1" w:rsidRDefault="005B2048" w:rsidP="00035B89">
      <w:pPr>
        <w:pStyle w:val="ac"/>
        <w:shd w:val="clear" w:color="auto" w:fill="FFFFFF"/>
        <w:spacing w:before="0" w:beforeAutospacing="0" w:after="0" w:afterAutospacing="0"/>
        <w:ind w:firstLine="567"/>
        <w:jc w:val="both"/>
        <w:textAlignment w:val="baseline"/>
        <w:rPr>
          <w:color w:val="222222"/>
          <w:sz w:val="28"/>
          <w:szCs w:val="28"/>
        </w:rPr>
      </w:pPr>
      <w:r>
        <w:rPr>
          <w:color w:val="222222"/>
          <w:sz w:val="28"/>
          <w:szCs w:val="28"/>
        </w:rPr>
        <w:t xml:space="preserve">прочие затраты на содержание </w:t>
      </w:r>
      <w:r w:rsidR="00F06FD1">
        <w:rPr>
          <w:color w:val="222222"/>
          <w:sz w:val="28"/>
          <w:szCs w:val="28"/>
        </w:rPr>
        <w:t>объектов недвижимого имущества.</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учредителем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 xml:space="preserve">ж) затраты на содержание объектов особо ценного движимого имущества и имущества, необходимого для выполнения </w:t>
      </w:r>
      <w:r w:rsidR="00035B89">
        <w:rPr>
          <w:color w:val="222222"/>
          <w:sz w:val="28"/>
          <w:szCs w:val="28"/>
        </w:rPr>
        <w:t>муниципаль</w:t>
      </w:r>
      <w:r w:rsidRPr="00035B89">
        <w:rPr>
          <w:color w:val="222222"/>
          <w:sz w:val="28"/>
          <w:szCs w:val="28"/>
        </w:rPr>
        <w:t>ного задания, а также затраты на аренду указанного имущества.</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В состав затрат на содержание объектов особо ценного движимого имущества входят: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техническое обслуживание и текущий ремонт объектов особо ценного движимого имущества;</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выполнением работы;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обязательное страхование гражданской ответственности владельцев транспортных средств.</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proofErr w:type="spellStart"/>
      <w:r w:rsidRPr="00035B89">
        <w:rPr>
          <w:color w:val="222222"/>
          <w:sz w:val="28"/>
          <w:szCs w:val="28"/>
        </w:rPr>
        <w:t>з</w:t>
      </w:r>
      <w:proofErr w:type="spellEnd"/>
      <w:r w:rsidRPr="00035B89">
        <w:rPr>
          <w:color w:val="222222"/>
          <w:sz w:val="28"/>
          <w:szCs w:val="28"/>
        </w:rPr>
        <w:t xml:space="preserve">) затраты на формирование резерва на полное восстановление состава объектов особо ценного движимого имущества, необходимого для </w:t>
      </w:r>
      <w:r w:rsidRPr="00035B89">
        <w:rPr>
          <w:color w:val="222222"/>
          <w:sz w:val="28"/>
          <w:szCs w:val="28"/>
        </w:rPr>
        <w:lastRenderedPageBreak/>
        <w:t>общехозяйственных нужд (основных средств и нематериальных активов), с учетом срока их полезного использования;</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и) затраты на приобретение услуг связи, которые определяются исходя из фактических объемов потребления за прошлые годы в натуральном или стоимостном выражении.</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 xml:space="preserve">Затраты на приобретение услуг связи включают в себя в том числе затраты на местную, междугороднюю и международную телефонную связь, </w:t>
      </w:r>
      <w:r w:rsidR="00035B89">
        <w:rPr>
          <w:color w:val="222222"/>
          <w:sz w:val="28"/>
          <w:szCs w:val="28"/>
        </w:rPr>
        <w:t>«Интернет»</w:t>
      </w:r>
      <w:r w:rsidRPr="00035B89">
        <w:rPr>
          <w:color w:val="222222"/>
          <w:sz w:val="28"/>
          <w:szCs w:val="28"/>
        </w:rPr>
        <w:t>;</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 xml:space="preserve">к) затраты на </w:t>
      </w:r>
      <w:r w:rsidR="0099105F">
        <w:rPr>
          <w:color w:val="222222"/>
          <w:sz w:val="28"/>
          <w:szCs w:val="28"/>
        </w:rPr>
        <w:t>приобретение транспортных услуг</w:t>
      </w:r>
      <w:r w:rsidR="00C42680">
        <w:rPr>
          <w:color w:val="222222"/>
          <w:sz w:val="28"/>
          <w:szCs w:val="28"/>
        </w:rPr>
        <w:t>, которые определяют</w:t>
      </w:r>
      <w:r w:rsidR="00F66943">
        <w:rPr>
          <w:color w:val="222222"/>
          <w:sz w:val="28"/>
          <w:szCs w:val="28"/>
        </w:rPr>
        <w:t xml:space="preserve">ся исходя из фактических объемов </w:t>
      </w:r>
      <w:r w:rsidR="00C42680">
        <w:rPr>
          <w:color w:val="222222"/>
          <w:sz w:val="28"/>
          <w:szCs w:val="28"/>
        </w:rPr>
        <w:t xml:space="preserve"> потребления за прошлые годы в натура</w:t>
      </w:r>
      <w:r w:rsidR="00F66943">
        <w:rPr>
          <w:color w:val="222222"/>
          <w:sz w:val="28"/>
          <w:szCs w:val="28"/>
        </w:rPr>
        <w:t>льном или стоимостном выражении.</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л) затраты на оплату труда работников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м) затраты на прочие общехозяйственные нужды.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В состав затрат на прочие общехозяйственные нужды входят:</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ремонт и техническое обслуживание офисной и бытовой оргтехники, мебели;</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командировочные расходы;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приобретение и сопровождение программных продуктов;</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уплату государственных пошлин;</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повышение квалификации персонала;</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приобретение мебели, канцелярских и хозяйственных товаров, периодической литературы;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затраты на приобретение бланков и переплетные работы;</w:t>
      </w:r>
    </w:p>
    <w:p w:rsidR="00DD3248" w:rsidRPr="00035B89" w:rsidRDefault="00DD3248" w:rsidP="00035B89">
      <w:pPr>
        <w:pStyle w:val="ac"/>
        <w:shd w:val="clear" w:color="auto" w:fill="FFFFFF"/>
        <w:spacing w:before="0" w:beforeAutospacing="0" w:after="0" w:afterAutospacing="0"/>
        <w:ind w:firstLine="567"/>
        <w:jc w:val="both"/>
        <w:textAlignment w:val="baseline"/>
        <w:rPr>
          <w:color w:val="222222"/>
          <w:sz w:val="28"/>
          <w:szCs w:val="28"/>
        </w:rPr>
      </w:pPr>
      <w:r w:rsidRPr="00035B89">
        <w:rPr>
          <w:color w:val="222222"/>
          <w:sz w:val="28"/>
          <w:szCs w:val="28"/>
        </w:rPr>
        <w:t>иные затраты.</w:t>
      </w:r>
    </w:p>
    <w:p w:rsidR="00AA6279" w:rsidRPr="00035B89" w:rsidRDefault="00AA6279" w:rsidP="00035B89">
      <w:pPr>
        <w:pStyle w:val="ac"/>
        <w:shd w:val="clear" w:color="auto" w:fill="FFFFFF"/>
        <w:spacing w:before="0" w:beforeAutospacing="0" w:after="0" w:afterAutospacing="0"/>
        <w:ind w:firstLine="567"/>
        <w:jc w:val="both"/>
        <w:textAlignment w:val="baseline"/>
        <w:rPr>
          <w:color w:val="222222"/>
          <w:sz w:val="28"/>
          <w:szCs w:val="28"/>
        </w:rPr>
      </w:pPr>
    </w:p>
    <w:p w:rsidR="00DD3248" w:rsidRDefault="00DD3248" w:rsidP="00AA6279">
      <w:pPr>
        <w:pStyle w:val="pc"/>
        <w:shd w:val="clear" w:color="auto" w:fill="FFFFFF"/>
        <w:spacing w:before="0" w:beforeAutospacing="0" w:after="0" w:afterAutospacing="0"/>
        <w:jc w:val="center"/>
        <w:textAlignment w:val="baseline"/>
        <w:rPr>
          <w:b/>
          <w:bCs/>
          <w:color w:val="222222"/>
          <w:sz w:val="28"/>
          <w:szCs w:val="28"/>
        </w:rPr>
      </w:pPr>
      <w:r w:rsidRPr="00035B89">
        <w:rPr>
          <w:b/>
          <w:bCs/>
          <w:color w:val="222222"/>
          <w:sz w:val="28"/>
          <w:szCs w:val="28"/>
        </w:rPr>
        <w:t>III. Утверждение нормативных затрат на выполнение работ,</w:t>
      </w:r>
      <w:r w:rsidR="00AA6279">
        <w:rPr>
          <w:b/>
          <w:bCs/>
          <w:color w:val="222222"/>
          <w:sz w:val="28"/>
          <w:szCs w:val="28"/>
        </w:rPr>
        <w:t xml:space="preserve"> </w:t>
      </w:r>
      <w:r w:rsidRPr="00035B89">
        <w:rPr>
          <w:b/>
          <w:bCs/>
          <w:color w:val="222222"/>
          <w:sz w:val="28"/>
          <w:szCs w:val="28"/>
        </w:rPr>
        <w:t>внесение изменений в нормативные затраты на выполнение работ</w:t>
      </w:r>
    </w:p>
    <w:p w:rsidR="00AA6279" w:rsidRPr="00035B89" w:rsidRDefault="00AA6279" w:rsidP="00AA6279">
      <w:pPr>
        <w:pStyle w:val="pc"/>
        <w:shd w:val="clear" w:color="auto" w:fill="FFFFFF"/>
        <w:spacing w:before="0" w:beforeAutospacing="0" w:after="0" w:afterAutospacing="0"/>
        <w:jc w:val="center"/>
        <w:textAlignment w:val="baseline"/>
        <w:rPr>
          <w:b/>
          <w:bCs/>
          <w:color w:val="222222"/>
          <w:sz w:val="28"/>
          <w:szCs w:val="28"/>
        </w:rPr>
      </w:pPr>
    </w:p>
    <w:p w:rsidR="00DD3248" w:rsidRPr="00847999" w:rsidRDefault="00C42680" w:rsidP="00035B89">
      <w:pPr>
        <w:pStyle w:val="ac"/>
        <w:shd w:val="clear" w:color="auto" w:fill="FFFFFF"/>
        <w:spacing w:before="0" w:beforeAutospacing="0" w:after="0" w:afterAutospacing="0"/>
        <w:ind w:firstLine="567"/>
        <w:jc w:val="both"/>
        <w:textAlignment w:val="baseline"/>
        <w:rPr>
          <w:sz w:val="28"/>
          <w:szCs w:val="28"/>
        </w:rPr>
      </w:pPr>
      <w:r>
        <w:rPr>
          <w:sz w:val="28"/>
          <w:szCs w:val="28"/>
        </w:rPr>
        <w:t>7</w:t>
      </w:r>
      <w:r w:rsidR="00DD3248" w:rsidRPr="00847999">
        <w:rPr>
          <w:sz w:val="28"/>
          <w:szCs w:val="28"/>
        </w:rPr>
        <w:t xml:space="preserve">. Значения нормативных затрат на выполнение работ утверждаются </w:t>
      </w:r>
      <w:r w:rsidR="00847999" w:rsidRPr="00847999">
        <w:rPr>
          <w:sz w:val="28"/>
          <w:szCs w:val="28"/>
        </w:rPr>
        <w:t>органом, осуществляющим функции и полномочия учредителя, а также распорядителем средств местного бюджета, в ведении которого находится муниципальное учреждение</w:t>
      </w:r>
      <w:r w:rsidR="00DD3248" w:rsidRPr="00847999">
        <w:rPr>
          <w:sz w:val="28"/>
          <w:szCs w:val="28"/>
        </w:rPr>
        <w:t>.</w:t>
      </w:r>
    </w:p>
    <w:p w:rsidR="00C958CA" w:rsidRDefault="00C42680" w:rsidP="00847999">
      <w:pPr>
        <w:pStyle w:val="ac"/>
        <w:shd w:val="clear" w:color="auto" w:fill="FFFFFF"/>
        <w:spacing w:before="0" w:beforeAutospacing="0" w:after="0" w:afterAutospacing="0"/>
        <w:ind w:firstLine="567"/>
        <w:jc w:val="both"/>
        <w:textAlignment w:val="baseline"/>
      </w:pPr>
      <w:r>
        <w:rPr>
          <w:sz w:val="28"/>
          <w:szCs w:val="28"/>
        </w:rPr>
        <w:t>8</w:t>
      </w:r>
      <w:r w:rsidR="00DD3248" w:rsidRPr="00847999">
        <w:rPr>
          <w:sz w:val="28"/>
          <w:szCs w:val="28"/>
        </w:rPr>
        <w:t xml:space="preserve">. </w:t>
      </w:r>
      <w:proofErr w:type="gramStart"/>
      <w:r w:rsidR="00DD3248" w:rsidRPr="00847999">
        <w:rPr>
          <w:sz w:val="28"/>
          <w:szCs w:val="28"/>
        </w:rPr>
        <w:t xml:space="preserve">Изменение нормативных затрат в течение срока выполнения </w:t>
      </w:r>
      <w:r w:rsidR="00AA6279" w:rsidRPr="00847999">
        <w:rPr>
          <w:sz w:val="28"/>
          <w:szCs w:val="28"/>
        </w:rPr>
        <w:t>муниципального</w:t>
      </w:r>
      <w:r w:rsidR="00DD3248" w:rsidRPr="00847999">
        <w:rPr>
          <w:sz w:val="28"/>
          <w:szCs w:val="28"/>
        </w:rPr>
        <w:t xml:space="preserve"> задания осуществляется </w:t>
      </w:r>
      <w:r w:rsidR="00AA6279" w:rsidRPr="00847999">
        <w:rPr>
          <w:sz w:val="28"/>
          <w:szCs w:val="28"/>
        </w:rPr>
        <w:t>Учредителем</w:t>
      </w:r>
      <w:r w:rsidR="00DD3248" w:rsidRPr="00847999">
        <w:rPr>
          <w:sz w:val="28"/>
          <w:szCs w:val="28"/>
        </w:rPr>
        <w:t xml:space="preserve"> (при необходимости) в случае изменения лимитов бюджетных обязательств на предоставление субсидии на финансовое обеспечение выполнения </w:t>
      </w:r>
      <w:r w:rsidR="004E4CE9" w:rsidRPr="00847999">
        <w:rPr>
          <w:sz w:val="28"/>
          <w:szCs w:val="28"/>
        </w:rPr>
        <w:t>муниципаль</w:t>
      </w:r>
      <w:r w:rsidR="00DD3248" w:rsidRPr="00847999">
        <w:rPr>
          <w:sz w:val="28"/>
          <w:szCs w:val="28"/>
        </w:rPr>
        <w:t xml:space="preserve">ного задания, а также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w:t>
      </w:r>
      <w:r w:rsidR="004E4CE9" w:rsidRPr="00847999">
        <w:rPr>
          <w:sz w:val="28"/>
          <w:szCs w:val="28"/>
        </w:rPr>
        <w:t>муниципаль</w:t>
      </w:r>
      <w:r w:rsidR="00DD3248" w:rsidRPr="00847999">
        <w:rPr>
          <w:sz w:val="28"/>
          <w:szCs w:val="28"/>
        </w:rPr>
        <w:t>ного задания.</w:t>
      </w:r>
      <w:proofErr w:type="gramEnd"/>
    </w:p>
    <w:p w:rsidR="00C958CA" w:rsidRDefault="00C958CA" w:rsidP="00C958CA"/>
    <w:sectPr w:rsidR="00C958CA" w:rsidSect="0099105F">
      <w:pgSz w:w="11905" w:h="16837"/>
      <w:pgMar w:top="799" w:right="565" w:bottom="993"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8CA"/>
    <w:rsid w:val="00026454"/>
    <w:rsid w:val="00035B89"/>
    <w:rsid w:val="000D7797"/>
    <w:rsid w:val="00141123"/>
    <w:rsid w:val="00143EB4"/>
    <w:rsid w:val="00212355"/>
    <w:rsid w:val="0022015D"/>
    <w:rsid w:val="00307AEA"/>
    <w:rsid w:val="00317EB6"/>
    <w:rsid w:val="003614FD"/>
    <w:rsid w:val="00377731"/>
    <w:rsid w:val="00387286"/>
    <w:rsid w:val="003D68DC"/>
    <w:rsid w:val="003E4C4A"/>
    <w:rsid w:val="004334D5"/>
    <w:rsid w:val="0045188C"/>
    <w:rsid w:val="004568DF"/>
    <w:rsid w:val="0047494A"/>
    <w:rsid w:val="004A2E6E"/>
    <w:rsid w:val="004E4CE9"/>
    <w:rsid w:val="0056713F"/>
    <w:rsid w:val="005B2048"/>
    <w:rsid w:val="005D6738"/>
    <w:rsid w:val="00633A5E"/>
    <w:rsid w:val="00643D8E"/>
    <w:rsid w:val="006E478C"/>
    <w:rsid w:val="007B2137"/>
    <w:rsid w:val="007B2857"/>
    <w:rsid w:val="007D0C36"/>
    <w:rsid w:val="007F3B75"/>
    <w:rsid w:val="007F65E5"/>
    <w:rsid w:val="00802B31"/>
    <w:rsid w:val="00847999"/>
    <w:rsid w:val="00847C47"/>
    <w:rsid w:val="00866EA4"/>
    <w:rsid w:val="0098694E"/>
    <w:rsid w:val="0099105F"/>
    <w:rsid w:val="009A34B3"/>
    <w:rsid w:val="009F6846"/>
    <w:rsid w:val="00A71729"/>
    <w:rsid w:val="00AA6279"/>
    <w:rsid w:val="00AB66AB"/>
    <w:rsid w:val="00AB7AB6"/>
    <w:rsid w:val="00B17551"/>
    <w:rsid w:val="00B323A4"/>
    <w:rsid w:val="00B363CF"/>
    <w:rsid w:val="00B8095D"/>
    <w:rsid w:val="00BA2931"/>
    <w:rsid w:val="00C041ED"/>
    <w:rsid w:val="00C42680"/>
    <w:rsid w:val="00C954CE"/>
    <w:rsid w:val="00C958CA"/>
    <w:rsid w:val="00CC1A7A"/>
    <w:rsid w:val="00CC1DF6"/>
    <w:rsid w:val="00D64C56"/>
    <w:rsid w:val="00DB0370"/>
    <w:rsid w:val="00DD3248"/>
    <w:rsid w:val="00DF696E"/>
    <w:rsid w:val="00ED2524"/>
    <w:rsid w:val="00F06FD1"/>
    <w:rsid w:val="00F40660"/>
    <w:rsid w:val="00F66943"/>
    <w:rsid w:val="00F80164"/>
    <w:rsid w:val="00F84A76"/>
    <w:rsid w:val="00FB66D7"/>
    <w:rsid w:val="00FD0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C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958C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58CA"/>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C958CA"/>
    <w:rPr>
      <w:b/>
      <w:bCs/>
      <w:color w:val="26282F"/>
    </w:rPr>
  </w:style>
  <w:style w:type="character" w:customStyle="1" w:styleId="a4">
    <w:name w:val="Гипертекстовая ссылка"/>
    <w:basedOn w:val="a3"/>
    <w:uiPriority w:val="99"/>
    <w:rsid w:val="00C958CA"/>
    <w:rPr>
      <w:color w:val="106BBE"/>
    </w:rPr>
  </w:style>
  <w:style w:type="paragraph" w:customStyle="1" w:styleId="a5">
    <w:name w:val="Нормальный (таблица)"/>
    <w:basedOn w:val="a"/>
    <w:next w:val="a"/>
    <w:uiPriority w:val="99"/>
    <w:rsid w:val="00C958CA"/>
    <w:pPr>
      <w:ind w:firstLine="0"/>
    </w:pPr>
  </w:style>
  <w:style w:type="paragraph" w:customStyle="1" w:styleId="a6">
    <w:name w:val="Таблицы (моноширинный)"/>
    <w:basedOn w:val="a"/>
    <w:next w:val="a"/>
    <w:uiPriority w:val="99"/>
    <w:rsid w:val="00C958CA"/>
    <w:pPr>
      <w:ind w:firstLine="0"/>
      <w:jc w:val="left"/>
    </w:pPr>
    <w:rPr>
      <w:rFonts w:ascii="Courier New" w:hAnsi="Courier New" w:cs="Courier New"/>
    </w:rPr>
  </w:style>
  <w:style w:type="paragraph" w:customStyle="1" w:styleId="a7">
    <w:name w:val="Прижатый влево"/>
    <w:basedOn w:val="a"/>
    <w:next w:val="a"/>
    <w:uiPriority w:val="99"/>
    <w:rsid w:val="00C958CA"/>
    <w:pPr>
      <w:ind w:firstLine="0"/>
      <w:jc w:val="left"/>
    </w:pPr>
  </w:style>
  <w:style w:type="paragraph" w:styleId="a8">
    <w:name w:val="Balloon Text"/>
    <w:basedOn w:val="a"/>
    <w:link w:val="a9"/>
    <w:uiPriority w:val="99"/>
    <w:semiHidden/>
    <w:unhideWhenUsed/>
    <w:rsid w:val="00C958CA"/>
    <w:rPr>
      <w:rFonts w:ascii="Tahoma" w:hAnsi="Tahoma" w:cs="Tahoma"/>
      <w:sz w:val="16"/>
      <w:szCs w:val="16"/>
    </w:rPr>
  </w:style>
  <w:style w:type="character" w:customStyle="1" w:styleId="a9">
    <w:name w:val="Текст выноски Знак"/>
    <w:basedOn w:val="a0"/>
    <w:link w:val="a8"/>
    <w:uiPriority w:val="99"/>
    <w:semiHidden/>
    <w:rsid w:val="00C958CA"/>
    <w:rPr>
      <w:rFonts w:ascii="Tahoma" w:eastAsiaTheme="minorEastAsia" w:hAnsi="Tahoma" w:cs="Tahoma"/>
      <w:sz w:val="16"/>
      <w:szCs w:val="16"/>
      <w:lang w:eastAsia="ru-RU"/>
    </w:rPr>
  </w:style>
  <w:style w:type="paragraph" w:customStyle="1" w:styleId="FORMATTEXT">
    <w:name w:val=".FORMATTEXT"/>
    <w:uiPriority w:val="99"/>
    <w:rsid w:val="00C958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C958CA"/>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a">
    <w:name w:val="No Spacing"/>
    <w:basedOn w:val="a"/>
    <w:uiPriority w:val="1"/>
    <w:qFormat/>
    <w:rsid w:val="00C958CA"/>
    <w:pPr>
      <w:widowControl/>
      <w:autoSpaceDE/>
      <w:autoSpaceDN/>
      <w:adjustRightInd/>
      <w:ind w:firstLine="0"/>
      <w:jc w:val="left"/>
    </w:pPr>
    <w:rPr>
      <w:rFonts w:ascii="Calibri" w:hAnsi="Calibri" w:cs="Times New Roman"/>
      <w:sz w:val="22"/>
      <w:szCs w:val="22"/>
      <w:lang w:val="en-US" w:eastAsia="en-US"/>
    </w:rPr>
  </w:style>
  <w:style w:type="table" w:styleId="ab">
    <w:name w:val="Table Grid"/>
    <w:basedOn w:val="a1"/>
    <w:uiPriority w:val="59"/>
    <w:rsid w:val="00CC1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DD324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d">
    <w:name w:val="Hyperlink"/>
    <w:basedOn w:val="a0"/>
    <w:uiPriority w:val="99"/>
    <w:semiHidden/>
    <w:unhideWhenUsed/>
    <w:rsid w:val="00DD3248"/>
    <w:rPr>
      <w:color w:val="0000FF"/>
      <w:u w:val="single"/>
    </w:rPr>
  </w:style>
  <w:style w:type="paragraph" w:customStyle="1" w:styleId="pc">
    <w:name w:val="pc"/>
    <w:basedOn w:val="a"/>
    <w:rsid w:val="00DD324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basedOn w:val="a"/>
    <w:rsid w:val="0099105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38354605">
      <w:bodyDiv w:val="1"/>
      <w:marLeft w:val="0"/>
      <w:marRight w:val="0"/>
      <w:marTop w:val="0"/>
      <w:marBottom w:val="0"/>
      <w:divBdr>
        <w:top w:val="none" w:sz="0" w:space="0" w:color="auto"/>
        <w:left w:val="none" w:sz="0" w:space="0" w:color="auto"/>
        <w:bottom w:val="none" w:sz="0" w:space="0" w:color="auto"/>
        <w:right w:val="none" w:sz="0" w:space="0" w:color="auto"/>
      </w:divBdr>
    </w:div>
    <w:div w:id="14604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bsposelenie.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345</dc:creator>
  <cp:keywords/>
  <dc:description/>
  <cp:lastModifiedBy>345</cp:lastModifiedBy>
  <cp:revision>25</cp:revision>
  <cp:lastPrinted>2019-08-02T04:00:00Z</cp:lastPrinted>
  <dcterms:created xsi:type="dcterms:W3CDTF">2019-07-12T06:37:00Z</dcterms:created>
  <dcterms:modified xsi:type="dcterms:W3CDTF">2019-08-02T04:00:00Z</dcterms:modified>
</cp:coreProperties>
</file>