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Pr="00300F22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00F22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2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7B09" w:rsidRPr="00300F22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2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7B09" w:rsidRPr="00300F22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22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387B09" w:rsidRPr="00300F22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B09" w:rsidRPr="00300F22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22"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</w:p>
    <w:p w:rsidR="00387B09" w:rsidRPr="00300F22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00F22" w:rsidTr="00387B09">
        <w:tc>
          <w:tcPr>
            <w:tcW w:w="3936" w:type="dxa"/>
          </w:tcPr>
          <w:p w:rsidR="00387B09" w:rsidRPr="00300F22" w:rsidRDefault="00387B09" w:rsidP="000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CEC"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976" w:rsidRPr="0030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36E" w:rsidRPr="0030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976" w:rsidRPr="0030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B7976" w:rsidRPr="00300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00F22" w:rsidRDefault="00387B09" w:rsidP="00387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387B09" w:rsidRPr="00300F22" w:rsidTr="00387B09"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00F22" w:rsidRDefault="00387B09" w:rsidP="00267D1F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387B09" w:rsidRPr="00300F22" w:rsidTr="00387B09"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00F22" w:rsidRDefault="00387B09" w:rsidP="0026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300F22" w:rsidTr="00387B09"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00F22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387B09" w:rsidRPr="00300F22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300F22" w:rsidTr="00387B09"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00F22" w:rsidRDefault="005D7EAA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B09" w:rsidRPr="00300F22">
              <w:rPr>
                <w:rFonts w:ascii="Times New Roman" w:hAnsi="Times New Roman" w:cs="Times New Roman"/>
                <w:sz w:val="24"/>
                <w:szCs w:val="24"/>
              </w:rPr>
              <w:t>Лыжин Д.В.</w:t>
            </w:r>
            <w:r w:rsidR="004A774F"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 w:rsidRPr="00300F22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4A774F" w:rsidRPr="0030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B09"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00F22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300F22" w:rsidTr="000B7976">
        <w:trPr>
          <w:trHeight w:val="375"/>
        </w:trPr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00F22" w:rsidRDefault="00387B09" w:rsidP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300F22" w:rsidTr="00387B09"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00F22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B85"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4B" w:rsidRPr="00300F22">
              <w:rPr>
                <w:rFonts w:ascii="Times New Roman" w:hAnsi="Times New Roman" w:cs="Times New Roman"/>
                <w:sz w:val="24"/>
                <w:szCs w:val="24"/>
              </w:rPr>
              <w:t>Глухих П.А.</w:t>
            </w: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2988" w:rsidRPr="00300F22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архитектуры, строительства и охраны окружающей среды администрации МО  Байкаловский муниципальный район</w:t>
            </w: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B09" w:rsidRPr="00300F22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300F22" w:rsidTr="00387B09"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7EAA" w:rsidRPr="00300F22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B7976" w:rsidRPr="00300F22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="000B7976"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</w:t>
            </w:r>
          </w:p>
          <w:p w:rsidR="005D7EAA" w:rsidRPr="00300F22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B09" w:rsidRPr="00300F22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387B09" w:rsidRPr="00300F22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300F22" w:rsidTr="00387B09">
        <w:tc>
          <w:tcPr>
            <w:tcW w:w="3936" w:type="dxa"/>
          </w:tcPr>
          <w:p w:rsidR="00387B09" w:rsidRPr="00300F22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300F22" w:rsidRDefault="00387B09" w:rsidP="0064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B85"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4124" w:rsidRPr="00300F22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="00644124"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267D1F" w:rsidRPr="00300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22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00F22" w:rsidRDefault="00387B09" w:rsidP="00387B0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87B09" w:rsidRPr="00300F22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300F22">
        <w:rPr>
          <w:rFonts w:ascii="Times New Roman" w:hAnsi="Times New Roman" w:cs="Times New Roman"/>
          <w:sz w:val="24"/>
          <w:szCs w:val="24"/>
        </w:rPr>
        <w:t xml:space="preserve">Докладчик   </w:t>
      </w:r>
    </w:p>
    <w:p w:rsidR="00387B09" w:rsidRPr="00300F22" w:rsidRDefault="00387B09" w:rsidP="0038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30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09" w:rsidRPr="00300F22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300F2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22988" w:rsidRPr="00300F22">
        <w:rPr>
          <w:rFonts w:ascii="Times New Roman" w:hAnsi="Times New Roman" w:cs="Times New Roman"/>
          <w:sz w:val="24"/>
          <w:szCs w:val="24"/>
        </w:rPr>
        <w:t>начальник отдела архитектуры, строительства и охраны окружающей среды администрации МО  Байкаловский муниципальный район</w:t>
      </w:r>
      <w:r w:rsidR="00387B09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</w:t>
      </w:r>
    </w:p>
    <w:p w:rsidR="00387B09" w:rsidRPr="00300F22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От жителей Байкаловского сельского поселения присутствуют 3 человека.</w:t>
      </w:r>
    </w:p>
    <w:p w:rsidR="00623F1E" w:rsidRPr="00300F22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Повестка дня</w:t>
      </w:r>
      <w:r w:rsidR="001D5FF1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части изменения наимен</w:t>
      </w:r>
      <w:r w:rsidR="00267D1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ования зон земельного участка </w:t>
      </w:r>
      <w:r w:rsidR="00300F22" w:rsidRPr="00300F22">
        <w:rPr>
          <w:rFonts w:ascii="Times New Roman" w:hAnsi="Times New Roman" w:cs="Times New Roman"/>
          <w:sz w:val="24"/>
          <w:szCs w:val="24"/>
        </w:rPr>
        <w:t>с О</w:t>
      </w:r>
      <w:proofErr w:type="gramStart"/>
      <w:r w:rsidR="00300F22" w:rsidRPr="00300F2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300F22" w:rsidRPr="00300F22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на  Ж-1 Зона жилых домов усадебного типа - с разрешенным использованием – (индивидуальные жилые дома с земельными участками для ведения личного подсобного хозяйства) в отношении земельного участка, расположенного по адресу:  Свердловская область, с. Байкалово, ул. Революции,  прилегающий к участку №1, кадастровый номер земельного участка </w:t>
      </w:r>
      <w:r w:rsidR="00300F22" w:rsidRPr="00300F22">
        <w:rPr>
          <w:rFonts w:ascii="Times New Roman" w:hAnsi="Times New Roman" w:cs="Times New Roman"/>
          <w:bCs/>
          <w:color w:val="333333"/>
          <w:sz w:val="24"/>
          <w:szCs w:val="24"/>
        </w:rPr>
        <w:t>66:05:2601003:197.</w:t>
      </w:r>
      <w:r w:rsidR="00C43A03" w:rsidRPr="00300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87B09" w:rsidRPr="00300F22" w:rsidRDefault="00623F1E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300F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387B09" w:rsidRPr="00300F22">
        <w:rPr>
          <w:rFonts w:ascii="Times New Roman" w:hAnsi="Times New Roman" w:cs="Times New Roman"/>
          <w:sz w:val="24"/>
          <w:szCs w:val="24"/>
        </w:rPr>
        <w:t>Слушали:</w:t>
      </w:r>
    </w:p>
    <w:p w:rsidR="00387B09" w:rsidRPr="00300F22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Fonts w:ascii="Times New Roman" w:hAnsi="Times New Roman" w:cs="Times New Roman"/>
          <w:sz w:val="24"/>
          <w:szCs w:val="24"/>
        </w:rPr>
        <w:t>Глухих П.А</w:t>
      </w:r>
      <w:r w:rsidR="00387B09" w:rsidRPr="00300F22">
        <w:rPr>
          <w:rFonts w:ascii="Times New Roman" w:hAnsi="Times New Roman" w:cs="Times New Roman"/>
          <w:sz w:val="24"/>
          <w:szCs w:val="24"/>
        </w:rPr>
        <w:t xml:space="preserve"> – </w:t>
      </w:r>
      <w:r w:rsidR="00387B09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Байкаловского сельского поселения разработаны Правила  землепользования и застройки применительно  населенных пунктов МО Байкаловского сельского поселения, в которых  устанавливаются территориальные зоны, градостроительные регламенты, порядок применения и внесения в них изменений.</w:t>
      </w:r>
    </w:p>
    <w:p w:rsidR="00387B09" w:rsidRPr="00300F22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Организационный комитет начал свою работу </w:t>
      </w:r>
      <w:r w:rsidR="00300F22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31</w:t>
      </w:r>
      <w:r w:rsidR="00267D1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300F22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10</w:t>
      </w:r>
      <w:r w:rsidR="00267D1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4C6C8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года. Прием заявок осуществлялся каждый день до 16 часов </w:t>
      </w:r>
      <w:r w:rsidR="00300F22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09</w:t>
      </w:r>
      <w:r w:rsidR="00267D1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4C6C8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1</w:t>
      </w:r>
      <w:r w:rsidR="00300F22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2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4C6C8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 включительно по адресу: с. Байкалово, ул. Революции, 21, кабинет № 2, письменных предложений по изменению наименований зон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87B09" w:rsidRPr="00300F22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Нам необходимо внести изменения в  наименования </w:t>
      </w:r>
      <w:r w:rsidR="00A8684B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</w:t>
      </w:r>
      <w:r w:rsidR="00300F22" w:rsidRPr="00300F22">
        <w:rPr>
          <w:rFonts w:ascii="Times New Roman" w:hAnsi="Times New Roman" w:cs="Times New Roman"/>
          <w:sz w:val="24"/>
          <w:szCs w:val="24"/>
        </w:rPr>
        <w:t>с О</w:t>
      </w:r>
      <w:proofErr w:type="gramStart"/>
      <w:r w:rsidR="00300F22" w:rsidRPr="00300F2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300F22" w:rsidRPr="00300F22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на  Ж-1 Зона жилых домов усадебного типа - с разрешенным использованием – (индивидуальные жилые дома с земельными участками для ведения личного подсобного хозяйства) в отношении земельного участка, расположенного по адресу:  Свердловская область, с. Байкалово, ул. Революции,  прилегающий к участку №1, кадастровый номер земельного участка </w:t>
      </w:r>
      <w:r w:rsidR="00300F22" w:rsidRPr="00300F22">
        <w:rPr>
          <w:rFonts w:ascii="Times New Roman" w:hAnsi="Times New Roman" w:cs="Times New Roman"/>
          <w:bCs/>
          <w:color w:val="333333"/>
          <w:sz w:val="24"/>
          <w:szCs w:val="24"/>
        </w:rPr>
        <w:t>66:05:2601003:197</w:t>
      </w:r>
      <w:r w:rsidR="009701D2" w:rsidRPr="00300F2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не предусматривает данного разрешенного использования.</w:t>
      </w:r>
    </w:p>
    <w:p w:rsidR="000059B2" w:rsidRPr="00300F22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Заслушав на публичных слушаниях выступления докладчика и обсудив спорные вопросы внесения изменений в наименования </w:t>
      </w:r>
      <w:r w:rsidR="00A8684B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участка </w:t>
      </w:r>
      <w:r w:rsidR="00300F22" w:rsidRPr="00300F22">
        <w:rPr>
          <w:rFonts w:ascii="Times New Roman" w:hAnsi="Times New Roman" w:cs="Times New Roman"/>
          <w:sz w:val="24"/>
          <w:szCs w:val="24"/>
        </w:rPr>
        <w:t>с О</w:t>
      </w:r>
      <w:proofErr w:type="gramStart"/>
      <w:r w:rsidR="00300F22" w:rsidRPr="00300F2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300F22" w:rsidRPr="00300F22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на  Ж-1 Зона жилых домов усадебного типа - с разрешенным использованием – (индивидуальные жилые дома с земельными участками для ведения личного подсобного хозяйства) в отношении земельного участка, расположенного по адресу:  Свердловская область, с. Байкалово, ул. Революции,  прилегающий к участку №1, кадастровый номер земельного участка </w:t>
      </w:r>
      <w:r w:rsidR="00300F22" w:rsidRPr="00300F22">
        <w:rPr>
          <w:rFonts w:ascii="Times New Roman" w:hAnsi="Times New Roman" w:cs="Times New Roman"/>
          <w:bCs/>
          <w:color w:val="333333"/>
          <w:sz w:val="24"/>
          <w:szCs w:val="24"/>
        </w:rPr>
        <w:t>66:05:2601003:197</w:t>
      </w:r>
      <w:r w:rsidR="000059B2" w:rsidRPr="00300F22">
        <w:rPr>
          <w:rFonts w:ascii="Times New Roman" w:hAnsi="Times New Roman" w:cs="Times New Roman"/>
          <w:sz w:val="24"/>
          <w:szCs w:val="24"/>
        </w:rPr>
        <w:t>.</w:t>
      </w:r>
      <w:r w:rsidR="00A8684B" w:rsidRPr="00300F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87B09" w:rsidRPr="00300F22" w:rsidRDefault="000059B2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300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7B09" w:rsidRPr="00300F22">
        <w:rPr>
          <w:rFonts w:ascii="Times New Roman" w:hAnsi="Times New Roman" w:cs="Times New Roman"/>
          <w:sz w:val="24"/>
          <w:szCs w:val="24"/>
        </w:rPr>
        <w:t>Решили:</w:t>
      </w:r>
    </w:p>
    <w:p w:rsidR="004A774F" w:rsidRPr="00300F22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300F2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Внести изменения в  наименования </w:t>
      </w:r>
      <w:r w:rsidR="00082527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участка </w:t>
      </w:r>
      <w:r w:rsidR="00300F22" w:rsidRPr="00300F22">
        <w:rPr>
          <w:rFonts w:ascii="Times New Roman" w:hAnsi="Times New Roman" w:cs="Times New Roman"/>
          <w:sz w:val="24"/>
          <w:szCs w:val="24"/>
        </w:rPr>
        <w:t>с О</w:t>
      </w:r>
      <w:proofErr w:type="gramStart"/>
      <w:r w:rsidR="00300F22" w:rsidRPr="00300F2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300F22" w:rsidRPr="00300F22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на  Ж-1 Зона жилых домов усадебного типа - с разрешенным использованием – (индивидуальные жилые дома с земельными участками для ведения личного подсобного хозяйства) в отношении земельного участка, расположенного по адресу:  Свердловская область, с. Байкалово, ул. Революции,  прилегающий к участку №1, кадастровый номер земельного участка </w:t>
      </w:r>
      <w:r w:rsidR="00300F22" w:rsidRPr="00300F22">
        <w:rPr>
          <w:rFonts w:ascii="Times New Roman" w:hAnsi="Times New Roman" w:cs="Times New Roman"/>
          <w:bCs/>
          <w:color w:val="333333"/>
          <w:sz w:val="24"/>
          <w:szCs w:val="24"/>
        </w:rPr>
        <w:t>66:05:2601003:197</w:t>
      </w:r>
      <w:r w:rsidR="00300F22" w:rsidRPr="00300F22">
        <w:rPr>
          <w:bCs/>
          <w:color w:val="333333"/>
          <w:sz w:val="24"/>
          <w:szCs w:val="24"/>
        </w:rPr>
        <w:t xml:space="preserve"> </w:t>
      </w:r>
      <w:r w:rsidR="004A774F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не предусматривает данного разрешенного использования.</w:t>
      </w:r>
    </w:p>
    <w:p w:rsidR="00387B09" w:rsidRPr="00300F22" w:rsidRDefault="00387B09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300F22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300F22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300F22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300F22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49673C" w:rsidRPr="00300F22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публичных слушаний  </w:t>
      </w:r>
      <w:r w:rsidR="00623F1E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Лыжин Д.В.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</w:p>
    <w:p w:rsidR="0049673C" w:rsidRPr="00300F22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49673C" w:rsidRPr="00300F22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Секретарь </w:t>
      </w:r>
    </w:p>
    <w:p w:rsidR="0049673C" w:rsidRPr="00300F22" w:rsidRDefault="0049673C" w:rsidP="00C43A03">
      <w:pPr>
        <w:rPr>
          <w:rFonts w:ascii="Times New Roman" w:hAnsi="Times New Roman" w:cs="Times New Roman"/>
          <w:sz w:val="24"/>
          <w:szCs w:val="24"/>
        </w:rPr>
      </w:pP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="00C43A03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C43A03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>Намятов</w:t>
      </w:r>
      <w:proofErr w:type="spellEnd"/>
      <w:r w:rsidR="00C43A03"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И.А.</w:t>
      </w:r>
      <w:r w:rsidRPr="00300F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Pr="00300F22">
        <w:rPr>
          <w:rFonts w:ascii="Times New Roman" w:hAnsi="Times New Roman" w:cs="Times New Roman"/>
          <w:sz w:val="24"/>
          <w:szCs w:val="24"/>
        </w:rPr>
        <w:tab/>
      </w:r>
      <w:r w:rsidRPr="00300F22">
        <w:rPr>
          <w:rFonts w:ascii="Times New Roman" w:hAnsi="Times New Roman" w:cs="Times New Roman"/>
          <w:sz w:val="24"/>
          <w:szCs w:val="24"/>
        </w:rPr>
        <w:tab/>
      </w:r>
      <w:r w:rsidRPr="00300F22">
        <w:rPr>
          <w:rFonts w:ascii="Times New Roman" w:hAnsi="Times New Roman" w:cs="Times New Roman"/>
          <w:sz w:val="24"/>
          <w:szCs w:val="24"/>
        </w:rPr>
        <w:tab/>
      </w:r>
      <w:r w:rsidRPr="00300F22">
        <w:rPr>
          <w:rFonts w:ascii="Times New Roman" w:hAnsi="Times New Roman" w:cs="Times New Roman"/>
          <w:sz w:val="24"/>
          <w:szCs w:val="24"/>
        </w:rPr>
        <w:tab/>
      </w:r>
      <w:r w:rsidRPr="00300F2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B09"/>
    <w:rsid w:val="000059B2"/>
    <w:rsid w:val="00022988"/>
    <w:rsid w:val="00026317"/>
    <w:rsid w:val="00082527"/>
    <w:rsid w:val="000950D4"/>
    <w:rsid w:val="000A3A36"/>
    <w:rsid w:val="000B7976"/>
    <w:rsid w:val="000D13C9"/>
    <w:rsid w:val="00133FBF"/>
    <w:rsid w:val="00176A86"/>
    <w:rsid w:val="001D5FF1"/>
    <w:rsid w:val="00217257"/>
    <w:rsid w:val="00267D1F"/>
    <w:rsid w:val="0027410C"/>
    <w:rsid w:val="00300F22"/>
    <w:rsid w:val="00312922"/>
    <w:rsid w:val="003141A0"/>
    <w:rsid w:val="0032706A"/>
    <w:rsid w:val="00387B09"/>
    <w:rsid w:val="003B5F81"/>
    <w:rsid w:val="003C136E"/>
    <w:rsid w:val="004038E4"/>
    <w:rsid w:val="0049673C"/>
    <w:rsid w:val="004A774F"/>
    <w:rsid w:val="004C6C8F"/>
    <w:rsid w:val="004F0CDC"/>
    <w:rsid w:val="005A2465"/>
    <w:rsid w:val="005D7EAA"/>
    <w:rsid w:val="00623CEC"/>
    <w:rsid w:val="00623F1E"/>
    <w:rsid w:val="00634B8F"/>
    <w:rsid w:val="00644124"/>
    <w:rsid w:val="0067249C"/>
    <w:rsid w:val="006B35F9"/>
    <w:rsid w:val="006F51D6"/>
    <w:rsid w:val="00790118"/>
    <w:rsid w:val="0089548F"/>
    <w:rsid w:val="00947FB3"/>
    <w:rsid w:val="009701D2"/>
    <w:rsid w:val="00986B04"/>
    <w:rsid w:val="00A06E25"/>
    <w:rsid w:val="00A37FE3"/>
    <w:rsid w:val="00A606FF"/>
    <w:rsid w:val="00A8684B"/>
    <w:rsid w:val="00AB75E4"/>
    <w:rsid w:val="00B74E98"/>
    <w:rsid w:val="00BA1853"/>
    <w:rsid w:val="00BF18AC"/>
    <w:rsid w:val="00C40CCC"/>
    <w:rsid w:val="00C43A03"/>
    <w:rsid w:val="00D27435"/>
    <w:rsid w:val="00D31DB2"/>
    <w:rsid w:val="00D55064"/>
    <w:rsid w:val="00DC17C7"/>
    <w:rsid w:val="00DF5937"/>
    <w:rsid w:val="00E74305"/>
    <w:rsid w:val="00E87FD2"/>
    <w:rsid w:val="00EA411A"/>
    <w:rsid w:val="00EF2CE8"/>
    <w:rsid w:val="00F14B9C"/>
    <w:rsid w:val="00F16B85"/>
    <w:rsid w:val="00F243DB"/>
    <w:rsid w:val="00F83C24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2019-12-12T11:48:00Z</cp:lastPrinted>
  <dcterms:created xsi:type="dcterms:W3CDTF">2016-03-17T08:54:00Z</dcterms:created>
  <dcterms:modified xsi:type="dcterms:W3CDTF">2019-12-13T03:29:00Z</dcterms:modified>
</cp:coreProperties>
</file>