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Протокол  публичных слушаний</w:t>
      </w:r>
      <w:r w:rsidR="008479D3" w:rsidRPr="00343A3C">
        <w:rPr>
          <w:rFonts w:ascii="Times New Roman" w:hAnsi="Times New Roman" w:cs="Times New Roman"/>
          <w:sz w:val="28"/>
          <w:szCs w:val="28"/>
        </w:rPr>
        <w:t>, публичных обсуждений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343A3C" w:rsidTr="00387B09">
        <w:tc>
          <w:tcPr>
            <w:tcW w:w="3936" w:type="dxa"/>
          </w:tcPr>
          <w:p w:rsidR="00387B09" w:rsidRPr="00343A3C" w:rsidRDefault="00387B09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23CEC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A3C" w:rsidRPr="0034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с. Байкалово   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ind w:left="3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Состав организационного комитета: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4230FD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Лыжин Д.В.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F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84B" w:rsidRPr="00343A3C">
              <w:rPr>
                <w:rFonts w:ascii="Times New Roman" w:hAnsi="Times New Roman" w:cs="Times New Roman"/>
                <w:sz w:val="28"/>
                <w:szCs w:val="28"/>
              </w:rPr>
              <w:t>Глухих П.А.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градостроительной деятельности и охраны окружающей среды по </w:t>
            </w:r>
            <w:proofErr w:type="spellStart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Байкаловскому</w:t>
            </w:r>
            <w:proofErr w:type="spellEnd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- секретарь:</w:t>
            </w:r>
          </w:p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64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>Намятов</w:t>
            </w:r>
            <w:proofErr w:type="spellEnd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267D1F"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343A3C" w:rsidRDefault="00387B09" w:rsidP="00387B0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 xml:space="preserve">Докладчик   </w:t>
      </w:r>
    </w:p>
    <w:p w:rsidR="00387B09" w:rsidRPr="00C43A03" w:rsidRDefault="00387B09" w:rsidP="00387B09">
      <w:pPr>
        <w:ind w:left="360"/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3A03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C43A0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E220DD" w:rsidRPr="00343A3C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 w:rsidR="00E220DD" w:rsidRPr="00343A3C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="00E220DD" w:rsidRPr="00343A3C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От жителей Байкаловского сельского поселения присутствуют 3 человека.</w:t>
      </w:r>
    </w:p>
    <w:p w:rsidR="000657DB" w:rsidRDefault="00387B09" w:rsidP="000657DB">
      <w:pPr>
        <w:jc w:val="both"/>
        <w:rPr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Повестка дня</w:t>
      </w:r>
      <w:r w:rsidR="001D5FF1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220DD" w:rsidRPr="00E220DD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(в т.ч. карта градостроительного зонирования) муниципального образования Байкаловского сельского поселения</w:t>
      </w:r>
      <w:r w:rsidR="00E220DD">
        <w:rPr>
          <w:rFonts w:ascii="Times New Roman" w:hAnsi="Times New Roman" w:cs="Times New Roman"/>
          <w:sz w:val="28"/>
          <w:szCs w:val="28"/>
        </w:rPr>
        <w:t>, Б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айкаловский </w:t>
      </w:r>
      <w:r w:rsidR="00E220DD" w:rsidRPr="000657DB">
        <w:rPr>
          <w:rFonts w:ascii="Times New Roman" w:hAnsi="Times New Roman" w:cs="Times New Roman"/>
          <w:sz w:val="28"/>
          <w:szCs w:val="28"/>
        </w:rPr>
        <w:t>муниципальный район, Свердловская область</w:t>
      </w:r>
      <w:r w:rsidR="00E220DD" w:rsidRPr="000657DB">
        <w:rPr>
          <w:rFonts w:ascii="Times New Roman" w:hAnsi="Times New Roman" w:cs="Times New Roman"/>
        </w:rPr>
        <w:t xml:space="preserve"> </w:t>
      </w:r>
      <w:r w:rsidR="00E220DD" w:rsidRPr="000657DB">
        <w:rPr>
          <w:rFonts w:ascii="Times New Roman" w:hAnsi="Times New Roman" w:cs="Times New Roman"/>
          <w:sz w:val="28"/>
          <w:szCs w:val="28"/>
        </w:rPr>
        <w:t xml:space="preserve">применительно к территории </w:t>
      </w:r>
      <w:r w:rsidR="000657DB" w:rsidRPr="000657DB">
        <w:rPr>
          <w:rFonts w:ascii="Times New Roman" w:hAnsi="Times New Roman" w:cs="Times New Roman"/>
          <w:sz w:val="28"/>
          <w:szCs w:val="28"/>
        </w:rPr>
        <w:t xml:space="preserve">деревни Исакова, утвержденные решением Думы Байкаловского сельского поселения от 29.12.2012 № 186, на 17 часов 00 минут </w:t>
      </w:r>
      <w:r w:rsidR="000657DB" w:rsidRPr="000657DB">
        <w:rPr>
          <w:rFonts w:ascii="Times New Roman" w:hAnsi="Times New Roman" w:cs="Times New Roman"/>
          <w:color w:val="000000" w:themeColor="text1"/>
          <w:sz w:val="28"/>
          <w:szCs w:val="28"/>
        </w:rPr>
        <w:t>«07</w:t>
      </w:r>
      <w:r w:rsidR="000657DB" w:rsidRPr="000657DB">
        <w:rPr>
          <w:rFonts w:ascii="Times New Roman" w:hAnsi="Times New Roman" w:cs="Times New Roman"/>
          <w:sz w:val="28"/>
          <w:szCs w:val="28"/>
        </w:rPr>
        <w:t>» августа 2020 года.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387B09" w:rsidRPr="00343A3C" w:rsidRDefault="00C43A03" w:rsidP="00C43A0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387B09" w:rsidRPr="00343A3C">
        <w:rPr>
          <w:rFonts w:ascii="Times New Roman" w:hAnsi="Times New Roman" w:cs="Times New Roman"/>
          <w:sz w:val="28"/>
          <w:szCs w:val="28"/>
        </w:rPr>
        <w:t>Слушали: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Глухих П.А</w:t>
      </w:r>
      <w:r w:rsidR="00387B09" w:rsidRPr="00343A3C">
        <w:rPr>
          <w:rFonts w:ascii="Times New Roman" w:hAnsi="Times New Roman" w:cs="Times New Roman"/>
          <w:sz w:val="28"/>
          <w:szCs w:val="28"/>
        </w:rPr>
        <w:t xml:space="preserve"> –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Байкаловского сельского поселения разработаны </w:t>
      </w:r>
      <w:r w:rsidR="00343A3C" w:rsidRPr="00343A3C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(в т.ч. карта градостроительного зонирования)</w:t>
      </w:r>
      <w:r w:rsidR="00E220DD">
        <w:rPr>
          <w:rFonts w:ascii="Times New Roman" w:hAnsi="Times New Roman" w:cs="Times New Roman"/>
          <w:sz w:val="28"/>
          <w:szCs w:val="28"/>
        </w:rPr>
        <w:t xml:space="preserve">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применительно  населенных пунктов </w:t>
      </w:r>
      <w:r w:rsidR="00653086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, в которых  устанавливаются территориальные зоны,  порядок применения и внесения в них изменений.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Организационный комитет начал свою работу 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года. Прием заявок осуществлялся каждый день до 16 часов 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05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A8684B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 включительно по адресу: с. Байкалово, ул. Революции, 21, кабинет № 2, письменных предложений по 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внесению изменений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Правила землепользования и застройки на территории муниципального образования  Байкаловского сельского поселения в границах населенных  пунктов не поступило. 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343A3C" w:rsidRPr="00343A3C" w:rsidRDefault="00387B09" w:rsidP="00343A3C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Нам необходимо 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4B36F2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 Байкаловский муниципал</w:t>
      </w:r>
      <w:r w:rsidR="00E220DD">
        <w:rPr>
          <w:rFonts w:ascii="Times New Roman" w:hAnsi="Times New Roman" w:cs="Times New Roman"/>
          <w:sz w:val="28"/>
          <w:szCs w:val="28"/>
        </w:rPr>
        <w:t>ьный район Свердловской области</w:t>
      </w:r>
      <w:r w:rsidR="00102628">
        <w:rPr>
          <w:rFonts w:ascii="Times New Roman" w:hAnsi="Times New Roman" w:cs="Times New Roman"/>
          <w:sz w:val="28"/>
          <w:szCs w:val="28"/>
        </w:rPr>
        <w:t xml:space="preserve"> </w:t>
      </w:r>
      <w:r w:rsidR="00102628" w:rsidRPr="00343A3C">
        <w:rPr>
          <w:rFonts w:ascii="Times New Roman" w:hAnsi="Times New Roman" w:cs="Times New Roman"/>
          <w:sz w:val="28"/>
          <w:szCs w:val="28"/>
        </w:rPr>
        <w:t xml:space="preserve">применительно к деревне </w:t>
      </w:r>
      <w:r w:rsidR="000657DB">
        <w:rPr>
          <w:rFonts w:ascii="Times New Roman" w:hAnsi="Times New Roman" w:cs="Times New Roman"/>
          <w:sz w:val="28"/>
          <w:szCs w:val="28"/>
        </w:rPr>
        <w:t>Исакова</w:t>
      </w:r>
      <w:r w:rsidR="00102628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005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Решили:</w:t>
      </w:r>
    </w:p>
    <w:p w:rsidR="008479D3" w:rsidRPr="00343A3C" w:rsidRDefault="00387B09" w:rsidP="008479D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E220DD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Байкаловский муниципальный район Свердловской области 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применительно к деревне </w:t>
      </w:r>
      <w:r w:rsidR="000657DB">
        <w:rPr>
          <w:rFonts w:ascii="Times New Roman" w:hAnsi="Times New Roman" w:cs="Times New Roman"/>
          <w:sz w:val="28"/>
          <w:szCs w:val="28"/>
        </w:rPr>
        <w:t>Исакова</w:t>
      </w:r>
      <w:r w:rsidR="00343A3C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публичных слушаний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Д.В.Лыжин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C43A0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И.А. </w:t>
      </w:r>
      <w:proofErr w:type="spellStart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Намятов</w:t>
      </w:r>
      <w:proofErr w:type="spellEnd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491"/>
    <w:rsid w:val="00026317"/>
    <w:rsid w:val="000657DB"/>
    <w:rsid w:val="00082527"/>
    <w:rsid w:val="000A3A36"/>
    <w:rsid w:val="00102628"/>
    <w:rsid w:val="00133FBF"/>
    <w:rsid w:val="00190484"/>
    <w:rsid w:val="001D5FF1"/>
    <w:rsid w:val="00217257"/>
    <w:rsid w:val="00267D1F"/>
    <w:rsid w:val="0027410C"/>
    <w:rsid w:val="0032706A"/>
    <w:rsid w:val="00343A3C"/>
    <w:rsid w:val="00387B09"/>
    <w:rsid w:val="003A18AB"/>
    <w:rsid w:val="004038E4"/>
    <w:rsid w:val="00422B4B"/>
    <w:rsid w:val="004230FD"/>
    <w:rsid w:val="00486A90"/>
    <w:rsid w:val="0049673C"/>
    <w:rsid w:val="004A774F"/>
    <w:rsid w:val="004B36F2"/>
    <w:rsid w:val="005A2465"/>
    <w:rsid w:val="00623CEC"/>
    <w:rsid w:val="00644124"/>
    <w:rsid w:val="00653086"/>
    <w:rsid w:val="006B35F9"/>
    <w:rsid w:val="0073705E"/>
    <w:rsid w:val="00750438"/>
    <w:rsid w:val="007D27AE"/>
    <w:rsid w:val="007E2D9D"/>
    <w:rsid w:val="008479D3"/>
    <w:rsid w:val="00854A60"/>
    <w:rsid w:val="008904AC"/>
    <w:rsid w:val="0089548F"/>
    <w:rsid w:val="00966280"/>
    <w:rsid w:val="00986B04"/>
    <w:rsid w:val="00990010"/>
    <w:rsid w:val="00A06E25"/>
    <w:rsid w:val="00A606FF"/>
    <w:rsid w:val="00A8684B"/>
    <w:rsid w:val="00B27F81"/>
    <w:rsid w:val="00B74E98"/>
    <w:rsid w:val="00C40CCC"/>
    <w:rsid w:val="00C43A03"/>
    <w:rsid w:val="00C51BA4"/>
    <w:rsid w:val="00CA1CA1"/>
    <w:rsid w:val="00D27435"/>
    <w:rsid w:val="00D31DB2"/>
    <w:rsid w:val="00D55064"/>
    <w:rsid w:val="00D705E8"/>
    <w:rsid w:val="00D9795F"/>
    <w:rsid w:val="00DC17C7"/>
    <w:rsid w:val="00DE16E5"/>
    <w:rsid w:val="00E220DD"/>
    <w:rsid w:val="00E74305"/>
    <w:rsid w:val="00EA411A"/>
    <w:rsid w:val="00EE4C18"/>
    <w:rsid w:val="00EF2CE8"/>
    <w:rsid w:val="00F14B9C"/>
    <w:rsid w:val="00F83C24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2017-02-03T03:03:00Z</cp:lastPrinted>
  <dcterms:created xsi:type="dcterms:W3CDTF">2016-03-17T08:54:00Z</dcterms:created>
  <dcterms:modified xsi:type="dcterms:W3CDTF">2020-08-06T10:11:00Z</dcterms:modified>
</cp:coreProperties>
</file>