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4" w:rsidRPr="00C24BB4" w:rsidRDefault="004A11E0" w:rsidP="00953EA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E5">
        <w:rPr>
          <w:sz w:val="28"/>
          <w:szCs w:val="28"/>
        </w:rPr>
        <w:t xml:space="preserve"> </w:t>
      </w:r>
      <w:r w:rsidR="00953EA8">
        <w:rPr>
          <w:sz w:val="28"/>
          <w:szCs w:val="28"/>
        </w:rPr>
        <w:br w:type="textWrapping" w:clear="all"/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 xml:space="preserve">Глава муниципального образования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Байкаловского сельского поселения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ПОСТАНОВЛЕНИЕ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Default="002251C5" w:rsidP="00225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4C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34CE5">
        <w:rPr>
          <w:sz w:val="28"/>
          <w:szCs w:val="28"/>
        </w:rPr>
        <w:t>от</w:t>
      </w:r>
      <w:r w:rsidR="00917CFF">
        <w:rPr>
          <w:sz w:val="28"/>
          <w:szCs w:val="28"/>
        </w:rPr>
        <w:t xml:space="preserve"> </w:t>
      </w:r>
      <w:r w:rsidR="00634CE5">
        <w:rPr>
          <w:sz w:val="28"/>
          <w:szCs w:val="28"/>
        </w:rPr>
        <w:t>11.05.2021   №125-п</w:t>
      </w:r>
      <w:r w:rsidR="00917CFF">
        <w:rPr>
          <w:sz w:val="28"/>
          <w:szCs w:val="28"/>
        </w:rPr>
        <w:t xml:space="preserve">              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Default="00A5706B" w:rsidP="00A5706B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A5706B" w:rsidRDefault="00A5706B" w:rsidP="00A5706B"/>
    <w:p w:rsidR="000B379B" w:rsidRPr="0033796C" w:rsidRDefault="000B379B" w:rsidP="000B379B">
      <w:pPr>
        <w:widowControl w:val="0"/>
        <w:jc w:val="center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bCs/>
          <w:sz w:val="28"/>
          <w:szCs w:val="28"/>
          <w:lang w:eastAsia="ru-RU"/>
        </w:rPr>
        <w:t>Об ограничении уличного освещения на территории муниципального образования Байкаловского сельского посел</w:t>
      </w:r>
      <w:r w:rsidR="007B234F">
        <w:rPr>
          <w:rFonts w:eastAsia="Lucida Sans Unicode"/>
          <w:bCs/>
          <w:sz w:val="28"/>
          <w:szCs w:val="28"/>
          <w:lang w:eastAsia="ru-RU"/>
        </w:rPr>
        <w:t>ения в весенне-летний период 2021</w:t>
      </w:r>
      <w:r w:rsidRPr="0033796C">
        <w:rPr>
          <w:rFonts w:eastAsia="Lucida Sans Unicode"/>
          <w:bCs/>
          <w:sz w:val="28"/>
          <w:szCs w:val="28"/>
          <w:lang w:eastAsia="ru-RU"/>
        </w:rPr>
        <w:t xml:space="preserve"> года</w:t>
      </w:r>
    </w:p>
    <w:p w:rsidR="00BF271E" w:rsidRPr="0033796C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1D3D6A" w:rsidRDefault="00BF271E" w:rsidP="009A5AD5">
      <w:pPr>
        <w:jc w:val="both"/>
        <w:rPr>
          <w:rFonts w:eastAsia="Lucida Sans Unicode"/>
          <w:sz w:val="28"/>
          <w:szCs w:val="28"/>
          <w:lang w:eastAsia="ru-RU"/>
        </w:rPr>
      </w:pPr>
      <w:r w:rsidRPr="00B639DF">
        <w:rPr>
          <w:rFonts w:eastAsia="Lucida Sans Unicode"/>
          <w:sz w:val="26"/>
          <w:szCs w:val="26"/>
          <w:lang w:eastAsia="ru-RU"/>
        </w:rPr>
        <w:tab/>
      </w:r>
      <w:r w:rsidRPr="0033796C">
        <w:rPr>
          <w:rFonts w:eastAsia="Lucida Sans Unicode"/>
          <w:sz w:val="28"/>
          <w:szCs w:val="28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796C">
          <w:rPr>
            <w:rFonts w:eastAsia="Lucida Sans Unicode"/>
            <w:sz w:val="28"/>
            <w:szCs w:val="28"/>
            <w:lang w:eastAsia="ru-RU"/>
          </w:rPr>
          <w:t xml:space="preserve">2003 года </w:t>
        </w:r>
      </w:smartTag>
      <w:r w:rsidRPr="0033796C">
        <w:rPr>
          <w:rFonts w:eastAsia="Lucida Sans Unicode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A5706B" w:rsidRPr="004F4907" w:rsidRDefault="001D3D6A" w:rsidP="009A5AD5">
      <w:pPr>
        <w:jc w:val="both"/>
        <w:rPr>
          <w:rFonts w:eastAsia="Lucida Sans Unicode"/>
          <w:sz w:val="28"/>
          <w:szCs w:val="28"/>
          <w:lang w:eastAsia="ru-RU"/>
        </w:rPr>
      </w:pPr>
      <w:r w:rsidRPr="001D3D6A">
        <w:rPr>
          <w:rFonts w:eastAsia="Lucida Sans Unicode"/>
          <w:sz w:val="28"/>
          <w:szCs w:val="28"/>
          <w:lang w:eastAsia="ru-RU"/>
        </w:rPr>
        <w:t>Государственно</w:t>
      </w:r>
      <w:r>
        <w:rPr>
          <w:rFonts w:eastAsia="Lucida Sans Unicode"/>
          <w:sz w:val="28"/>
          <w:szCs w:val="28"/>
          <w:lang w:eastAsia="ru-RU"/>
        </w:rPr>
        <w:t xml:space="preserve">го стандарта РФ ГОСТ Р 50597-93 </w:t>
      </w:r>
      <w:r w:rsidRPr="001D3D6A">
        <w:rPr>
          <w:rFonts w:eastAsia="Lucida Sans Unicode"/>
          <w:sz w:val="28"/>
          <w:szCs w:val="28"/>
          <w:lang w:eastAsia="ru-RU"/>
        </w:rPr>
        <w:t>«Автомобильные дороги и улицы. Требования к эксплуатационному состоянию, допустимому по условиям обеспечения безопас</w:t>
      </w:r>
      <w:r>
        <w:rPr>
          <w:rFonts w:eastAsia="Lucida Sans Unicode"/>
          <w:sz w:val="28"/>
          <w:szCs w:val="28"/>
          <w:lang w:eastAsia="ru-RU"/>
        </w:rPr>
        <w:t>ности дорожного движения» (у</w:t>
      </w:r>
      <w:r w:rsidRPr="001D3D6A">
        <w:rPr>
          <w:rFonts w:eastAsia="Lucida Sans Unicode"/>
          <w:sz w:val="28"/>
          <w:szCs w:val="28"/>
          <w:lang w:eastAsia="ru-RU"/>
        </w:rPr>
        <w:t>т</w:t>
      </w:r>
      <w:r>
        <w:rPr>
          <w:rFonts w:eastAsia="Lucida Sans Unicode"/>
          <w:sz w:val="28"/>
          <w:szCs w:val="28"/>
          <w:lang w:eastAsia="ru-RU"/>
        </w:rPr>
        <w:t>в. П</w:t>
      </w:r>
      <w:r w:rsidRPr="001D3D6A">
        <w:rPr>
          <w:rFonts w:eastAsia="Lucida Sans Unicode"/>
          <w:sz w:val="28"/>
          <w:szCs w:val="28"/>
          <w:lang w:eastAsia="ru-RU"/>
        </w:rPr>
        <w:t>остановлением Госстандарта РФ от 11 октября 1993 г. № 221),</w:t>
      </w:r>
      <w:r>
        <w:rPr>
          <w:rFonts w:eastAsia="Lucida Sans Unicode"/>
          <w:sz w:val="28"/>
          <w:szCs w:val="28"/>
          <w:lang w:eastAsia="ru-RU"/>
        </w:rPr>
        <w:t xml:space="preserve"> </w:t>
      </w:r>
      <w:r w:rsidR="002251C5" w:rsidRPr="004F4907">
        <w:rPr>
          <w:rFonts w:eastAsia="Lucida Sans Unicode"/>
          <w:sz w:val="28"/>
          <w:szCs w:val="28"/>
          <w:lang w:eastAsia="ru-RU"/>
        </w:rPr>
        <w:t xml:space="preserve">ст.6 </w:t>
      </w:r>
      <w:r w:rsidR="00BF5EB1" w:rsidRPr="004F4907">
        <w:rPr>
          <w:rFonts w:eastAsia="Lucida Sans Unicode"/>
          <w:sz w:val="28"/>
          <w:szCs w:val="28"/>
          <w:lang w:eastAsia="ru-RU"/>
        </w:rPr>
        <w:t>У</w:t>
      </w:r>
      <w:r w:rsidR="001E2B13" w:rsidRPr="004F4907">
        <w:rPr>
          <w:rFonts w:eastAsia="Lucida Sans Unicode"/>
          <w:sz w:val="28"/>
          <w:szCs w:val="28"/>
          <w:lang w:eastAsia="ru-RU"/>
        </w:rPr>
        <w:t xml:space="preserve">става </w:t>
      </w:r>
      <w:r w:rsidR="001E2B13" w:rsidRPr="004F4907">
        <w:rPr>
          <w:sz w:val="28"/>
          <w:szCs w:val="28"/>
        </w:rPr>
        <w:t xml:space="preserve">муниципального образования Байкаловского сельского поселения, </w:t>
      </w:r>
      <w:r w:rsidR="00BF271E" w:rsidRPr="004F4907">
        <w:rPr>
          <w:rFonts w:eastAsia="Lucida Sans Unicode"/>
          <w:sz w:val="28"/>
          <w:szCs w:val="28"/>
          <w:lang w:eastAsia="ru-RU"/>
        </w:rPr>
        <w:t xml:space="preserve">в связи с началом </w:t>
      </w:r>
      <w:r w:rsidR="0033796C" w:rsidRPr="004F4907">
        <w:rPr>
          <w:rFonts w:eastAsia="Lucida Sans Unicode"/>
          <w:sz w:val="28"/>
          <w:szCs w:val="28"/>
          <w:lang w:eastAsia="ru-RU"/>
        </w:rPr>
        <w:t xml:space="preserve">весенне </w:t>
      </w:r>
      <w:r w:rsidR="00BF271E" w:rsidRPr="004F4907">
        <w:rPr>
          <w:rFonts w:eastAsia="Lucida Sans Unicode"/>
          <w:sz w:val="28"/>
          <w:szCs w:val="28"/>
          <w:lang w:eastAsia="ru-RU"/>
        </w:rPr>
        <w:t>-</w:t>
      </w:r>
      <w:r w:rsidR="00EC2ED9" w:rsidRPr="004F4907">
        <w:rPr>
          <w:rFonts w:eastAsia="Lucida Sans Unicode"/>
          <w:sz w:val="28"/>
          <w:szCs w:val="28"/>
          <w:lang w:eastAsia="ru-RU"/>
        </w:rPr>
        <w:t xml:space="preserve"> </w:t>
      </w:r>
      <w:r w:rsidR="00BF271E" w:rsidRPr="004F4907">
        <w:rPr>
          <w:rFonts w:eastAsia="Lucida Sans Unicode"/>
          <w:sz w:val="28"/>
          <w:szCs w:val="28"/>
          <w:lang w:eastAsia="ru-RU"/>
        </w:rPr>
        <w:t>летнего периода</w:t>
      </w:r>
      <w:r w:rsidR="00BF5EB1" w:rsidRPr="004F4907">
        <w:rPr>
          <w:rFonts w:eastAsia="Lucida Sans Unicode"/>
          <w:sz w:val="28"/>
          <w:szCs w:val="28"/>
          <w:lang w:eastAsia="ru-RU"/>
        </w:rPr>
        <w:t>,</w:t>
      </w:r>
    </w:p>
    <w:p w:rsidR="00BF271E" w:rsidRPr="004F4907" w:rsidRDefault="00BF271E" w:rsidP="00BF271E">
      <w:pPr>
        <w:rPr>
          <w:sz w:val="26"/>
          <w:szCs w:val="26"/>
        </w:rPr>
      </w:pPr>
    </w:p>
    <w:p w:rsidR="00A5706B" w:rsidRPr="00B639DF" w:rsidRDefault="00A5706B" w:rsidP="001E1628">
      <w:pPr>
        <w:ind w:firstLine="708"/>
        <w:jc w:val="center"/>
        <w:rPr>
          <w:sz w:val="26"/>
          <w:szCs w:val="26"/>
        </w:rPr>
      </w:pPr>
      <w:r w:rsidRPr="004F4907">
        <w:rPr>
          <w:sz w:val="26"/>
          <w:szCs w:val="26"/>
        </w:rPr>
        <w:t>ПОСТАНОВЛЯЮ:</w:t>
      </w:r>
    </w:p>
    <w:p w:rsidR="00101B97" w:rsidRPr="00B639DF" w:rsidRDefault="00101B97" w:rsidP="001E1628">
      <w:pPr>
        <w:ind w:firstLine="708"/>
        <w:jc w:val="center"/>
        <w:rPr>
          <w:sz w:val="26"/>
          <w:szCs w:val="26"/>
        </w:rPr>
      </w:pPr>
    </w:p>
    <w:p w:rsidR="000B379B" w:rsidRPr="0033796C" w:rsidRDefault="00527FC0" w:rsidP="00527FC0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ab/>
      </w:r>
      <w:r w:rsidR="000B379B" w:rsidRPr="0033796C">
        <w:rPr>
          <w:rFonts w:eastAsia="Lucida Sans Unicode"/>
          <w:sz w:val="28"/>
          <w:szCs w:val="28"/>
          <w:lang w:eastAsia="ru-RU"/>
        </w:rPr>
        <w:t>1. Ввести ограничение уличного освещения</w:t>
      </w:r>
      <w:r w:rsidR="00024151" w:rsidRPr="0033796C">
        <w:rPr>
          <w:rFonts w:eastAsia="Lucida Sans Unicode"/>
          <w:sz w:val="28"/>
          <w:szCs w:val="28"/>
          <w:lang w:eastAsia="ru-RU"/>
        </w:rPr>
        <w:t xml:space="preserve"> (</w:t>
      </w:r>
      <w:r w:rsidR="00DA516B" w:rsidRPr="0033796C">
        <w:rPr>
          <w:rFonts w:eastAsia="Lucida Sans Unicode"/>
          <w:sz w:val="28"/>
          <w:szCs w:val="28"/>
          <w:lang w:eastAsia="ru-RU"/>
        </w:rPr>
        <w:t>до 50%)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 на территории населенных пунктов муниципального образования Байкаловского сельского поселения в весенне-летний период</w:t>
      </w:r>
      <w:r w:rsidR="00C52917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C52917">
        <w:rPr>
          <w:sz w:val="28"/>
          <w:szCs w:val="28"/>
        </w:rPr>
        <w:t>202</w:t>
      </w:r>
      <w:r w:rsidR="007B234F">
        <w:rPr>
          <w:sz w:val="28"/>
          <w:szCs w:val="28"/>
        </w:rPr>
        <w:t>1</w:t>
      </w:r>
      <w:r w:rsidR="00917CFF" w:rsidRPr="0033796C">
        <w:rPr>
          <w:sz w:val="28"/>
          <w:szCs w:val="28"/>
        </w:rPr>
        <w:t xml:space="preserve"> года, с 15.05.20</w:t>
      </w:r>
      <w:r w:rsidR="00C52917">
        <w:rPr>
          <w:sz w:val="28"/>
          <w:szCs w:val="28"/>
        </w:rPr>
        <w:t>2</w:t>
      </w:r>
      <w:r w:rsidR="007B234F">
        <w:rPr>
          <w:sz w:val="28"/>
          <w:szCs w:val="28"/>
        </w:rPr>
        <w:t>1</w:t>
      </w:r>
      <w:r w:rsidR="00C74C1B">
        <w:rPr>
          <w:sz w:val="28"/>
          <w:szCs w:val="28"/>
        </w:rPr>
        <w:t xml:space="preserve"> </w:t>
      </w:r>
      <w:r w:rsidR="00917CFF" w:rsidRPr="0033796C">
        <w:rPr>
          <w:sz w:val="28"/>
          <w:szCs w:val="28"/>
        </w:rPr>
        <w:t>года</w:t>
      </w:r>
      <w:r w:rsidR="00C74C1B">
        <w:rPr>
          <w:sz w:val="28"/>
          <w:szCs w:val="28"/>
        </w:rPr>
        <w:t xml:space="preserve"> </w:t>
      </w:r>
      <w:r w:rsidR="00C52917">
        <w:rPr>
          <w:sz w:val="28"/>
          <w:szCs w:val="28"/>
        </w:rPr>
        <w:t xml:space="preserve"> по 15.08.202</w:t>
      </w:r>
      <w:r w:rsidR="007B234F">
        <w:rPr>
          <w:sz w:val="28"/>
          <w:szCs w:val="28"/>
        </w:rPr>
        <w:t>1</w:t>
      </w:r>
      <w:r w:rsidR="00C74C1B">
        <w:rPr>
          <w:sz w:val="28"/>
          <w:szCs w:val="28"/>
        </w:rPr>
        <w:t xml:space="preserve"> года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, </w:t>
      </w:r>
      <w:r w:rsidR="00DA516B" w:rsidRPr="0033796C">
        <w:rPr>
          <w:rFonts w:eastAsia="Lucida Sans Unicode"/>
          <w:sz w:val="28"/>
          <w:szCs w:val="28"/>
          <w:lang w:eastAsia="ru-RU"/>
        </w:rPr>
        <w:t>в ночное время</w:t>
      </w:r>
      <w:r w:rsidR="000919E6" w:rsidRPr="0033796C">
        <w:rPr>
          <w:rFonts w:eastAsia="Lucida Sans Unicode"/>
          <w:sz w:val="28"/>
          <w:szCs w:val="28"/>
          <w:lang w:eastAsia="ru-RU"/>
        </w:rPr>
        <w:t>, за исключением ул. Мальгина, ул. Цельева</w:t>
      </w:r>
      <w:r w:rsidR="00953EA8" w:rsidRPr="0033796C">
        <w:rPr>
          <w:rFonts w:eastAsia="Lucida Sans Unicode"/>
          <w:sz w:val="28"/>
          <w:szCs w:val="28"/>
          <w:lang w:eastAsia="ru-RU"/>
        </w:rPr>
        <w:t>, ул. Кузнецова, пер. Новый,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024151" w:rsidRPr="0033796C">
        <w:rPr>
          <w:rFonts w:eastAsia="Lucida Sans Unicode"/>
          <w:sz w:val="28"/>
          <w:szCs w:val="28"/>
          <w:lang w:eastAsia="ru-RU"/>
        </w:rPr>
        <w:t>ул. С</w:t>
      </w:r>
      <w:r w:rsidR="00953EA8" w:rsidRPr="0033796C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>
        <w:rPr>
          <w:rFonts w:eastAsia="Lucida Sans Unicode"/>
          <w:sz w:val="28"/>
          <w:szCs w:val="28"/>
          <w:lang w:eastAsia="ru-RU"/>
        </w:rPr>
        <w:t xml:space="preserve"> ул.</w:t>
      </w:r>
      <w:r w:rsidR="004F4907">
        <w:rPr>
          <w:rFonts w:eastAsia="Lucida Sans Unicode"/>
          <w:sz w:val="28"/>
          <w:szCs w:val="28"/>
          <w:lang w:eastAsia="ru-RU"/>
        </w:rPr>
        <w:t xml:space="preserve"> </w:t>
      </w:r>
      <w:r w:rsidR="002D0AD1">
        <w:rPr>
          <w:rFonts w:eastAsia="Lucida Sans Unicode"/>
          <w:sz w:val="28"/>
          <w:szCs w:val="28"/>
          <w:lang w:eastAsia="ru-RU"/>
        </w:rPr>
        <w:t>Свердлова,</w:t>
      </w:r>
      <w:r w:rsidR="00953EA8" w:rsidRPr="0033796C">
        <w:rPr>
          <w:rFonts w:eastAsia="Lucida Sans Unicode"/>
          <w:sz w:val="28"/>
          <w:szCs w:val="28"/>
          <w:lang w:eastAsia="ru-RU"/>
        </w:rPr>
        <w:t xml:space="preserve"> ул.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Гагарина, ул. Р</w:t>
      </w:r>
      <w:r w:rsidR="00953EA8" w:rsidRPr="0033796C">
        <w:rPr>
          <w:rFonts w:eastAsia="Lucida Sans Unicode"/>
          <w:sz w:val="28"/>
          <w:szCs w:val="28"/>
          <w:lang w:eastAsia="ru-RU"/>
        </w:rPr>
        <w:t>еволюции, ул. Заводская</w:t>
      </w:r>
      <w:r w:rsidR="000919E6" w:rsidRPr="0033796C">
        <w:rPr>
          <w:rFonts w:eastAsia="Lucida Sans Unicode"/>
          <w:sz w:val="28"/>
          <w:szCs w:val="28"/>
          <w:lang w:eastAsia="ru-RU"/>
        </w:rPr>
        <w:t xml:space="preserve"> в с.</w:t>
      </w:r>
      <w:r w:rsidR="001D3D6A">
        <w:rPr>
          <w:rFonts w:eastAsia="Lucida Sans Unicode"/>
          <w:sz w:val="28"/>
          <w:szCs w:val="28"/>
          <w:lang w:eastAsia="ru-RU"/>
        </w:rPr>
        <w:t xml:space="preserve"> </w:t>
      </w:r>
      <w:r w:rsidR="000919E6" w:rsidRPr="0033796C">
        <w:rPr>
          <w:rFonts w:eastAsia="Lucida Sans Unicode"/>
          <w:sz w:val="28"/>
          <w:szCs w:val="28"/>
          <w:lang w:eastAsia="ru-RU"/>
        </w:rPr>
        <w:t>Байкалово</w:t>
      </w:r>
      <w:r w:rsidR="000B379B" w:rsidRPr="0033796C">
        <w:rPr>
          <w:rFonts w:eastAsia="Lucida Sans Unicode"/>
          <w:sz w:val="28"/>
          <w:szCs w:val="28"/>
          <w:lang w:eastAsia="ru-RU"/>
        </w:rPr>
        <w:t>;</w:t>
      </w:r>
      <w:r w:rsidR="000B379B" w:rsidRPr="0033796C">
        <w:rPr>
          <w:rFonts w:eastAsia="Lucida Sans Unicode"/>
          <w:sz w:val="28"/>
          <w:szCs w:val="28"/>
          <w:lang w:eastAsia="ru-RU"/>
        </w:rPr>
        <w:tab/>
      </w:r>
    </w:p>
    <w:p w:rsidR="00DA516B" w:rsidRPr="0033796C" w:rsidRDefault="00527FC0" w:rsidP="00527FC0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ab/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2. Предприятиям, осуществляющим содержание и обслуживание сетей </w:t>
      </w:r>
      <w:bookmarkStart w:id="0" w:name="YANDEX_56"/>
      <w:bookmarkEnd w:id="0"/>
      <w:r w:rsidR="00E316EE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E316EE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уличного </w:t>
      </w:r>
      <w:hyperlink r:id="rId10" w:anchor="YANDEX_57" w:history="1"/>
      <w:bookmarkStart w:id="1" w:name="YANDEX_57"/>
      <w:bookmarkEnd w:id="1"/>
      <w:r w:rsidR="00E316EE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E316EE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освещения</w:t>
      </w:r>
      <w:hyperlink r:id="rId11" w:anchor="YANDEX_58" w:history="1"/>
      <w:r w:rsidR="000B379B" w:rsidRPr="0033796C">
        <w:rPr>
          <w:rFonts w:eastAsia="Lucida Sans Unicode"/>
          <w:sz w:val="28"/>
          <w:szCs w:val="28"/>
          <w:lang w:eastAsia="ru-RU"/>
        </w:rPr>
        <w:t xml:space="preserve"> на территории муниципального образования Байкаловского сельского поселения обеспечить ограничение уличного освещения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(до 50%) 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в весенне-летний период </w:t>
      </w:r>
      <w:r w:rsidR="00C52917">
        <w:rPr>
          <w:sz w:val="28"/>
          <w:szCs w:val="28"/>
        </w:rPr>
        <w:t>202</w:t>
      </w:r>
      <w:r w:rsidR="007B234F">
        <w:rPr>
          <w:sz w:val="28"/>
          <w:szCs w:val="28"/>
        </w:rPr>
        <w:t>1</w:t>
      </w:r>
      <w:r w:rsidR="00917CFF" w:rsidRPr="0033796C">
        <w:rPr>
          <w:sz w:val="28"/>
          <w:szCs w:val="28"/>
        </w:rPr>
        <w:t xml:space="preserve"> го</w:t>
      </w:r>
      <w:r w:rsidR="00C52917">
        <w:rPr>
          <w:sz w:val="28"/>
          <w:szCs w:val="28"/>
        </w:rPr>
        <w:t>да, с 15.05.202</w:t>
      </w:r>
      <w:r w:rsidR="007B234F">
        <w:rPr>
          <w:sz w:val="28"/>
          <w:szCs w:val="28"/>
        </w:rPr>
        <w:t>1</w:t>
      </w:r>
      <w:r w:rsidR="00C52917">
        <w:rPr>
          <w:sz w:val="28"/>
          <w:szCs w:val="28"/>
        </w:rPr>
        <w:t xml:space="preserve"> года по 15.08.202</w:t>
      </w:r>
      <w:r w:rsidR="007B234F">
        <w:rPr>
          <w:sz w:val="28"/>
          <w:szCs w:val="28"/>
        </w:rPr>
        <w:t>1</w:t>
      </w:r>
      <w:r w:rsidR="00917CFF" w:rsidRPr="0033796C">
        <w:rPr>
          <w:sz w:val="28"/>
          <w:szCs w:val="28"/>
        </w:rPr>
        <w:t xml:space="preserve"> года</w:t>
      </w:r>
      <w:r w:rsidR="00DA516B" w:rsidRPr="0033796C">
        <w:rPr>
          <w:rFonts w:eastAsia="Lucida Sans Unicode"/>
          <w:sz w:val="28"/>
          <w:szCs w:val="28"/>
          <w:lang w:eastAsia="ru-RU"/>
        </w:rPr>
        <w:t>, в ночное время, за исключением ул. Мальгина, ул. Цельева, у</w:t>
      </w:r>
      <w:r w:rsidR="00024151" w:rsidRPr="0033796C">
        <w:rPr>
          <w:rFonts w:eastAsia="Lucida Sans Unicode"/>
          <w:sz w:val="28"/>
          <w:szCs w:val="28"/>
          <w:lang w:eastAsia="ru-RU"/>
        </w:rPr>
        <w:t>л. Кузнецова, пер. Новый, ул. С</w:t>
      </w:r>
      <w:r w:rsidR="00DA516B" w:rsidRPr="0033796C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>
        <w:rPr>
          <w:rFonts w:eastAsia="Lucida Sans Unicode"/>
          <w:sz w:val="28"/>
          <w:szCs w:val="28"/>
          <w:lang w:eastAsia="ru-RU"/>
        </w:rPr>
        <w:t xml:space="preserve"> ул.Свердлова,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ул. Гагарина, ул. Революции, ул. Заводская в с.Байкалово;</w:t>
      </w:r>
      <w:r w:rsidR="00DA516B" w:rsidRPr="0033796C">
        <w:rPr>
          <w:rFonts w:eastAsia="Lucida Sans Unicode"/>
          <w:sz w:val="28"/>
          <w:szCs w:val="28"/>
          <w:lang w:eastAsia="ru-RU"/>
        </w:rPr>
        <w:tab/>
      </w:r>
    </w:p>
    <w:p w:rsidR="0016142C" w:rsidRDefault="00527FC0" w:rsidP="00527FC0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ab/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3. 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16142C">
        <w:rPr>
          <w:rFonts w:eastAsia="Lucida Sans Unicode"/>
          <w:sz w:val="28"/>
          <w:szCs w:val="28"/>
          <w:lang w:eastAsia="ru-RU"/>
        </w:rPr>
        <w:t>о</w:t>
      </w:r>
      <w:r w:rsidR="0016142C" w:rsidRPr="0016142C">
        <w:rPr>
          <w:rFonts w:eastAsia="Lucida Sans Unicode"/>
          <w:sz w:val="28"/>
          <w:szCs w:val="28"/>
          <w:lang w:eastAsia="ru-RU"/>
        </w:rPr>
        <w:t xml:space="preserve">публиковать в газете «Информационный вестник Байкаловского сельского поселения» и разместить на официальном сайте </w:t>
      </w:r>
      <w:hyperlink r:id="rId12" w:history="1">
        <w:r w:rsidR="0016142C" w:rsidRPr="00030E70">
          <w:rPr>
            <w:rStyle w:val="a4"/>
            <w:rFonts w:eastAsia="Lucida Sans Unicode"/>
            <w:sz w:val="28"/>
            <w:szCs w:val="28"/>
            <w:lang w:eastAsia="ru-RU"/>
          </w:rPr>
          <w:t>www.bsposelenie.ru</w:t>
        </w:r>
      </w:hyperlink>
      <w:r w:rsidR="0016142C">
        <w:rPr>
          <w:rFonts w:eastAsia="Lucida Sans Unicode"/>
          <w:sz w:val="28"/>
          <w:szCs w:val="28"/>
          <w:lang w:eastAsia="ru-RU"/>
        </w:rPr>
        <w:t xml:space="preserve">. </w:t>
      </w:r>
    </w:p>
    <w:p w:rsidR="0016142C" w:rsidRDefault="0016142C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</w:p>
    <w:p w:rsidR="000B379B" w:rsidRPr="0033796C" w:rsidRDefault="00F3797B" w:rsidP="000B379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lastRenderedPageBreak/>
        <w:tab/>
      </w:r>
      <w:r w:rsidR="00B639DF" w:rsidRPr="0033796C">
        <w:rPr>
          <w:rFonts w:eastAsia="Lucida Sans Unicode"/>
          <w:sz w:val="28"/>
          <w:szCs w:val="28"/>
          <w:lang w:eastAsia="ru-RU"/>
        </w:rPr>
        <w:t>4</w:t>
      </w:r>
      <w:r w:rsidR="000B379B" w:rsidRPr="0033796C">
        <w:rPr>
          <w:rFonts w:eastAsia="Lucida Sans Unicode"/>
          <w:sz w:val="28"/>
          <w:szCs w:val="28"/>
          <w:lang w:eastAsia="ru-RU"/>
        </w:rPr>
        <w:t>. Настоящее Постановление вступает в силу с мом</w:t>
      </w:r>
      <w:r w:rsidR="00CA44CB" w:rsidRPr="0033796C">
        <w:rPr>
          <w:rFonts w:eastAsia="Lucida Sans Unicode"/>
          <w:sz w:val="28"/>
          <w:szCs w:val="28"/>
          <w:lang w:eastAsia="ru-RU"/>
        </w:rPr>
        <w:t>ента его официального опубликования (обнародования)</w:t>
      </w:r>
      <w:r w:rsidR="000B379B" w:rsidRPr="0033796C">
        <w:rPr>
          <w:rFonts w:eastAsia="Lucida Sans Unicode"/>
          <w:sz w:val="28"/>
          <w:szCs w:val="28"/>
          <w:lang w:eastAsia="ru-RU"/>
        </w:rPr>
        <w:t>;</w:t>
      </w:r>
    </w:p>
    <w:p w:rsidR="000B379B" w:rsidRPr="0033796C" w:rsidRDefault="00B639DF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bookmarkStart w:id="2" w:name="_GoBack"/>
      <w:bookmarkEnd w:id="2"/>
      <w:r w:rsidRPr="0033796C">
        <w:rPr>
          <w:rFonts w:eastAsia="Lucida Sans Unicode"/>
          <w:sz w:val="28"/>
          <w:szCs w:val="28"/>
          <w:lang w:eastAsia="ru-RU"/>
        </w:rPr>
        <w:t>5</w:t>
      </w:r>
      <w:r w:rsidR="000B379B" w:rsidRPr="0033796C">
        <w:rPr>
          <w:rFonts w:eastAsia="Lucida Sans Unicode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:rsidR="00CA44CB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</w:t>
      </w:r>
    </w:p>
    <w:p w:rsidR="00C74C1B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            </w:t>
      </w:r>
    </w:p>
    <w:p w:rsidR="00C74C1B" w:rsidRDefault="00C74C1B" w:rsidP="003D765A">
      <w:pPr>
        <w:jc w:val="both"/>
        <w:rPr>
          <w:sz w:val="28"/>
          <w:szCs w:val="28"/>
        </w:rPr>
      </w:pPr>
    </w:p>
    <w:p w:rsidR="00F145E0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                                               </w:t>
      </w:r>
    </w:p>
    <w:p w:rsidR="00604264" w:rsidRPr="0033796C" w:rsidRDefault="00604264" w:rsidP="00604264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Глав</w:t>
      </w:r>
      <w:r w:rsidR="00F3797B" w:rsidRPr="0033796C">
        <w:rPr>
          <w:sz w:val="28"/>
          <w:szCs w:val="28"/>
        </w:rPr>
        <w:t>а</w:t>
      </w:r>
      <w:r w:rsidRPr="0033796C">
        <w:rPr>
          <w:sz w:val="28"/>
          <w:szCs w:val="28"/>
        </w:rPr>
        <w:t xml:space="preserve"> муниципального образования</w:t>
      </w:r>
    </w:p>
    <w:p w:rsidR="00F145E0" w:rsidRPr="0033796C" w:rsidRDefault="00604264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Байкаловского сельского поселения                 ___________        </w:t>
      </w:r>
      <w:r w:rsidR="00B639DF" w:rsidRPr="0033796C">
        <w:rPr>
          <w:sz w:val="28"/>
          <w:szCs w:val="28"/>
        </w:rPr>
        <w:t>Д.В. Лыжин</w:t>
      </w:r>
    </w:p>
    <w:sectPr w:rsidR="00F145E0" w:rsidRPr="0033796C" w:rsidSect="00024151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4B" w:rsidRDefault="0099434B" w:rsidP="00953EA8">
      <w:r>
        <w:separator/>
      </w:r>
    </w:p>
  </w:endnote>
  <w:endnote w:type="continuationSeparator" w:id="0">
    <w:p w:rsidR="0099434B" w:rsidRDefault="0099434B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4B" w:rsidRDefault="0099434B" w:rsidP="00953EA8">
      <w:r>
        <w:separator/>
      </w:r>
    </w:p>
  </w:footnote>
  <w:footnote w:type="continuationSeparator" w:id="0">
    <w:p w:rsidR="0099434B" w:rsidRDefault="0099434B" w:rsidP="009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B"/>
    <w:rsid w:val="00010C01"/>
    <w:rsid w:val="0001293C"/>
    <w:rsid w:val="00014A25"/>
    <w:rsid w:val="00024151"/>
    <w:rsid w:val="00027209"/>
    <w:rsid w:val="000729AA"/>
    <w:rsid w:val="000919E6"/>
    <w:rsid w:val="000B12A6"/>
    <w:rsid w:val="000B379B"/>
    <w:rsid w:val="00101B97"/>
    <w:rsid w:val="00117E34"/>
    <w:rsid w:val="0016142C"/>
    <w:rsid w:val="001C0307"/>
    <w:rsid w:val="001D3D6A"/>
    <w:rsid w:val="001E1628"/>
    <w:rsid w:val="001E2B13"/>
    <w:rsid w:val="00211E86"/>
    <w:rsid w:val="002251C5"/>
    <w:rsid w:val="002A387A"/>
    <w:rsid w:val="002D0AD1"/>
    <w:rsid w:val="002E3C26"/>
    <w:rsid w:val="00312FCB"/>
    <w:rsid w:val="0033796C"/>
    <w:rsid w:val="003645F7"/>
    <w:rsid w:val="00380896"/>
    <w:rsid w:val="0038538C"/>
    <w:rsid w:val="003D765A"/>
    <w:rsid w:val="003F40D5"/>
    <w:rsid w:val="00482638"/>
    <w:rsid w:val="004A11E0"/>
    <w:rsid w:val="004D4219"/>
    <w:rsid w:val="004D68F1"/>
    <w:rsid w:val="004E315C"/>
    <w:rsid w:val="004E7AE4"/>
    <w:rsid w:val="004F4907"/>
    <w:rsid w:val="00527FC0"/>
    <w:rsid w:val="00573282"/>
    <w:rsid w:val="00592C45"/>
    <w:rsid w:val="005B44A1"/>
    <w:rsid w:val="005C0B2E"/>
    <w:rsid w:val="005F353D"/>
    <w:rsid w:val="00604264"/>
    <w:rsid w:val="00634CE5"/>
    <w:rsid w:val="0064227A"/>
    <w:rsid w:val="00643FC1"/>
    <w:rsid w:val="006511AD"/>
    <w:rsid w:val="006C2031"/>
    <w:rsid w:val="007731BC"/>
    <w:rsid w:val="007B234F"/>
    <w:rsid w:val="007D218F"/>
    <w:rsid w:val="007F313E"/>
    <w:rsid w:val="00835C18"/>
    <w:rsid w:val="00843720"/>
    <w:rsid w:val="008622C5"/>
    <w:rsid w:val="0086318E"/>
    <w:rsid w:val="00884B91"/>
    <w:rsid w:val="008A3F0D"/>
    <w:rsid w:val="008E4E8F"/>
    <w:rsid w:val="008F0497"/>
    <w:rsid w:val="00905858"/>
    <w:rsid w:val="00917CFF"/>
    <w:rsid w:val="009534C1"/>
    <w:rsid w:val="00953EA8"/>
    <w:rsid w:val="009549F9"/>
    <w:rsid w:val="009751CA"/>
    <w:rsid w:val="009810FC"/>
    <w:rsid w:val="0099434B"/>
    <w:rsid w:val="009A5AD5"/>
    <w:rsid w:val="009B1387"/>
    <w:rsid w:val="009D2706"/>
    <w:rsid w:val="00A15453"/>
    <w:rsid w:val="00A5706B"/>
    <w:rsid w:val="00AA5F1B"/>
    <w:rsid w:val="00AD76D1"/>
    <w:rsid w:val="00AF31E8"/>
    <w:rsid w:val="00B00622"/>
    <w:rsid w:val="00B100D2"/>
    <w:rsid w:val="00B639DF"/>
    <w:rsid w:val="00B72F95"/>
    <w:rsid w:val="00B8405E"/>
    <w:rsid w:val="00B90A54"/>
    <w:rsid w:val="00B944DE"/>
    <w:rsid w:val="00BB471B"/>
    <w:rsid w:val="00BC3D39"/>
    <w:rsid w:val="00BE6D45"/>
    <w:rsid w:val="00BE7654"/>
    <w:rsid w:val="00BF271E"/>
    <w:rsid w:val="00BF5EB1"/>
    <w:rsid w:val="00C17783"/>
    <w:rsid w:val="00C24BB4"/>
    <w:rsid w:val="00C52917"/>
    <w:rsid w:val="00C74C1B"/>
    <w:rsid w:val="00CA44CB"/>
    <w:rsid w:val="00CF6C01"/>
    <w:rsid w:val="00D276B7"/>
    <w:rsid w:val="00DA516B"/>
    <w:rsid w:val="00DE1D59"/>
    <w:rsid w:val="00E314BB"/>
    <w:rsid w:val="00E316EE"/>
    <w:rsid w:val="00EA7AB0"/>
    <w:rsid w:val="00EC2ED9"/>
    <w:rsid w:val="00F14232"/>
    <w:rsid w:val="00F145E0"/>
    <w:rsid w:val="00F3797B"/>
    <w:rsid w:val="00F40469"/>
    <w:rsid w:val="00F777C4"/>
    <w:rsid w:val="00F87B9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F37-CADE-4BF3-80A6-CDBE139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5542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4</cp:revision>
  <cp:lastPrinted>2021-05-11T08:17:00Z</cp:lastPrinted>
  <dcterms:created xsi:type="dcterms:W3CDTF">2021-04-28T03:51:00Z</dcterms:created>
  <dcterms:modified xsi:type="dcterms:W3CDTF">2021-05-11T08:17:00Z</dcterms:modified>
</cp:coreProperties>
</file>