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2BD3" w14:textId="77777777" w:rsidR="00336D26" w:rsidRDefault="00336D26" w:rsidP="00D41283">
      <w:pPr>
        <w:jc w:val="center"/>
        <w:rPr>
          <w:sz w:val="28"/>
          <w:szCs w:val="27"/>
        </w:rPr>
      </w:pPr>
    </w:p>
    <w:p w14:paraId="6A8B420E" w14:textId="77777777" w:rsidR="00536B83" w:rsidRDefault="00536B83" w:rsidP="00D41283">
      <w:pPr>
        <w:jc w:val="center"/>
        <w:rPr>
          <w:sz w:val="28"/>
          <w:szCs w:val="27"/>
        </w:rPr>
      </w:pPr>
    </w:p>
    <w:p w14:paraId="46EFF6D3" w14:textId="7EDCC6D4" w:rsidR="00336D26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6EC1B609" wp14:editId="18716EA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64AE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1818434D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5ED9A1CD" w14:textId="4E386C9F" w:rsidR="00D41283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Глава Байкаловского сельского поселения</w:t>
      </w:r>
    </w:p>
    <w:p w14:paraId="5E210F03" w14:textId="77777777" w:rsidR="00D41283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3549C241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69ADFB1F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287C75A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DF7A189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FFCD671" w14:textId="50540ED2" w:rsidR="00D41283" w:rsidRPr="003A79FC" w:rsidRDefault="00412DE2" w:rsidP="00D41283">
      <w:pPr>
        <w:jc w:val="center"/>
        <w:rPr>
          <w:sz w:val="28"/>
          <w:szCs w:val="27"/>
        </w:rPr>
      </w:pPr>
      <w:r>
        <w:rPr>
          <w:sz w:val="28"/>
          <w:szCs w:val="27"/>
        </w:rPr>
        <w:t>от 08</w:t>
      </w:r>
      <w:r w:rsidR="001576A9">
        <w:rPr>
          <w:sz w:val="28"/>
          <w:szCs w:val="27"/>
        </w:rPr>
        <w:t>.09.2022   №</w:t>
      </w:r>
      <w:r>
        <w:rPr>
          <w:sz w:val="28"/>
          <w:szCs w:val="27"/>
        </w:rPr>
        <w:t>257</w:t>
      </w:r>
      <w:r w:rsidR="00D41283" w:rsidRPr="003A79FC">
        <w:rPr>
          <w:sz w:val="28"/>
          <w:szCs w:val="27"/>
        </w:rPr>
        <w:t>-п</w:t>
      </w:r>
    </w:p>
    <w:p w14:paraId="01BB8672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12216B47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271D4E8D" w14:textId="77777777" w:rsidR="00D41283" w:rsidRPr="00984C3D" w:rsidRDefault="00D41283" w:rsidP="00D41283">
      <w:pPr>
        <w:jc w:val="center"/>
        <w:rPr>
          <w:sz w:val="32"/>
          <w:szCs w:val="28"/>
          <w:highlight w:val="yellow"/>
        </w:rPr>
      </w:pPr>
    </w:p>
    <w:p w14:paraId="30A55873" w14:textId="267F5B8E" w:rsidR="00412DE2" w:rsidRPr="00412DE2" w:rsidRDefault="00412DE2" w:rsidP="00D41283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412DE2">
        <w:rPr>
          <w:bCs/>
          <w:iCs/>
          <w:sz w:val="28"/>
          <w:szCs w:val="28"/>
        </w:rPr>
        <w:t>Об утверждении Порядка  поощрения муниципальной управленческой команды Байкаловского</w:t>
      </w:r>
      <w:r w:rsidRPr="00412DE2">
        <w:t xml:space="preserve"> </w:t>
      </w:r>
      <w:r w:rsidRPr="00412DE2">
        <w:rPr>
          <w:bCs/>
          <w:iCs/>
          <w:sz w:val="28"/>
          <w:szCs w:val="28"/>
        </w:rPr>
        <w:t>сельского поселения в 2022 году</w:t>
      </w:r>
    </w:p>
    <w:p w14:paraId="523EFF14" w14:textId="77777777" w:rsidR="00412DE2" w:rsidRPr="00412DE2" w:rsidRDefault="00412DE2" w:rsidP="00D41283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</w:p>
    <w:p w14:paraId="0B3821D6" w14:textId="400673B6" w:rsidR="00D41283" w:rsidRPr="00984C3D" w:rsidRDefault="00412DE2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DE2">
        <w:rPr>
          <w:sz w:val="28"/>
          <w:szCs w:val="28"/>
        </w:rPr>
        <w:t>В соответствии Постановлением Правительства Свердловской области от 24.08.2022 г. №573-ПП/ДСП «О поощрении в 2022 году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Федерации»,</w:t>
      </w:r>
      <w:r>
        <w:rPr>
          <w:sz w:val="28"/>
          <w:szCs w:val="28"/>
        </w:rPr>
        <w:t xml:space="preserve"> постановляю:</w:t>
      </w:r>
    </w:p>
    <w:p w14:paraId="0083D34F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9053B6" w14:textId="4A082DFA" w:rsidR="00D41283" w:rsidRPr="003A79FC" w:rsidRDefault="00412DE2" w:rsidP="00412DE2">
      <w:pPr>
        <w:adjustRightInd w:val="0"/>
        <w:ind w:left="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283" w:rsidRPr="00984C3D">
        <w:rPr>
          <w:sz w:val="28"/>
          <w:szCs w:val="28"/>
        </w:rPr>
        <w:t>1</w:t>
      </w:r>
      <w:r w:rsidR="00D41283" w:rsidRPr="00752325">
        <w:rPr>
          <w:color w:val="000099"/>
          <w:sz w:val="28"/>
          <w:szCs w:val="28"/>
        </w:rPr>
        <w:t xml:space="preserve">. </w:t>
      </w:r>
      <w:r w:rsidRPr="00412DE2">
        <w:rPr>
          <w:sz w:val="28"/>
          <w:szCs w:val="28"/>
        </w:rPr>
        <w:t xml:space="preserve">Утвердить Порядок поощрения муниципальной управленческой команды Байкаловского </w:t>
      </w:r>
      <w:r>
        <w:rPr>
          <w:sz w:val="28"/>
          <w:szCs w:val="28"/>
        </w:rPr>
        <w:t xml:space="preserve">сельского поселения </w:t>
      </w:r>
      <w:r w:rsidRPr="00412DE2">
        <w:rPr>
          <w:sz w:val="28"/>
          <w:szCs w:val="28"/>
        </w:rPr>
        <w:t>в 2022 году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(прилагается).</w:t>
      </w:r>
    </w:p>
    <w:p w14:paraId="1EE835CD" w14:textId="36D89D13" w:rsidR="00D41283" w:rsidRPr="00984C3D" w:rsidRDefault="00D41283" w:rsidP="00D41283">
      <w:pPr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 xml:space="preserve">3. </w:t>
      </w:r>
      <w:r w:rsidR="00841B35" w:rsidRPr="00841B35">
        <w:rPr>
          <w:sz w:val="28"/>
          <w:szCs w:val="28"/>
        </w:rPr>
        <w:t>Настоящее Постановление разместить на официальном сайте Байкаловского сельского поселения www.bsposelenie.ru.</w:t>
      </w:r>
    </w:p>
    <w:p w14:paraId="4D64B44A" w14:textId="0E4BE2F1" w:rsidR="00D41283" w:rsidRPr="00984C3D" w:rsidRDefault="00536B83" w:rsidP="00D41283">
      <w:pPr>
        <w:pStyle w:val="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283" w:rsidRPr="00984C3D">
        <w:rPr>
          <w:szCs w:val="28"/>
        </w:rPr>
        <w:t>. Контроль исполнения настоящего Постановления оставляю за собой.</w:t>
      </w:r>
    </w:p>
    <w:p w14:paraId="2B656B47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6CD147F3" w14:textId="0494166F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>Глава</w:t>
      </w:r>
      <w:r w:rsidR="00D41283">
        <w:rPr>
          <w:szCs w:val="28"/>
        </w:rPr>
        <w:t xml:space="preserve"> Байкаловского сельского поселения</w:t>
      </w:r>
    </w:p>
    <w:p w14:paraId="33C22838" w14:textId="402D426B" w:rsidR="00D41283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 xml:space="preserve">Байкаловского </w:t>
      </w:r>
      <w:r w:rsidR="00D41283">
        <w:rPr>
          <w:szCs w:val="28"/>
        </w:rPr>
        <w:t>муниципального района</w:t>
      </w:r>
    </w:p>
    <w:p w14:paraId="3A8DB866" w14:textId="586A0674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>
        <w:rPr>
          <w:szCs w:val="28"/>
        </w:rPr>
        <w:t>Свердловской области</w:t>
      </w:r>
      <w:r w:rsidR="00D41283">
        <w:rPr>
          <w:szCs w:val="28"/>
        </w:rPr>
        <w:tab/>
      </w:r>
      <w:r w:rsidR="00D41283">
        <w:rPr>
          <w:szCs w:val="28"/>
        </w:rPr>
        <w:tab/>
      </w:r>
      <w:r w:rsidR="00D41283">
        <w:rPr>
          <w:szCs w:val="28"/>
        </w:rPr>
        <w:tab/>
        <w:t xml:space="preserve"> </w:t>
      </w:r>
      <w:r>
        <w:rPr>
          <w:szCs w:val="28"/>
        </w:rPr>
        <w:t xml:space="preserve">                           </w:t>
      </w:r>
      <w:r w:rsidR="00D41283" w:rsidRPr="00984C3D">
        <w:rPr>
          <w:szCs w:val="28"/>
        </w:rPr>
        <w:t xml:space="preserve">            </w:t>
      </w:r>
      <w:r w:rsidR="00D41283" w:rsidRPr="00984C3D">
        <w:rPr>
          <w:szCs w:val="28"/>
        </w:rPr>
        <w:tab/>
        <w:t xml:space="preserve"> Д.В.</w:t>
      </w:r>
      <w:r w:rsidR="001576A9">
        <w:rPr>
          <w:szCs w:val="28"/>
        </w:rPr>
        <w:t xml:space="preserve"> </w:t>
      </w:r>
      <w:r w:rsidR="00D41283" w:rsidRPr="00984C3D">
        <w:rPr>
          <w:szCs w:val="28"/>
        </w:rPr>
        <w:t>Лыжин</w:t>
      </w:r>
    </w:p>
    <w:p w14:paraId="69E7E28A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FEABEE4" w14:textId="365FB315" w:rsidR="00D41283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10660E57" w14:textId="77777777" w:rsidR="00336D26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452AF1D6" w14:textId="77777777" w:rsidR="00412DE2" w:rsidRDefault="00412DE2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1B8C7AAF" w14:textId="77777777" w:rsidR="00412DE2" w:rsidRDefault="00412DE2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774B3A2D" w14:textId="77777777" w:rsidR="00412DE2" w:rsidRDefault="00412DE2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1C03CFCE" w14:textId="77777777" w:rsidR="00412DE2" w:rsidRDefault="00412DE2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5947C443" w14:textId="77777777" w:rsidR="00412DE2" w:rsidRDefault="00412DE2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3141218C" w14:textId="77777777" w:rsidR="00412DE2" w:rsidRPr="00984C3D" w:rsidRDefault="00412DE2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6BAA2D35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640CDB0" w14:textId="77777777" w:rsidR="00336D26" w:rsidRDefault="00336D26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179F1180" w14:textId="77777777" w:rsidR="00412DE2" w:rsidRDefault="00412DE2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</w:p>
    <w:p w14:paraId="4C6F121F" w14:textId="77777777" w:rsidR="00412DE2" w:rsidRDefault="00412DE2" w:rsidP="00D41283">
      <w:pPr>
        <w:pStyle w:val="a3"/>
        <w:spacing w:before="0" w:beforeAutospacing="0" w:after="0" w:afterAutospacing="0"/>
        <w:jc w:val="right"/>
        <w:rPr>
          <w:bCs/>
          <w:szCs w:val="16"/>
        </w:rPr>
      </w:pPr>
    </w:p>
    <w:p w14:paraId="18A9744D" w14:textId="43E02C25" w:rsidR="00412DE2" w:rsidRPr="001A24C5" w:rsidRDefault="00412DE2" w:rsidP="00412DE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536B83">
        <w:rPr>
          <w:sz w:val="28"/>
        </w:rPr>
        <w:t xml:space="preserve"> </w:t>
      </w:r>
      <w:r w:rsidRPr="001A24C5">
        <w:rPr>
          <w:sz w:val="28"/>
        </w:rPr>
        <w:t xml:space="preserve">Утвержден </w:t>
      </w:r>
    </w:p>
    <w:p w14:paraId="5D8AA0B6" w14:textId="77777777" w:rsidR="00412DE2" w:rsidRDefault="00412DE2" w:rsidP="00412DE2">
      <w:pPr>
        <w:ind w:left="6237"/>
        <w:jc w:val="both"/>
        <w:rPr>
          <w:sz w:val="28"/>
        </w:rPr>
      </w:pPr>
      <w:r w:rsidRPr="001A24C5">
        <w:rPr>
          <w:sz w:val="28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14:paraId="66909F46" w14:textId="2A4457A3" w:rsidR="00D41283" w:rsidRPr="00412DE2" w:rsidRDefault="00D41283" w:rsidP="00412DE2">
      <w:pPr>
        <w:ind w:left="6237"/>
        <w:jc w:val="both"/>
        <w:rPr>
          <w:sz w:val="32"/>
        </w:rPr>
      </w:pPr>
      <w:r w:rsidRPr="00412DE2">
        <w:rPr>
          <w:bCs/>
          <w:sz w:val="28"/>
          <w:szCs w:val="16"/>
        </w:rPr>
        <w:t xml:space="preserve">от   </w:t>
      </w:r>
      <w:r w:rsidR="00412DE2" w:rsidRPr="00412DE2">
        <w:rPr>
          <w:bCs/>
          <w:sz w:val="28"/>
          <w:szCs w:val="16"/>
        </w:rPr>
        <w:t>08</w:t>
      </w:r>
      <w:r w:rsidRPr="00412DE2">
        <w:rPr>
          <w:bCs/>
          <w:sz w:val="28"/>
          <w:szCs w:val="16"/>
        </w:rPr>
        <w:t>.09.202</w:t>
      </w:r>
      <w:r w:rsidR="00336D26" w:rsidRPr="00412DE2">
        <w:rPr>
          <w:bCs/>
          <w:sz w:val="28"/>
          <w:szCs w:val="16"/>
        </w:rPr>
        <w:t>2</w:t>
      </w:r>
      <w:r w:rsidRPr="00412DE2">
        <w:rPr>
          <w:bCs/>
          <w:sz w:val="28"/>
          <w:szCs w:val="16"/>
        </w:rPr>
        <w:t xml:space="preserve"> года № </w:t>
      </w:r>
      <w:r w:rsidR="00412DE2" w:rsidRPr="00412DE2">
        <w:rPr>
          <w:bCs/>
          <w:sz w:val="28"/>
          <w:szCs w:val="16"/>
        </w:rPr>
        <w:t>257</w:t>
      </w:r>
      <w:r w:rsidRPr="00412DE2">
        <w:rPr>
          <w:bCs/>
          <w:sz w:val="28"/>
          <w:szCs w:val="16"/>
        </w:rPr>
        <w:t xml:space="preserve">-п </w:t>
      </w:r>
    </w:p>
    <w:p w14:paraId="553B31B9" w14:textId="77777777" w:rsidR="00D41283" w:rsidRPr="00336D26" w:rsidRDefault="00D41283" w:rsidP="00D41283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14:paraId="798A0D3D" w14:textId="77777777" w:rsidR="00412DE2" w:rsidRPr="00412DE2" w:rsidRDefault="00412DE2" w:rsidP="00412DE2">
      <w:pPr>
        <w:widowControl w:val="0"/>
        <w:autoSpaceDE w:val="0"/>
        <w:autoSpaceDN w:val="0"/>
        <w:spacing w:before="3"/>
        <w:jc w:val="center"/>
        <w:rPr>
          <w:b/>
          <w:sz w:val="28"/>
          <w:szCs w:val="28"/>
          <w:lang w:eastAsia="en-US"/>
        </w:rPr>
      </w:pPr>
      <w:r w:rsidRPr="00412DE2">
        <w:rPr>
          <w:b/>
          <w:sz w:val="28"/>
          <w:szCs w:val="28"/>
          <w:lang w:eastAsia="en-US"/>
        </w:rPr>
        <w:t>ПОРЯДОК</w:t>
      </w:r>
    </w:p>
    <w:p w14:paraId="4F34E196" w14:textId="577F101E" w:rsidR="00F70F24" w:rsidRPr="00412DE2" w:rsidRDefault="00412DE2" w:rsidP="00412DE2">
      <w:pPr>
        <w:widowControl w:val="0"/>
        <w:autoSpaceDE w:val="0"/>
        <w:autoSpaceDN w:val="0"/>
        <w:spacing w:before="1" w:line="237" w:lineRule="auto"/>
        <w:ind w:left="256" w:right="236" w:hanging="5"/>
        <w:jc w:val="center"/>
        <w:outlineLvl w:val="0"/>
        <w:rPr>
          <w:b/>
          <w:bCs/>
          <w:sz w:val="28"/>
          <w:szCs w:val="28"/>
          <w:lang w:eastAsia="en-US"/>
        </w:rPr>
      </w:pPr>
      <w:r w:rsidRPr="00412DE2">
        <w:rPr>
          <w:b/>
          <w:bCs/>
          <w:spacing w:val="-1"/>
          <w:sz w:val="28"/>
          <w:szCs w:val="28"/>
          <w:lang w:eastAsia="en-US"/>
        </w:rPr>
        <w:t xml:space="preserve">поощрения в 2022 году муниципальной управленческой </w:t>
      </w:r>
      <w:r w:rsidRPr="00412DE2">
        <w:rPr>
          <w:b/>
          <w:bCs/>
          <w:sz w:val="28"/>
          <w:szCs w:val="28"/>
          <w:lang w:eastAsia="en-US"/>
        </w:rPr>
        <w:t>команды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Байкаловского</w:t>
      </w:r>
      <w:r w:rsidRPr="00412DE2">
        <w:rPr>
          <w:b/>
          <w:bCs/>
          <w:spacing w:val="19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сельского поселения </w:t>
      </w:r>
      <w:r w:rsidRPr="00412DE2">
        <w:rPr>
          <w:b/>
          <w:bCs/>
          <w:sz w:val="28"/>
          <w:szCs w:val="28"/>
          <w:lang w:eastAsia="en-US"/>
        </w:rPr>
        <w:t>за</w:t>
      </w:r>
      <w:r w:rsidRPr="00412DE2">
        <w:rPr>
          <w:b/>
          <w:bCs/>
          <w:spacing w:val="9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достижение</w:t>
      </w:r>
      <w:r w:rsidRPr="00412DE2">
        <w:rPr>
          <w:b/>
          <w:bCs/>
          <w:spacing w:val="27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значений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pacing w:val="-1"/>
          <w:sz w:val="28"/>
          <w:szCs w:val="28"/>
          <w:lang w:eastAsia="en-US"/>
        </w:rPr>
        <w:t xml:space="preserve">(уровней) показателей </w:t>
      </w:r>
      <w:r w:rsidRPr="00412DE2">
        <w:rPr>
          <w:b/>
          <w:bCs/>
          <w:sz w:val="28"/>
          <w:szCs w:val="28"/>
          <w:lang w:eastAsia="en-US"/>
        </w:rPr>
        <w:t>для оценки эффективности деятельности высших</w:t>
      </w:r>
      <w:r w:rsidRPr="00412DE2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должностных</w:t>
      </w:r>
      <w:r w:rsidRPr="00412DE2">
        <w:rPr>
          <w:b/>
          <w:bCs/>
          <w:spacing w:val="18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лиц</w:t>
      </w:r>
      <w:r w:rsidRPr="00412DE2">
        <w:rPr>
          <w:b/>
          <w:bCs/>
          <w:spacing w:val="5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(руководителей</w:t>
      </w:r>
      <w:r w:rsidRPr="00412DE2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высших</w:t>
      </w:r>
      <w:r w:rsidRPr="00412DE2">
        <w:rPr>
          <w:b/>
          <w:bCs/>
          <w:spacing w:val="15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исполнительных</w:t>
      </w:r>
      <w:r w:rsidRPr="00412DE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органов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государственной власти) субъектов Российской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Федерации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и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деятельности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органов исполнительной власти субъектов Российской</w:t>
      </w:r>
      <w:r w:rsidRPr="00412DE2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12DE2">
        <w:rPr>
          <w:b/>
          <w:bCs/>
          <w:sz w:val="28"/>
          <w:szCs w:val="28"/>
          <w:lang w:eastAsia="en-US"/>
        </w:rPr>
        <w:t>Федерации</w:t>
      </w:r>
    </w:p>
    <w:p w14:paraId="66609C46" w14:textId="77777777" w:rsidR="00412DE2" w:rsidRDefault="00412DE2" w:rsidP="00412DE2">
      <w:pPr>
        <w:jc w:val="both"/>
        <w:rPr>
          <w:sz w:val="28"/>
        </w:rPr>
      </w:pPr>
    </w:p>
    <w:p w14:paraId="4B710CF9" w14:textId="69A04E24" w:rsidR="00412DE2" w:rsidRPr="006E5E74" w:rsidRDefault="00412DE2" w:rsidP="00412DE2">
      <w:pPr>
        <w:jc w:val="both"/>
        <w:rPr>
          <w:rStyle w:val="10"/>
          <w:b w:val="0"/>
          <w:sz w:val="28"/>
        </w:rPr>
      </w:pPr>
      <w:r>
        <w:rPr>
          <w:sz w:val="28"/>
        </w:rPr>
        <w:tab/>
      </w:r>
      <w:r w:rsidRPr="00412DE2">
        <w:rPr>
          <w:sz w:val="28"/>
          <w:szCs w:val="28"/>
        </w:rPr>
        <w:t xml:space="preserve">1. </w:t>
      </w:r>
      <w:proofErr w:type="gramStart"/>
      <w:r w:rsidRPr="00412DE2">
        <w:rPr>
          <w:sz w:val="28"/>
          <w:szCs w:val="28"/>
        </w:rPr>
        <w:t>Настоящий Порядок определяет правила поощрения муниципальной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управленческой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команды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Байкаловского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сельского поселения за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достижение Свердловской областью показателей для оценки эффективности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деятельности высших должностных лиц, утвержденных Указом Президента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Российской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Федерации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от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04.02.2021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№</w:t>
      </w:r>
      <w:r w:rsidRPr="00412DE2">
        <w:rPr>
          <w:spacing w:val="1"/>
          <w:sz w:val="28"/>
          <w:szCs w:val="28"/>
        </w:rPr>
        <w:t xml:space="preserve"> </w:t>
      </w:r>
      <w:r w:rsidRPr="00412DE2">
        <w:rPr>
          <w:sz w:val="28"/>
          <w:szCs w:val="28"/>
        </w:rPr>
        <w:t>68</w:t>
      </w:r>
      <w:r w:rsidRPr="00412DE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DE2">
        <w:rPr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Pr="00412DE2">
        <w:rPr>
          <w:w w:val="95"/>
          <w:sz w:val="28"/>
          <w:szCs w:val="28"/>
        </w:rPr>
        <w:t>»</w:t>
      </w:r>
      <w:r w:rsidRPr="00412DE2">
        <w:rPr>
          <w:spacing w:val="47"/>
          <w:w w:val="95"/>
          <w:sz w:val="28"/>
          <w:szCs w:val="28"/>
        </w:rPr>
        <w:t xml:space="preserve"> </w:t>
      </w:r>
      <w:r w:rsidRPr="00412DE2">
        <w:rPr>
          <w:w w:val="95"/>
          <w:sz w:val="28"/>
          <w:szCs w:val="28"/>
        </w:rPr>
        <w:t>(</w:t>
      </w:r>
      <w:r w:rsidRPr="006E5E74">
        <w:rPr>
          <w:rStyle w:val="10"/>
          <w:b w:val="0"/>
          <w:sz w:val="28"/>
        </w:rPr>
        <w:t>далее соответственно — поощрение, показатели).</w:t>
      </w:r>
      <w:proofErr w:type="gramEnd"/>
    </w:p>
    <w:p w14:paraId="4B0B78E2" w14:textId="649F3FD4" w:rsidR="00412DE2" w:rsidRPr="00412DE2" w:rsidRDefault="00412DE2" w:rsidP="00412DE2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412DE2">
        <w:rPr>
          <w:sz w:val="28"/>
        </w:rPr>
        <w:t>В настоящем Порядке под муниципальной управленческой командой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понимается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группа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должностных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лиц,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замещающих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должность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главы</w:t>
      </w:r>
      <w:r>
        <w:rPr>
          <w:sz w:val="28"/>
        </w:rPr>
        <w:t xml:space="preserve"> сельского поселения</w:t>
      </w:r>
      <w:r w:rsidRPr="00412DE2">
        <w:rPr>
          <w:sz w:val="28"/>
        </w:rPr>
        <w:t>, муниципальные служащие, замещающие должности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муниципальной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службы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в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исполнительно-распорядительном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органе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Байкаловского</w:t>
      </w:r>
      <w:r>
        <w:rPr>
          <w:sz w:val="28"/>
        </w:rPr>
        <w:t xml:space="preserve"> сельского поселения</w:t>
      </w:r>
      <w:r w:rsidRPr="00412DE2">
        <w:rPr>
          <w:sz w:val="28"/>
        </w:rPr>
        <w:t>,</w:t>
      </w:r>
      <w:r w:rsidRPr="00412DE2">
        <w:rPr>
          <w:sz w:val="28"/>
        </w:rPr>
        <w:tab/>
        <w:t>деятельность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которых</w:t>
      </w:r>
      <w:r w:rsidRPr="00412DE2">
        <w:rPr>
          <w:spacing w:val="-67"/>
          <w:sz w:val="28"/>
        </w:rPr>
        <w:t xml:space="preserve"> </w:t>
      </w:r>
      <w:r w:rsidRPr="00412DE2">
        <w:rPr>
          <w:sz w:val="28"/>
        </w:rPr>
        <w:t>способствовала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достижению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Свердловской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областью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значений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(уровней)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показателей.</w:t>
      </w:r>
    </w:p>
    <w:p w14:paraId="0E198D09" w14:textId="430E46C9" w:rsidR="00412DE2" w:rsidRDefault="00412DE2" w:rsidP="00412DE2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 w:rsidRPr="00412DE2">
        <w:rPr>
          <w:sz w:val="28"/>
        </w:rPr>
        <w:t>Выплата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поощрения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муниципальной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управленческой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команде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осуществляется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за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счет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дотаций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(грантов)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в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форме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межбюджетных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трансфертов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из областного бюджета бюджетам муниципальных образований,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расположенных на территории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Свердловской области на поощрение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в 2022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году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муниципальных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управленческих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команд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за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достижение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значений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(уровней)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показателей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для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оценки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эффективности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деятельности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высших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должностных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лиц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(руководителей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высших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исполнительных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органов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государственной власти)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субъектов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Российской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Федерации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и деятельности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органов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исполнительной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власти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субъектов</w:t>
      </w:r>
      <w:proofErr w:type="gramEnd"/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Российской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Федерации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(далее</w:t>
      </w:r>
      <w:r w:rsidRPr="00412DE2">
        <w:rPr>
          <w:spacing w:val="1"/>
          <w:sz w:val="28"/>
        </w:rPr>
        <w:t xml:space="preserve"> </w:t>
      </w:r>
      <w:r w:rsidRPr="00412DE2">
        <w:rPr>
          <w:sz w:val="28"/>
        </w:rPr>
        <w:t>дотация</w:t>
      </w:r>
      <w:r w:rsidRPr="00412DE2">
        <w:rPr>
          <w:spacing w:val="24"/>
          <w:sz w:val="28"/>
        </w:rPr>
        <w:t xml:space="preserve"> </w:t>
      </w:r>
      <w:r w:rsidRPr="00412DE2">
        <w:rPr>
          <w:sz w:val="28"/>
        </w:rPr>
        <w:t>из</w:t>
      </w:r>
      <w:r w:rsidRPr="00412DE2">
        <w:rPr>
          <w:spacing w:val="6"/>
          <w:sz w:val="28"/>
        </w:rPr>
        <w:t xml:space="preserve"> </w:t>
      </w:r>
      <w:r w:rsidRPr="00412DE2">
        <w:rPr>
          <w:sz w:val="28"/>
        </w:rPr>
        <w:t>областного</w:t>
      </w:r>
      <w:r w:rsidRPr="00412DE2">
        <w:rPr>
          <w:spacing w:val="24"/>
          <w:sz w:val="28"/>
        </w:rPr>
        <w:t xml:space="preserve"> </w:t>
      </w:r>
      <w:r w:rsidRPr="00412DE2">
        <w:rPr>
          <w:sz w:val="28"/>
        </w:rPr>
        <w:t>бюджета).</w:t>
      </w:r>
    </w:p>
    <w:p w14:paraId="5F681C02" w14:textId="77777777" w:rsidR="00412DE2" w:rsidRPr="00412DE2" w:rsidRDefault="00412DE2" w:rsidP="00412DE2">
      <w:pPr>
        <w:jc w:val="both"/>
        <w:rPr>
          <w:sz w:val="28"/>
        </w:rPr>
      </w:pPr>
      <w:r>
        <w:rPr>
          <w:sz w:val="28"/>
        </w:rPr>
        <w:tab/>
      </w:r>
      <w:r w:rsidRPr="00412DE2">
        <w:rPr>
          <w:sz w:val="28"/>
        </w:rPr>
        <w:t>4.</w:t>
      </w:r>
      <w:r w:rsidRPr="00412DE2">
        <w:rPr>
          <w:sz w:val="28"/>
        </w:rPr>
        <w:tab/>
        <w:t>Выплата поощрения осуществляется в форме единовременной премии входящему в муниципальную управленческую команду должностному лицу в размере, определяемом решением о выплате поощрения, принимаемым в соответствии с настоящим порядком. Уплата страховых взносов при выплате</w:t>
      </w:r>
    </w:p>
    <w:p w14:paraId="38076B98" w14:textId="77777777" w:rsidR="00412DE2" w:rsidRPr="00412DE2" w:rsidRDefault="00412DE2" w:rsidP="00412DE2">
      <w:pPr>
        <w:jc w:val="both"/>
        <w:rPr>
          <w:sz w:val="28"/>
        </w:rPr>
      </w:pPr>
      <w:r w:rsidRPr="00412DE2">
        <w:rPr>
          <w:sz w:val="28"/>
        </w:rPr>
        <w:t xml:space="preserve"> </w:t>
      </w:r>
    </w:p>
    <w:p w14:paraId="0FB76B28" w14:textId="77777777" w:rsidR="00412DE2" w:rsidRPr="00412DE2" w:rsidRDefault="00412DE2" w:rsidP="00412DE2">
      <w:pPr>
        <w:jc w:val="both"/>
        <w:rPr>
          <w:sz w:val="28"/>
        </w:rPr>
      </w:pPr>
      <w:r w:rsidRPr="00412DE2">
        <w:rPr>
          <w:sz w:val="28"/>
        </w:rPr>
        <w:lastRenderedPageBreak/>
        <w:t>поощрения осуществляется в соответствии с законодательством Российской Федерации в пределах средств полученной дотации из областного бюджета.</w:t>
      </w:r>
    </w:p>
    <w:p w14:paraId="44D16DD8" w14:textId="4DE6C428" w:rsidR="00412DE2" w:rsidRDefault="00412DE2" w:rsidP="00412DE2">
      <w:pPr>
        <w:jc w:val="both"/>
        <w:rPr>
          <w:sz w:val="28"/>
        </w:rPr>
      </w:pPr>
      <w:r>
        <w:rPr>
          <w:sz w:val="28"/>
        </w:rPr>
        <w:tab/>
      </w:r>
      <w:r w:rsidRPr="00412DE2">
        <w:rPr>
          <w:sz w:val="28"/>
        </w:rPr>
        <w:t>5.</w:t>
      </w:r>
      <w:r w:rsidRPr="00412DE2">
        <w:rPr>
          <w:sz w:val="28"/>
        </w:rPr>
        <w:tab/>
        <w:t>Выплата поощрения осуществляется на основании оценки степени участия должностных лиц, входящих в муниципальную управленческую команду, в достижении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оценка степени участия).</w:t>
      </w:r>
    </w:p>
    <w:p w14:paraId="63C9FF07" w14:textId="6EE46350" w:rsidR="00412DE2" w:rsidRPr="00412DE2" w:rsidRDefault="00412DE2" w:rsidP="00412DE2">
      <w:pPr>
        <w:jc w:val="both"/>
        <w:rPr>
          <w:sz w:val="28"/>
        </w:rPr>
      </w:pPr>
      <w:r>
        <w:rPr>
          <w:sz w:val="28"/>
        </w:rPr>
        <w:tab/>
        <w:t xml:space="preserve">6. </w:t>
      </w:r>
      <w:r w:rsidRPr="00412DE2">
        <w:rPr>
          <w:sz w:val="28"/>
        </w:rPr>
        <w:t>Оценку степени участия осуществляют:</w:t>
      </w:r>
    </w:p>
    <w:p w14:paraId="5749ACAC" w14:textId="4F64BD65" w:rsidR="00412DE2" w:rsidRPr="00412DE2" w:rsidRDefault="00412DE2" w:rsidP="00412DE2">
      <w:pPr>
        <w:jc w:val="both"/>
        <w:rPr>
          <w:sz w:val="28"/>
        </w:rPr>
      </w:pPr>
      <w:r>
        <w:rPr>
          <w:sz w:val="28"/>
        </w:rPr>
        <w:tab/>
        <w:t xml:space="preserve">1) </w:t>
      </w:r>
      <w:r w:rsidRPr="00412DE2">
        <w:rPr>
          <w:sz w:val="28"/>
        </w:rPr>
        <w:t xml:space="preserve">Оценку степени участия главы Байкаловского </w:t>
      </w:r>
      <w:r>
        <w:rPr>
          <w:sz w:val="28"/>
        </w:rPr>
        <w:t xml:space="preserve">сельского поселения </w:t>
      </w:r>
      <w:r w:rsidRPr="00412DE2">
        <w:rPr>
          <w:sz w:val="28"/>
        </w:rPr>
        <w:t>осуществляет Губернатор Свердловской области.</w:t>
      </w:r>
    </w:p>
    <w:p w14:paraId="29000B53" w14:textId="7C102039" w:rsidR="00412DE2" w:rsidRPr="00E76941" w:rsidRDefault="00412DE2" w:rsidP="00E769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2) </w:t>
      </w:r>
      <w:r w:rsidRPr="00412DE2">
        <w:rPr>
          <w:sz w:val="28"/>
        </w:rPr>
        <w:t xml:space="preserve">Оценка степени участия должностных лиц, входящих в муниципальную управленческую команду осуществляется с учетом результативности достижения показателей, утвержденных Распоряжением Губернатора Свердловской области от </w:t>
      </w:r>
      <w:r>
        <w:rPr>
          <w:sz w:val="28"/>
        </w:rPr>
        <w:t xml:space="preserve"> </w:t>
      </w:r>
      <w:r w:rsidR="00E76941">
        <w:rPr>
          <w:sz w:val="28"/>
        </w:rPr>
        <w:t>15.06.2022</w:t>
      </w:r>
      <w:r>
        <w:rPr>
          <w:sz w:val="28"/>
        </w:rPr>
        <w:t xml:space="preserve"> </w:t>
      </w:r>
      <w:r w:rsidR="00E76941">
        <w:rPr>
          <w:sz w:val="28"/>
        </w:rPr>
        <w:t>№120</w:t>
      </w:r>
      <w:r w:rsidRPr="00412DE2">
        <w:rPr>
          <w:sz w:val="28"/>
        </w:rPr>
        <w:t>-РГ «</w:t>
      </w:r>
      <w:r w:rsidR="00E76941">
        <w:rPr>
          <w:sz w:val="28"/>
          <w:szCs w:val="28"/>
        </w:rPr>
        <w:t>Об утверждении распределения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</w:t>
      </w:r>
      <w:proofErr w:type="gramEnd"/>
      <w:r w:rsidR="00E76941">
        <w:rPr>
          <w:sz w:val="28"/>
          <w:szCs w:val="28"/>
        </w:rPr>
        <w:t xml:space="preserve"> </w:t>
      </w:r>
      <w:proofErr w:type="gramStart"/>
      <w:r w:rsidR="00E76941">
        <w:rPr>
          <w:sz w:val="28"/>
          <w:szCs w:val="28"/>
        </w:rPr>
        <w:t>признании утратившим силу Распоряжения Губернатора Свердловской</w:t>
      </w:r>
      <w:r w:rsidR="006E5E74">
        <w:rPr>
          <w:sz w:val="28"/>
          <w:szCs w:val="28"/>
        </w:rPr>
        <w:t xml:space="preserve"> области от 04.03.2021 № 31-РГ «</w:t>
      </w:r>
      <w:r w:rsidR="00E76941">
        <w:rPr>
          <w:sz w:val="28"/>
          <w:szCs w:val="28"/>
        </w:rPr>
        <w:t>Об утверждении распределения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</w:t>
      </w:r>
      <w:r w:rsidRPr="00412DE2">
        <w:rPr>
          <w:sz w:val="28"/>
        </w:rPr>
        <w:t>».</w:t>
      </w:r>
      <w:proofErr w:type="gramEnd"/>
    </w:p>
    <w:p w14:paraId="26FE80B2" w14:textId="5505D500" w:rsidR="00412DE2" w:rsidRPr="00412DE2" w:rsidRDefault="00412DE2" w:rsidP="00412DE2">
      <w:pPr>
        <w:jc w:val="both"/>
        <w:rPr>
          <w:sz w:val="28"/>
        </w:rPr>
      </w:pPr>
      <w:r>
        <w:rPr>
          <w:sz w:val="28"/>
        </w:rPr>
        <w:tab/>
        <w:t xml:space="preserve">7. </w:t>
      </w:r>
      <w:r w:rsidRPr="00412DE2">
        <w:rPr>
          <w:sz w:val="28"/>
        </w:rPr>
        <w:t xml:space="preserve">Поощрению подлежат лица, которые по состоянию на последний рабочий день 2021 года замещали должности муниципальной службы и находились в штате администрации Байкаловского </w:t>
      </w:r>
      <w:r>
        <w:rPr>
          <w:sz w:val="28"/>
        </w:rPr>
        <w:t>сельского поселения</w:t>
      </w:r>
      <w:r w:rsidRPr="00412DE2">
        <w:rPr>
          <w:sz w:val="28"/>
        </w:rPr>
        <w:t xml:space="preserve">. При этом указанные лица должны продолжать находиться </w:t>
      </w:r>
      <w:r w:rsidR="00536B83">
        <w:rPr>
          <w:sz w:val="28"/>
        </w:rPr>
        <w:t xml:space="preserve">в </w:t>
      </w:r>
      <w:r w:rsidRPr="00412DE2">
        <w:rPr>
          <w:sz w:val="28"/>
        </w:rPr>
        <w:t xml:space="preserve">штате администрации Байкаловского </w:t>
      </w:r>
      <w:r w:rsidR="00536B83">
        <w:rPr>
          <w:sz w:val="28"/>
        </w:rPr>
        <w:t xml:space="preserve">сельского поселения </w:t>
      </w:r>
      <w:r w:rsidRPr="00412DE2">
        <w:rPr>
          <w:sz w:val="28"/>
        </w:rPr>
        <w:t>на дату доведения бюджетных ассигнований на цели поощрения муниципальных управленческих команд до администрации Байкаловского</w:t>
      </w:r>
      <w:r w:rsidR="00536B83">
        <w:rPr>
          <w:sz w:val="28"/>
        </w:rPr>
        <w:t xml:space="preserve"> сельского поселения</w:t>
      </w:r>
      <w:r w:rsidRPr="00412DE2">
        <w:rPr>
          <w:sz w:val="28"/>
        </w:rPr>
        <w:t>.</w:t>
      </w:r>
    </w:p>
    <w:p w14:paraId="0C9C054F" w14:textId="74A7F5FA" w:rsidR="00412DE2" w:rsidRPr="00412DE2" w:rsidRDefault="00536B83" w:rsidP="00412DE2">
      <w:pPr>
        <w:jc w:val="both"/>
        <w:rPr>
          <w:sz w:val="28"/>
        </w:rPr>
      </w:pPr>
      <w:r>
        <w:rPr>
          <w:sz w:val="28"/>
        </w:rPr>
        <w:tab/>
        <w:t xml:space="preserve">8. </w:t>
      </w:r>
      <w:r w:rsidR="00412DE2" w:rsidRPr="00412DE2">
        <w:rPr>
          <w:sz w:val="28"/>
        </w:rPr>
        <w:t>Размер поощрения для каждого члена муниципальной управленческой команды определяется пропорционально численности управленческой команды из расчета поступающих из областного бюджета средств.</w:t>
      </w:r>
    </w:p>
    <w:p w14:paraId="5884569A" w14:textId="4A392D30" w:rsidR="00412DE2" w:rsidRPr="00412DE2" w:rsidRDefault="00536B83" w:rsidP="00412DE2">
      <w:pPr>
        <w:jc w:val="both"/>
        <w:rPr>
          <w:sz w:val="28"/>
        </w:rPr>
      </w:pPr>
      <w:r>
        <w:rPr>
          <w:sz w:val="28"/>
        </w:rPr>
        <w:tab/>
        <w:t xml:space="preserve">9. </w:t>
      </w:r>
      <w:r w:rsidR="00412DE2" w:rsidRPr="00412DE2">
        <w:rPr>
          <w:sz w:val="28"/>
        </w:rPr>
        <w:t xml:space="preserve">Глава Байкаловского </w:t>
      </w:r>
      <w:r>
        <w:rPr>
          <w:sz w:val="28"/>
        </w:rPr>
        <w:t xml:space="preserve">сельского поселения </w:t>
      </w:r>
      <w:r w:rsidR="00412DE2" w:rsidRPr="00412DE2">
        <w:rPr>
          <w:sz w:val="28"/>
        </w:rPr>
        <w:t xml:space="preserve">определяет распоряжением перечень участников, подлежащих поощрению, и размеры поощрения в пределах утвержденного постановлением Правительства Свердловской области от </w:t>
      </w:r>
      <w:r>
        <w:rPr>
          <w:sz w:val="28"/>
        </w:rPr>
        <w:t xml:space="preserve">26.08.2022 №596-ПП/ДСП </w:t>
      </w:r>
      <w:r w:rsidR="006456F2">
        <w:rPr>
          <w:sz w:val="28"/>
        </w:rPr>
        <w:t xml:space="preserve"> «</w:t>
      </w:r>
      <w:r w:rsidR="006456F2">
        <w:rPr>
          <w:color w:val="000000"/>
          <w:sz w:val="28"/>
          <w:szCs w:val="28"/>
          <w:shd w:val="clear" w:color="auto" w:fill="FFFFFF"/>
        </w:rPr>
        <w:t xml:space="preserve">Об  утверждении распределения дотаций из областного бюджета бюджетам муниципальных образований, расположенных на территории Свердловской области, на поощрение в 2022 году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дотаций из областного бюджета бюджетам муниципальных образований, расположенных на территории Свердловской области, на поощрение в 2022 году отдельных должностных лиц, входящих в </w:t>
      </w:r>
      <w:r w:rsidR="006456F2">
        <w:rPr>
          <w:color w:val="000000"/>
          <w:sz w:val="28"/>
          <w:szCs w:val="28"/>
          <w:shd w:val="clear" w:color="auto" w:fill="FFFFFF"/>
        </w:rPr>
        <w:lastRenderedPageBreak/>
        <w:t>муниципальные управленческие команды, за достижение отдельных показателей деятельности органов  исполнительной власти субъектов Российской Федерации</w:t>
      </w:r>
      <w:r w:rsidR="006456F2">
        <w:rPr>
          <w:color w:val="000000"/>
          <w:sz w:val="28"/>
          <w:szCs w:val="28"/>
          <w:shd w:val="clear" w:color="auto" w:fill="FFFFFF"/>
        </w:rPr>
        <w:t xml:space="preserve">». </w:t>
      </w:r>
      <w:bookmarkStart w:id="0" w:name="_GoBack"/>
      <w:bookmarkEnd w:id="0"/>
    </w:p>
    <w:p w14:paraId="595AE9F6" w14:textId="5DE12C42" w:rsidR="00412DE2" w:rsidRPr="00412DE2" w:rsidRDefault="00536B83" w:rsidP="00412DE2">
      <w:pPr>
        <w:jc w:val="both"/>
        <w:rPr>
          <w:sz w:val="28"/>
        </w:rPr>
      </w:pPr>
      <w:r>
        <w:rPr>
          <w:sz w:val="28"/>
        </w:rPr>
        <w:tab/>
      </w:r>
      <w:r w:rsidR="00412DE2" w:rsidRPr="00412DE2">
        <w:rPr>
          <w:sz w:val="28"/>
        </w:rPr>
        <w:t>10.</w:t>
      </w:r>
      <w:r w:rsidR="00412DE2" w:rsidRPr="00412DE2">
        <w:rPr>
          <w:sz w:val="28"/>
        </w:rPr>
        <w:tab/>
        <w:t>Финансовое обеспечение расходов на поощрение осуществляется в пределах межбюджетного трансферта, предоставляемого из областного бюджета для поощрения муниципальных управленческих команд в 2022 году</w:t>
      </w:r>
      <w:r>
        <w:rPr>
          <w:sz w:val="28"/>
        </w:rPr>
        <w:t>.</w:t>
      </w:r>
    </w:p>
    <w:sectPr w:rsidR="00412DE2" w:rsidRPr="00412DE2" w:rsidSect="00D4128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CB910" w14:textId="77777777" w:rsidR="005A244B" w:rsidRDefault="005A244B" w:rsidP="00C93378">
      <w:r>
        <w:separator/>
      </w:r>
    </w:p>
  </w:endnote>
  <w:endnote w:type="continuationSeparator" w:id="0">
    <w:p w14:paraId="21F65DB5" w14:textId="77777777" w:rsidR="005A244B" w:rsidRDefault="005A244B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619B" w14:textId="77777777" w:rsidR="005A244B" w:rsidRDefault="005A244B" w:rsidP="00C93378">
      <w:r>
        <w:separator/>
      </w:r>
    </w:p>
  </w:footnote>
  <w:footnote w:type="continuationSeparator" w:id="0">
    <w:p w14:paraId="02F89354" w14:textId="77777777" w:rsidR="005A244B" w:rsidRDefault="005A244B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E8F5116"/>
    <w:multiLevelType w:val="hybridMultilevel"/>
    <w:tmpl w:val="14CC3718"/>
    <w:lvl w:ilvl="0" w:tplc="07106034">
      <w:start w:val="1"/>
      <w:numFmt w:val="decimal"/>
      <w:lvlText w:val="%1."/>
      <w:lvlJc w:val="left"/>
      <w:pPr>
        <w:ind w:left="133" w:hanging="581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A3A0462">
      <w:start w:val="1"/>
      <w:numFmt w:val="decimal"/>
      <w:lvlText w:val="%2."/>
      <w:lvlJc w:val="left"/>
      <w:pPr>
        <w:ind w:left="147" w:hanging="31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A654931A">
      <w:numFmt w:val="bullet"/>
      <w:lvlText w:val="•"/>
      <w:lvlJc w:val="left"/>
      <w:pPr>
        <w:ind w:left="2057" w:hanging="316"/>
      </w:pPr>
      <w:rPr>
        <w:rFonts w:hint="default"/>
        <w:lang w:val="ru-RU" w:eastAsia="en-US" w:bidi="ar-SA"/>
      </w:rPr>
    </w:lvl>
    <w:lvl w:ilvl="3" w:tplc="CC9AD81E">
      <w:numFmt w:val="bullet"/>
      <w:lvlText w:val="•"/>
      <w:lvlJc w:val="left"/>
      <w:pPr>
        <w:ind w:left="3016" w:hanging="316"/>
      </w:pPr>
      <w:rPr>
        <w:rFonts w:hint="default"/>
        <w:lang w:val="ru-RU" w:eastAsia="en-US" w:bidi="ar-SA"/>
      </w:rPr>
    </w:lvl>
    <w:lvl w:ilvl="4" w:tplc="9394FE76">
      <w:numFmt w:val="bullet"/>
      <w:lvlText w:val="•"/>
      <w:lvlJc w:val="left"/>
      <w:pPr>
        <w:ind w:left="3975" w:hanging="316"/>
      </w:pPr>
      <w:rPr>
        <w:rFonts w:hint="default"/>
        <w:lang w:val="ru-RU" w:eastAsia="en-US" w:bidi="ar-SA"/>
      </w:rPr>
    </w:lvl>
    <w:lvl w:ilvl="5" w:tplc="BB7E5E38">
      <w:numFmt w:val="bullet"/>
      <w:lvlText w:val="•"/>
      <w:lvlJc w:val="left"/>
      <w:pPr>
        <w:ind w:left="4934" w:hanging="316"/>
      </w:pPr>
      <w:rPr>
        <w:rFonts w:hint="default"/>
        <w:lang w:val="ru-RU" w:eastAsia="en-US" w:bidi="ar-SA"/>
      </w:rPr>
    </w:lvl>
    <w:lvl w:ilvl="6" w:tplc="26E8FC90">
      <w:numFmt w:val="bullet"/>
      <w:lvlText w:val="•"/>
      <w:lvlJc w:val="left"/>
      <w:pPr>
        <w:ind w:left="5893" w:hanging="316"/>
      </w:pPr>
      <w:rPr>
        <w:rFonts w:hint="default"/>
        <w:lang w:val="ru-RU" w:eastAsia="en-US" w:bidi="ar-SA"/>
      </w:rPr>
    </w:lvl>
    <w:lvl w:ilvl="7" w:tplc="D3DE9DDE">
      <w:numFmt w:val="bullet"/>
      <w:lvlText w:val="•"/>
      <w:lvlJc w:val="left"/>
      <w:pPr>
        <w:ind w:left="6852" w:hanging="316"/>
      </w:pPr>
      <w:rPr>
        <w:rFonts w:hint="default"/>
        <w:lang w:val="ru-RU" w:eastAsia="en-US" w:bidi="ar-SA"/>
      </w:rPr>
    </w:lvl>
    <w:lvl w:ilvl="8" w:tplc="DCF65CF0">
      <w:numFmt w:val="bullet"/>
      <w:lvlText w:val="•"/>
      <w:lvlJc w:val="left"/>
      <w:pPr>
        <w:ind w:left="7811" w:hanging="316"/>
      </w:pPr>
      <w:rPr>
        <w:rFonts w:hint="default"/>
        <w:lang w:val="ru-RU" w:eastAsia="en-US" w:bidi="ar-SA"/>
      </w:rPr>
    </w:lvl>
  </w:abstractNum>
  <w:abstractNum w:abstractNumId="8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A4D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580F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576A9"/>
    <w:rsid w:val="00161634"/>
    <w:rsid w:val="0017177D"/>
    <w:rsid w:val="00171D10"/>
    <w:rsid w:val="0017454E"/>
    <w:rsid w:val="00174D32"/>
    <w:rsid w:val="0017695D"/>
    <w:rsid w:val="001807AA"/>
    <w:rsid w:val="00180FB1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41F2"/>
    <w:rsid w:val="001B6ED5"/>
    <w:rsid w:val="001B7EB8"/>
    <w:rsid w:val="001C1084"/>
    <w:rsid w:val="001C5DE3"/>
    <w:rsid w:val="001C75DA"/>
    <w:rsid w:val="001D0C7D"/>
    <w:rsid w:val="001E1328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454D5"/>
    <w:rsid w:val="0025246E"/>
    <w:rsid w:val="00256964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41E"/>
    <w:rsid w:val="00323BE4"/>
    <w:rsid w:val="00325F9D"/>
    <w:rsid w:val="003309D3"/>
    <w:rsid w:val="00332DAF"/>
    <w:rsid w:val="0033697E"/>
    <w:rsid w:val="00336C4D"/>
    <w:rsid w:val="00336D26"/>
    <w:rsid w:val="00337EFF"/>
    <w:rsid w:val="00337FB2"/>
    <w:rsid w:val="0034584C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3D05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9FC"/>
    <w:rsid w:val="003A7D13"/>
    <w:rsid w:val="003B3FCD"/>
    <w:rsid w:val="003B535D"/>
    <w:rsid w:val="003C04E4"/>
    <w:rsid w:val="003C2E81"/>
    <w:rsid w:val="003C4F7D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38B8"/>
    <w:rsid w:val="004029B6"/>
    <w:rsid w:val="00407000"/>
    <w:rsid w:val="00407B67"/>
    <w:rsid w:val="00411271"/>
    <w:rsid w:val="00412DE2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0D50"/>
    <w:rsid w:val="004C2A55"/>
    <w:rsid w:val="004C32CF"/>
    <w:rsid w:val="004C483F"/>
    <w:rsid w:val="004C4FAC"/>
    <w:rsid w:val="004D12D6"/>
    <w:rsid w:val="004D74FA"/>
    <w:rsid w:val="004D7669"/>
    <w:rsid w:val="004E19A0"/>
    <w:rsid w:val="004E2A03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36B83"/>
    <w:rsid w:val="005478F2"/>
    <w:rsid w:val="00554160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5B08"/>
    <w:rsid w:val="005A244B"/>
    <w:rsid w:val="005A4319"/>
    <w:rsid w:val="005A507C"/>
    <w:rsid w:val="005A5577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56F2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67D9"/>
    <w:rsid w:val="006901C7"/>
    <w:rsid w:val="00692A84"/>
    <w:rsid w:val="00697ED3"/>
    <w:rsid w:val="006A0BA2"/>
    <w:rsid w:val="006A2757"/>
    <w:rsid w:val="006A35EF"/>
    <w:rsid w:val="006A3B3E"/>
    <w:rsid w:val="006A4E03"/>
    <w:rsid w:val="006A59D1"/>
    <w:rsid w:val="006B171A"/>
    <w:rsid w:val="006B2118"/>
    <w:rsid w:val="006B3279"/>
    <w:rsid w:val="006B73E0"/>
    <w:rsid w:val="006B7753"/>
    <w:rsid w:val="006C2605"/>
    <w:rsid w:val="006C59F8"/>
    <w:rsid w:val="006D12E2"/>
    <w:rsid w:val="006D70B2"/>
    <w:rsid w:val="006E276A"/>
    <w:rsid w:val="006E5E74"/>
    <w:rsid w:val="006F37EC"/>
    <w:rsid w:val="006F4911"/>
    <w:rsid w:val="006F4D16"/>
    <w:rsid w:val="006F5213"/>
    <w:rsid w:val="007007F0"/>
    <w:rsid w:val="00701304"/>
    <w:rsid w:val="00707751"/>
    <w:rsid w:val="0071096D"/>
    <w:rsid w:val="0071290F"/>
    <w:rsid w:val="00714951"/>
    <w:rsid w:val="0071646D"/>
    <w:rsid w:val="0072617B"/>
    <w:rsid w:val="0073249A"/>
    <w:rsid w:val="00736B12"/>
    <w:rsid w:val="0074126C"/>
    <w:rsid w:val="00744064"/>
    <w:rsid w:val="00745564"/>
    <w:rsid w:val="00746482"/>
    <w:rsid w:val="00746E30"/>
    <w:rsid w:val="0075199E"/>
    <w:rsid w:val="00752325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43CF"/>
    <w:rsid w:val="00785AA2"/>
    <w:rsid w:val="00785BA0"/>
    <w:rsid w:val="00786E5B"/>
    <w:rsid w:val="007877F5"/>
    <w:rsid w:val="00787DB4"/>
    <w:rsid w:val="007902A4"/>
    <w:rsid w:val="00794DFE"/>
    <w:rsid w:val="00794FCF"/>
    <w:rsid w:val="007A13DF"/>
    <w:rsid w:val="007A4621"/>
    <w:rsid w:val="007A5C28"/>
    <w:rsid w:val="007B0835"/>
    <w:rsid w:val="007B39CF"/>
    <w:rsid w:val="007B4634"/>
    <w:rsid w:val="007B5E29"/>
    <w:rsid w:val="007B6EBF"/>
    <w:rsid w:val="007B7CB5"/>
    <w:rsid w:val="007C3B3B"/>
    <w:rsid w:val="007C4D8E"/>
    <w:rsid w:val="007C7F3D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25120"/>
    <w:rsid w:val="008360FD"/>
    <w:rsid w:val="00837E44"/>
    <w:rsid w:val="00841B35"/>
    <w:rsid w:val="00856050"/>
    <w:rsid w:val="00860F8D"/>
    <w:rsid w:val="00862EC9"/>
    <w:rsid w:val="008669E9"/>
    <w:rsid w:val="00867A55"/>
    <w:rsid w:val="00870641"/>
    <w:rsid w:val="00876F46"/>
    <w:rsid w:val="0087728D"/>
    <w:rsid w:val="00883BC1"/>
    <w:rsid w:val="00886791"/>
    <w:rsid w:val="00891AEC"/>
    <w:rsid w:val="008925C3"/>
    <w:rsid w:val="008925E2"/>
    <w:rsid w:val="008973CB"/>
    <w:rsid w:val="008A04B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260AF"/>
    <w:rsid w:val="0093027F"/>
    <w:rsid w:val="00931409"/>
    <w:rsid w:val="009349A3"/>
    <w:rsid w:val="00936D49"/>
    <w:rsid w:val="00950100"/>
    <w:rsid w:val="0095019D"/>
    <w:rsid w:val="00952C32"/>
    <w:rsid w:val="009558E9"/>
    <w:rsid w:val="00955F4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F3B"/>
    <w:rsid w:val="009950F5"/>
    <w:rsid w:val="009A0FD2"/>
    <w:rsid w:val="009A46CF"/>
    <w:rsid w:val="009A591D"/>
    <w:rsid w:val="009A7315"/>
    <w:rsid w:val="009B4294"/>
    <w:rsid w:val="009C327B"/>
    <w:rsid w:val="009C354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11AF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F48"/>
    <w:rsid w:val="00AF1673"/>
    <w:rsid w:val="00AF249F"/>
    <w:rsid w:val="00AF2D90"/>
    <w:rsid w:val="00AF7185"/>
    <w:rsid w:val="00B00D56"/>
    <w:rsid w:val="00B02682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4FD1"/>
    <w:rsid w:val="00B65AFB"/>
    <w:rsid w:val="00B65DE0"/>
    <w:rsid w:val="00B74A68"/>
    <w:rsid w:val="00B861B2"/>
    <w:rsid w:val="00B86B37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B31C0"/>
    <w:rsid w:val="00BC08EE"/>
    <w:rsid w:val="00BC17D4"/>
    <w:rsid w:val="00BC285E"/>
    <w:rsid w:val="00BC31BD"/>
    <w:rsid w:val="00BC52F3"/>
    <w:rsid w:val="00BD26FE"/>
    <w:rsid w:val="00BE05C3"/>
    <w:rsid w:val="00BE58DD"/>
    <w:rsid w:val="00BF0D7F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0852"/>
    <w:rsid w:val="00C41843"/>
    <w:rsid w:val="00C43214"/>
    <w:rsid w:val="00C475B1"/>
    <w:rsid w:val="00C53C60"/>
    <w:rsid w:val="00C655DF"/>
    <w:rsid w:val="00C66BCF"/>
    <w:rsid w:val="00C71806"/>
    <w:rsid w:val="00C81A99"/>
    <w:rsid w:val="00C81E3F"/>
    <w:rsid w:val="00C83A15"/>
    <w:rsid w:val="00C85F4B"/>
    <w:rsid w:val="00C87B04"/>
    <w:rsid w:val="00C903C2"/>
    <w:rsid w:val="00C923BE"/>
    <w:rsid w:val="00C93378"/>
    <w:rsid w:val="00C93C36"/>
    <w:rsid w:val="00C93CE4"/>
    <w:rsid w:val="00C97BE6"/>
    <w:rsid w:val="00CA0239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D98"/>
    <w:rsid w:val="00D37765"/>
    <w:rsid w:val="00D37AED"/>
    <w:rsid w:val="00D40B43"/>
    <w:rsid w:val="00D41221"/>
    <w:rsid w:val="00D41283"/>
    <w:rsid w:val="00D41428"/>
    <w:rsid w:val="00D41B48"/>
    <w:rsid w:val="00D42367"/>
    <w:rsid w:val="00D45FAE"/>
    <w:rsid w:val="00D52C28"/>
    <w:rsid w:val="00D530F9"/>
    <w:rsid w:val="00D536FA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5481"/>
    <w:rsid w:val="00DA0AF8"/>
    <w:rsid w:val="00DA6617"/>
    <w:rsid w:val="00DA720D"/>
    <w:rsid w:val="00DB06D6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16589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76941"/>
    <w:rsid w:val="00E810CC"/>
    <w:rsid w:val="00E81CEB"/>
    <w:rsid w:val="00E82FA7"/>
    <w:rsid w:val="00E84AA1"/>
    <w:rsid w:val="00E932CD"/>
    <w:rsid w:val="00E93DAD"/>
    <w:rsid w:val="00E973DA"/>
    <w:rsid w:val="00E975C8"/>
    <w:rsid w:val="00EA35E8"/>
    <w:rsid w:val="00EA7BAB"/>
    <w:rsid w:val="00EB291F"/>
    <w:rsid w:val="00EB6EBB"/>
    <w:rsid w:val="00EC18C7"/>
    <w:rsid w:val="00EC6A00"/>
    <w:rsid w:val="00EC6EE6"/>
    <w:rsid w:val="00EC7051"/>
    <w:rsid w:val="00ED0C0C"/>
    <w:rsid w:val="00EE2348"/>
    <w:rsid w:val="00EE2496"/>
    <w:rsid w:val="00EE366F"/>
    <w:rsid w:val="00EE5C9E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033"/>
    <w:rsid w:val="00F10ECD"/>
    <w:rsid w:val="00F123BF"/>
    <w:rsid w:val="00F133B6"/>
    <w:rsid w:val="00F13E62"/>
    <w:rsid w:val="00F15CE1"/>
    <w:rsid w:val="00F21531"/>
    <w:rsid w:val="00F235D9"/>
    <w:rsid w:val="00F23D80"/>
    <w:rsid w:val="00F27645"/>
    <w:rsid w:val="00F330A3"/>
    <w:rsid w:val="00F3664A"/>
    <w:rsid w:val="00F372F1"/>
    <w:rsid w:val="00F42356"/>
    <w:rsid w:val="00F431F7"/>
    <w:rsid w:val="00F4330F"/>
    <w:rsid w:val="00F534AE"/>
    <w:rsid w:val="00F54606"/>
    <w:rsid w:val="00F60342"/>
    <w:rsid w:val="00F618E6"/>
    <w:rsid w:val="00F70F24"/>
    <w:rsid w:val="00F72A8C"/>
    <w:rsid w:val="00F73BBC"/>
    <w:rsid w:val="00F73ED0"/>
    <w:rsid w:val="00F74CD4"/>
    <w:rsid w:val="00F74F82"/>
    <w:rsid w:val="00F75D8F"/>
    <w:rsid w:val="00F813F7"/>
    <w:rsid w:val="00F81728"/>
    <w:rsid w:val="00F82BBD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1D72"/>
    <w:rsid w:val="00FC325C"/>
    <w:rsid w:val="00FC4C0A"/>
    <w:rsid w:val="00FC629F"/>
    <w:rsid w:val="00FD09C0"/>
    <w:rsid w:val="00FD1B5B"/>
    <w:rsid w:val="00FD3ECC"/>
    <w:rsid w:val="00FD491D"/>
    <w:rsid w:val="00FD69F9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1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1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09C0-D5AD-4CD3-AF17-33DDA81F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7502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2022-09-08T10:02:00Z</cp:lastPrinted>
  <dcterms:created xsi:type="dcterms:W3CDTF">2022-09-08T09:08:00Z</dcterms:created>
  <dcterms:modified xsi:type="dcterms:W3CDTF">2022-09-08T10:23:00Z</dcterms:modified>
</cp:coreProperties>
</file>