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0F" w:rsidRPr="007D537A" w:rsidRDefault="006E740F" w:rsidP="006E740F">
      <w:pPr>
        <w:jc w:val="center"/>
        <w:rPr>
          <w:rFonts w:ascii="Segoe UI" w:hAnsi="Segoe UI" w:cs="Segoe UI"/>
          <w:sz w:val="32"/>
          <w:szCs w:val="32"/>
        </w:rPr>
      </w:pPr>
      <w:r w:rsidRPr="007D537A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4217A73" wp14:editId="23636838">
            <wp:simplePos x="0" y="0"/>
            <wp:positionH relativeFrom="column">
              <wp:posOffset>-57150</wp:posOffset>
            </wp:positionH>
            <wp:positionV relativeFrom="paragraph">
              <wp:posOffset>-349829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40F" w:rsidRPr="007D537A" w:rsidRDefault="006E740F" w:rsidP="006E740F">
      <w:pPr>
        <w:jc w:val="center"/>
        <w:rPr>
          <w:rFonts w:ascii="Segoe UI" w:hAnsi="Segoe UI" w:cs="Segoe UI"/>
          <w:sz w:val="32"/>
          <w:szCs w:val="32"/>
        </w:rPr>
      </w:pPr>
    </w:p>
    <w:p w:rsidR="006E740F" w:rsidRPr="006E740F" w:rsidRDefault="006E740F" w:rsidP="006E740F">
      <w:pPr>
        <w:jc w:val="right"/>
        <w:rPr>
          <w:rFonts w:ascii="Segoe UI" w:hAnsi="Segoe UI" w:cs="Segoe UI"/>
          <w:b/>
          <w:sz w:val="32"/>
          <w:szCs w:val="32"/>
        </w:rPr>
      </w:pPr>
      <w:r w:rsidRPr="007D537A">
        <w:rPr>
          <w:rFonts w:ascii="Segoe UI" w:hAnsi="Segoe UI" w:cs="Segoe UI"/>
          <w:b/>
          <w:sz w:val="32"/>
          <w:szCs w:val="32"/>
        </w:rPr>
        <w:t>ПРЕСС-РЕЛИЗ</w:t>
      </w:r>
    </w:p>
    <w:p w:rsidR="006E740F" w:rsidRPr="006E740F" w:rsidRDefault="006E740F" w:rsidP="006E740F">
      <w:pPr>
        <w:jc w:val="center"/>
        <w:rPr>
          <w:rFonts w:ascii="Segoe UI" w:hAnsi="Segoe UI" w:cs="Segoe UI"/>
          <w:sz w:val="32"/>
          <w:szCs w:val="32"/>
        </w:rPr>
      </w:pPr>
      <w:r w:rsidRPr="006E740F">
        <w:rPr>
          <w:rFonts w:ascii="Segoe UI" w:hAnsi="Segoe UI" w:cs="Segoe UI"/>
          <w:sz w:val="32"/>
          <w:szCs w:val="32"/>
        </w:rPr>
        <w:t>Свердловская область готова к участию в создании Национальной системы пространственных данных</w:t>
      </w:r>
    </w:p>
    <w:p w:rsidR="006E740F" w:rsidRPr="006E740F" w:rsidRDefault="006E740F" w:rsidP="006E740F">
      <w:pPr>
        <w:jc w:val="both"/>
        <w:rPr>
          <w:rFonts w:ascii="Segoe UI" w:hAnsi="Segoe UI" w:cs="Segoe UI"/>
          <w:sz w:val="24"/>
          <w:szCs w:val="24"/>
        </w:rPr>
      </w:pPr>
    </w:p>
    <w:p w:rsidR="006E740F" w:rsidRPr="006E740F" w:rsidRDefault="006E740F" w:rsidP="006E740F">
      <w:pPr>
        <w:jc w:val="both"/>
        <w:rPr>
          <w:rFonts w:ascii="Segoe UI" w:hAnsi="Segoe UI" w:cs="Segoe UI"/>
          <w:sz w:val="24"/>
          <w:szCs w:val="24"/>
        </w:rPr>
      </w:pPr>
      <w:r w:rsidRPr="006E740F">
        <w:rPr>
          <w:rFonts w:ascii="Segoe UI" w:hAnsi="Segoe UI" w:cs="Segoe UI"/>
          <w:sz w:val="24"/>
          <w:szCs w:val="24"/>
        </w:rPr>
        <w:t>Свердловская область готова к участию в создании Национальной системы пространственных данных. Представители региональных министерств и федеральных ведомств на площадке управления Росреестра по Свердловской области обсудили шаги по созданию единой цифровой платформы «Национальная система пространственных данных» на территории региона.</w:t>
      </w:r>
    </w:p>
    <w:p w:rsidR="006E740F" w:rsidRPr="006E740F" w:rsidRDefault="006E740F" w:rsidP="006E740F">
      <w:pPr>
        <w:jc w:val="both"/>
        <w:rPr>
          <w:rFonts w:ascii="Segoe UI" w:hAnsi="Segoe UI" w:cs="Segoe UI"/>
          <w:sz w:val="24"/>
          <w:szCs w:val="24"/>
        </w:rPr>
      </w:pPr>
      <w:r w:rsidRPr="005F60E2">
        <w:rPr>
          <w:rFonts w:ascii="Segoe UI" w:hAnsi="Segoe UI" w:cs="Segoe UI"/>
          <w:i/>
          <w:sz w:val="24"/>
          <w:szCs w:val="24"/>
        </w:rPr>
        <w:t>«В Свердловской области идет активная подготовка к реализации госпрограммы «Национальная система пространственных данных», в рамках которой к 2030 году планируется создать единую цифровую платформу пространственных данных и единую электронную картографическую основу. В системе будут содержаться сведения об объектах недвижимости, зарегистрированных правах на них и государственной кадастровой оценке. Национальная система позволит повысить качество государственных услуг по кадастровому учету недвижимости и регистрации прав на него»</w:t>
      </w:r>
      <w:r w:rsidRPr="006E740F">
        <w:rPr>
          <w:rFonts w:ascii="Segoe UI" w:hAnsi="Segoe UI" w:cs="Segoe UI"/>
          <w:sz w:val="24"/>
          <w:szCs w:val="24"/>
        </w:rPr>
        <w:t xml:space="preserve">, - отметила заместитель руководителя управления Росреестра по Свердловской области </w:t>
      </w:r>
      <w:r w:rsidRPr="005F60E2">
        <w:rPr>
          <w:rFonts w:ascii="Segoe UI" w:hAnsi="Segoe UI" w:cs="Segoe UI"/>
          <w:b/>
          <w:sz w:val="24"/>
          <w:szCs w:val="24"/>
        </w:rPr>
        <w:t>Ирина Семкина</w:t>
      </w:r>
      <w:r w:rsidRPr="006E740F">
        <w:rPr>
          <w:rFonts w:ascii="Segoe UI" w:hAnsi="Segoe UI" w:cs="Segoe UI"/>
          <w:sz w:val="24"/>
          <w:szCs w:val="24"/>
        </w:rPr>
        <w:t>. </w:t>
      </w:r>
    </w:p>
    <w:p w:rsidR="006E740F" w:rsidRPr="006E740F" w:rsidRDefault="006E740F" w:rsidP="006E740F">
      <w:pPr>
        <w:jc w:val="both"/>
        <w:rPr>
          <w:rFonts w:ascii="Segoe UI" w:hAnsi="Segoe UI" w:cs="Segoe UI"/>
          <w:sz w:val="24"/>
          <w:szCs w:val="24"/>
        </w:rPr>
      </w:pPr>
      <w:r w:rsidRPr="006E740F">
        <w:rPr>
          <w:rFonts w:ascii="Segoe UI" w:hAnsi="Segoe UI" w:cs="Segoe UI"/>
          <w:sz w:val="24"/>
          <w:szCs w:val="24"/>
        </w:rPr>
        <w:t xml:space="preserve">Национальная система пространственных данных поможет достичь четырех стратегических целей: создать и внедрить цифровое отечественное </w:t>
      </w:r>
      <w:proofErr w:type="spellStart"/>
      <w:r w:rsidRPr="006E740F">
        <w:rPr>
          <w:rFonts w:ascii="Segoe UI" w:hAnsi="Segoe UI" w:cs="Segoe UI"/>
          <w:sz w:val="24"/>
          <w:szCs w:val="24"/>
        </w:rPr>
        <w:t>геопространственное</w:t>
      </w:r>
      <w:proofErr w:type="spellEnd"/>
      <w:r w:rsidRPr="006E740F">
        <w:rPr>
          <w:rFonts w:ascii="Segoe UI" w:hAnsi="Segoe UI" w:cs="Segoe UI"/>
          <w:sz w:val="24"/>
          <w:szCs w:val="24"/>
        </w:rPr>
        <w:t xml:space="preserve"> обеспечение, интегрированное с региональными информационными системами, обеспечить полноту и качество сведений Единого государственного реестра недвижимости, достичь «цифровой зрелости» Росреестра, повысить качество </w:t>
      </w:r>
      <w:proofErr w:type="spellStart"/>
      <w:r w:rsidRPr="006E740F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6E740F">
        <w:rPr>
          <w:rFonts w:ascii="Segoe UI" w:hAnsi="Segoe UI" w:cs="Segoe UI"/>
          <w:sz w:val="24"/>
          <w:szCs w:val="24"/>
        </w:rPr>
        <w:t xml:space="preserve"> и сервисов Росреестра. Все это будет способствовать социально-экономическому развитию страны.</w:t>
      </w:r>
    </w:p>
    <w:p w:rsidR="006E740F" w:rsidRPr="006E740F" w:rsidRDefault="006E740F" w:rsidP="006E740F">
      <w:pPr>
        <w:jc w:val="both"/>
        <w:rPr>
          <w:rFonts w:ascii="Segoe UI" w:hAnsi="Segoe UI" w:cs="Segoe UI"/>
          <w:sz w:val="24"/>
          <w:szCs w:val="24"/>
        </w:rPr>
      </w:pPr>
      <w:r w:rsidRPr="006E740F">
        <w:rPr>
          <w:rFonts w:ascii="Segoe UI" w:hAnsi="Segoe UI" w:cs="Segoe UI"/>
          <w:sz w:val="24"/>
          <w:szCs w:val="24"/>
        </w:rPr>
        <w:t>Система представляет собой федеральную государственную информационную систему, взаимодействующую с информационными системами органов государственной власти, органов местного самоуправления и другими информационными системами. </w:t>
      </w:r>
    </w:p>
    <w:p w:rsidR="006E740F" w:rsidRPr="006E740F" w:rsidRDefault="006E740F" w:rsidP="006E740F">
      <w:pPr>
        <w:jc w:val="both"/>
        <w:rPr>
          <w:rFonts w:ascii="Segoe UI" w:hAnsi="Segoe UI" w:cs="Segoe UI"/>
          <w:sz w:val="24"/>
          <w:szCs w:val="24"/>
        </w:rPr>
      </w:pPr>
      <w:r w:rsidRPr="006E740F">
        <w:rPr>
          <w:rFonts w:ascii="Segoe UI" w:hAnsi="Segoe UI" w:cs="Segoe UI"/>
          <w:sz w:val="24"/>
          <w:szCs w:val="24"/>
        </w:rPr>
        <w:t xml:space="preserve">Министр цифрового развития и связи Свердловской области </w:t>
      </w:r>
      <w:r w:rsidRPr="005F60E2">
        <w:rPr>
          <w:rFonts w:ascii="Segoe UI" w:hAnsi="Segoe UI" w:cs="Segoe UI"/>
          <w:b/>
          <w:sz w:val="24"/>
          <w:szCs w:val="24"/>
        </w:rPr>
        <w:t>Михаил Пономарьков</w:t>
      </w:r>
      <w:r w:rsidRPr="006E740F">
        <w:rPr>
          <w:rFonts w:ascii="Segoe UI" w:hAnsi="Segoe UI" w:cs="Segoe UI"/>
          <w:sz w:val="24"/>
          <w:szCs w:val="24"/>
        </w:rPr>
        <w:t xml:space="preserve"> рассказал, что в Свердловской области создается региональная геоинформационная система, которая представляет собой результат очень большой работы по автоматизации процессов всех министерств. </w:t>
      </w:r>
    </w:p>
    <w:p w:rsidR="006E740F" w:rsidRPr="006E740F" w:rsidRDefault="006E740F" w:rsidP="006E740F">
      <w:pPr>
        <w:jc w:val="both"/>
        <w:rPr>
          <w:rFonts w:ascii="Segoe UI" w:hAnsi="Segoe UI" w:cs="Segoe UI"/>
          <w:sz w:val="24"/>
          <w:szCs w:val="24"/>
        </w:rPr>
      </w:pPr>
      <w:r w:rsidRPr="005F60E2">
        <w:rPr>
          <w:rFonts w:ascii="Segoe UI" w:hAnsi="Segoe UI" w:cs="Segoe UI"/>
          <w:i/>
          <w:sz w:val="24"/>
          <w:szCs w:val="24"/>
        </w:rPr>
        <w:lastRenderedPageBreak/>
        <w:t>«Это один из важных инструментов цифровой трансформации региона, который позволит уйти от бумажного документооборота, экономить время и другие ресурсы.  Система станет источником информации для наполнения федеральной информационной системы и даст нам быстрый доступ к качественной информации и новые возможности для оперативного принятия решений.  Сегодня Свердловская область готова вступить в число пилотных регионов по участию в создании цифровой платформы «Национальной системы пространственных данных»</w:t>
      </w:r>
      <w:r w:rsidRPr="006E740F">
        <w:rPr>
          <w:rFonts w:ascii="Segoe UI" w:hAnsi="Segoe UI" w:cs="Segoe UI"/>
          <w:sz w:val="24"/>
          <w:szCs w:val="24"/>
        </w:rPr>
        <w:t>, – сказал министр. </w:t>
      </w:r>
    </w:p>
    <w:p w:rsidR="006E740F" w:rsidRPr="006E740F" w:rsidRDefault="006E740F" w:rsidP="006E740F">
      <w:pPr>
        <w:jc w:val="both"/>
        <w:rPr>
          <w:rFonts w:ascii="Segoe UI" w:hAnsi="Segoe UI" w:cs="Segoe UI"/>
          <w:sz w:val="24"/>
          <w:szCs w:val="24"/>
        </w:rPr>
      </w:pPr>
      <w:r w:rsidRPr="006E740F">
        <w:rPr>
          <w:rFonts w:ascii="Segoe UI" w:hAnsi="Segoe UI" w:cs="Segoe UI"/>
          <w:sz w:val="24"/>
          <w:szCs w:val="24"/>
        </w:rPr>
        <w:t xml:space="preserve">От Свердловской области в мероприятии приняли участие заместитель руководителя управления Росреестра Татьяна Янтюшева, представители ФГБУ «ФКП Росреестра по УФО», также представители министерства цифрового развития и связи, министерства инвестиций и развития, Министерства природных ресурсов и экологии, министерства строительства и </w:t>
      </w:r>
      <w:bookmarkStart w:id="0" w:name="_GoBack"/>
      <w:bookmarkEnd w:id="0"/>
      <w:r w:rsidRPr="006E740F">
        <w:rPr>
          <w:rFonts w:ascii="Segoe UI" w:hAnsi="Segoe UI" w:cs="Segoe UI"/>
          <w:sz w:val="24"/>
          <w:szCs w:val="24"/>
        </w:rPr>
        <w:t>развития инфраструктуры, министерства по управлению государственным имуществом, администрации Екатеринбурга и управления государственной охраны объектов культурного наследия.</w:t>
      </w:r>
    </w:p>
    <w:p w:rsidR="006E740F" w:rsidRPr="00150341" w:rsidRDefault="006E740F" w:rsidP="006E74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50341"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F42672B" wp14:editId="217CA8AD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931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16.65pt;width:472.5pt;height:0;z-index:251661312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Ai&#10;h67c2gAAAAY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:rsidR="006E740F" w:rsidRPr="00150341" w:rsidRDefault="006E740F" w:rsidP="006E740F">
      <w:pPr>
        <w:shd w:val="clear" w:color="auto" w:fill="FFFFFF"/>
        <w:spacing w:after="0"/>
        <w:rPr>
          <w:rFonts w:ascii="Segoe UI" w:hAnsi="Segoe UI" w:cs="Segoe UI"/>
          <w:b/>
          <w:sz w:val="18"/>
          <w:szCs w:val="18"/>
        </w:rPr>
      </w:pPr>
      <w:r w:rsidRPr="00150341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E740F" w:rsidRPr="00150341" w:rsidRDefault="006E740F" w:rsidP="006E740F">
      <w:pPr>
        <w:shd w:val="clear" w:color="auto" w:fill="FFFFFF"/>
        <w:spacing w:after="0"/>
        <w:rPr>
          <w:rFonts w:ascii="Segoe UI" w:hAnsi="Segoe UI" w:cs="Segoe UI"/>
          <w:sz w:val="18"/>
          <w:szCs w:val="18"/>
        </w:rPr>
      </w:pPr>
      <w:r w:rsidRPr="00150341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6E740F" w:rsidRPr="00150341" w:rsidRDefault="006E740F" w:rsidP="006E740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150341">
        <w:rPr>
          <w:rFonts w:ascii="Segoe UI" w:eastAsia="Times New Roman" w:hAnsi="Segoe UI" w:cs="Segoe UI"/>
          <w:sz w:val="18"/>
          <w:szCs w:val="18"/>
        </w:rPr>
        <w:t>+7 343</w:t>
      </w:r>
      <w:r w:rsidRPr="00150341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150341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150341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6E740F" w:rsidRPr="00150341" w:rsidRDefault="006E740F" w:rsidP="006E740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150341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6E740F" w:rsidRPr="00150341" w:rsidRDefault="006E740F" w:rsidP="006E740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5" w:history="1">
        <w:r w:rsidRPr="008D082A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Pr="008D082A">
          <w:rPr>
            <w:rStyle w:val="a3"/>
            <w:rFonts w:ascii="Segoe UI" w:hAnsi="Segoe UI" w:cs="Segoe UI"/>
            <w:sz w:val="18"/>
            <w:szCs w:val="18"/>
          </w:rPr>
          <w:t>66</w:t>
        </w:r>
        <w:r w:rsidRPr="008D082A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Pr="008D082A">
          <w:rPr>
            <w:rStyle w:val="a3"/>
            <w:rFonts w:ascii="Segoe UI" w:hAnsi="Segoe UI" w:cs="Segoe UI"/>
            <w:sz w:val="18"/>
            <w:szCs w:val="18"/>
          </w:rPr>
          <w:t>@</w:t>
        </w:r>
        <w:r w:rsidRPr="008D082A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Pr="008D082A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Pr="008D082A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Segoe UI" w:hAnsi="Segoe UI" w:cs="Segoe UI"/>
          <w:color w:val="000000"/>
          <w:sz w:val="18"/>
          <w:szCs w:val="18"/>
          <w:u w:val="single"/>
        </w:rPr>
        <w:t xml:space="preserve"> </w:t>
      </w:r>
    </w:p>
    <w:p w:rsidR="006E740F" w:rsidRPr="00150341" w:rsidRDefault="006E740F" w:rsidP="006E740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Pr="00150341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Pr="00150341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Pr="00150341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Pr="00150341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Pr="00150341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Pr="00150341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Pr="00150341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>
        <w:rPr>
          <w:rFonts w:ascii="Segoe UI" w:hAnsi="Segoe UI" w:cs="Segoe UI"/>
          <w:color w:val="0000FF"/>
          <w:sz w:val="18"/>
          <w:szCs w:val="18"/>
          <w:u w:val="single"/>
        </w:rPr>
        <w:t xml:space="preserve"> </w:t>
      </w:r>
    </w:p>
    <w:p w:rsidR="006E740F" w:rsidRPr="00150341" w:rsidRDefault="006E740F" w:rsidP="006E740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150341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6E740F" w:rsidRPr="006E740F" w:rsidRDefault="006E740F" w:rsidP="006E740F">
      <w:pPr>
        <w:jc w:val="both"/>
        <w:rPr>
          <w:rFonts w:ascii="Segoe UI" w:hAnsi="Segoe UI" w:cs="Segoe UI"/>
          <w:sz w:val="24"/>
          <w:szCs w:val="24"/>
        </w:rPr>
      </w:pPr>
    </w:p>
    <w:p w:rsidR="00625C01" w:rsidRPr="006E740F" w:rsidRDefault="00625C01" w:rsidP="006E740F">
      <w:pPr>
        <w:jc w:val="both"/>
        <w:rPr>
          <w:rFonts w:ascii="Segoe UI" w:hAnsi="Segoe UI" w:cs="Segoe UI"/>
          <w:sz w:val="24"/>
          <w:szCs w:val="24"/>
        </w:rPr>
      </w:pPr>
    </w:p>
    <w:sectPr w:rsidR="00625C01" w:rsidRPr="006E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71"/>
    <w:rsid w:val="005F60E2"/>
    <w:rsid w:val="00625C01"/>
    <w:rsid w:val="00675C71"/>
    <w:rsid w:val="006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623F2-0BAF-4AF2-8E67-F08844F8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press66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Лязер Ксения Максимовна</cp:lastModifiedBy>
  <cp:revision>3</cp:revision>
  <dcterms:created xsi:type="dcterms:W3CDTF">2022-08-26T11:33:00Z</dcterms:created>
  <dcterms:modified xsi:type="dcterms:W3CDTF">2022-08-26T11:36:00Z</dcterms:modified>
</cp:coreProperties>
</file>