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2B" w:rsidRPr="000154B5" w:rsidRDefault="00105B2B" w:rsidP="00105B2B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Право</w:t>
      </w:r>
      <w:r>
        <w:rPr>
          <w:b/>
          <w:bCs/>
          <w:sz w:val="28"/>
          <w:szCs w:val="28"/>
        </w:rPr>
        <w:t xml:space="preserve"> работника</w:t>
      </w:r>
      <w:r w:rsidRPr="000154B5">
        <w:rPr>
          <w:b/>
          <w:bCs/>
          <w:sz w:val="28"/>
          <w:szCs w:val="28"/>
        </w:rPr>
        <w:t xml:space="preserve"> на отпуск.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силу статей ст. 21, 114 Трудового Кодекса Российской Федерации (далее – ТК РФ) работник, заключивший трудовой договор, имеет право на ежегодный основной оплачиваемый отпуск.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Минимальная продолжительность ежегодного основного оплачиваемого отпуска составляет 28 календарных дней.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соответствии со статьей 123 ТК РФ график отпусков обязателен как для работодателя, так и для работника.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0154B5">
        <w:rPr>
          <w:bCs/>
          <w:sz w:val="28"/>
          <w:szCs w:val="28"/>
        </w:rPr>
        <w:t>позднее</w:t>
      </w:r>
      <w:proofErr w:type="gramEnd"/>
      <w:r w:rsidRPr="000154B5">
        <w:rPr>
          <w:bCs/>
          <w:sz w:val="28"/>
          <w:szCs w:val="28"/>
        </w:rPr>
        <w:t xml:space="preserve">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 времени начала отпуска работник должен быть извещен под роспись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не </w:t>
      </w:r>
      <w:proofErr w:type="gramStart"/>
      <w:r w:rsidRPr="000154B5">
        <w:rPr>
          <w:bCs/>
          <w:sz w:val="28"/>
          <w:szCs w:val="28"/>
        </w:rPr>
        <w:t>позднее</w:t>
      </w:r>
      <w:proofErr w:type="gramEnd"/>
      <w:r w:rsidRPr="000154B5">
        <w:rPr>
          <w:bCs/>
          <w:sz w:val="28"/>
          <w:szCs w:val="28"/>
        </w:rPr>
        <w:t xml:space="preserve"> чем за две недели до его начала.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Вопрос о периоде отпуска и разделении его на части разрешается по соглашению между работником и работодателем. 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Работнику важно помнить следующее: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право на ежегодный отпуск за первый год работы наступает через полгода непрерывной работы у одного работодателя, по соглашению сторон в отпуск можно выйти раньше этого срока.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очередность предоставления отпусков определяется графиком, внести изменения в уже утвержденный график, не согласиться с датой и периодом отпуска возможно только до его утверждения либо после, направив письменное мотивированное заявление работодателю.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помимо основного ежегодного оплачиваемого отпуска, работникам с особыми условиями труда устанавливается ежегодный дополнительный оплачиваемый отпуск.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в случае если на период ежегодного дополнительного оплачиваемого отпуска приходятся праздничные нерабочие дни, то эти дни не включаются в число календарных дней отпуска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Статьей 116 ТК РФ для следующих категорий работников предусмотрены ежегодные дополнительные оплачиваемые отпуска: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работникам с ненормируемым рабочим днем;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работникам, занятым на работах с вредными/опасными условиями труда;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работникам, трудящимся в районах Крайнего Севера и приравненных к ним территориях; работникам, выполняющим работы особого характера;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иным работникам, если условие о предоставлении им ежегодного дополнительного оплачиваемого отпуска прописано в том или ином федеральном законе.</w:t>
      </w:r>
    </w:p>
    <w:p w:rsidR="00105B2B" w:rsidRPr="000154B5" w:rsidRDefault="00105B2B" w:rsidP="00105B2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Работодатель имеет право предоставить своим работникам дополнительные отпуска по своему желанию, порядок предоставления этих </w:t>
      </w:r>
      <w:r w:rsidRPr="000154B5">
        <w:rPr>
          <w:bCs/>
          <w:sz w:val="28"/>
          <w:szCs w:val="28"/>
        </w:rPr>
        <w:lastRenderedPageBreak/>
        <w:t>дополнительных отпусков должен быть прописан в коллективном договоре, ином локальном акте.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B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05B2B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2022-12-29T06:22:00Z</dcterms:created>
  <dcterms:modified xsi:type="dcterms:W3CDTF">2022-12-29T06:22:00Z</dcterms:modified>
</cp:coreProperties>
</file>