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AA" w:rsidRDefault="00694AF9" w:rsidP="00605475">
      <w:pPr>
        <w:suppressAutoHyphens/>
        <w:jc w:val="center"/>
        <w:rPr>
          <w:sz w:val="32"/>
          <w:szCs w:val="32"/>
          <w:lang w:val="ru-RU" w:eastAsia="ar-SA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662A2CC" wp14:editId="310C383D">
            <wp:extent cx="552450" cy="914400"/>
            <wp:effectExtent l="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97" w:rsidRPr="003561AE" w:rsidRDefault="00694AF9" w:rsidP="00714697">
      <w:pPr>
        <w:suppressAutoHyphens/>
        <w:jc w:val="center"/>
        <w:rPr>
          <w:sz w:val="28"/>
          <w:szCs w:val="28"/>
          <w:lang w:val="ru-RU" w:eastAsia="ar-SA"/>
        </w:rPr>
      </w:pPr>
      <w:r>
        <w:rPr>
          <w:sz w:val="32"/>
          <w:szCs w:val="32"/>
          <w:lang w:val="ru-RU" w:eastAsia="ar-SA"/>
        </w:rPr>
        <w:t xml:space="preserve"> </w:t>
      </w:r>
      <w:r w:rsidRPr="003561AE">
        <w:rPr>
          <w:sz w:val="28"/>
          <w:szCs w:val="28"/>
          <w:lang w:val="ru-RU" w:eastAsia="ar-SA"/>
        </w:rPr>
        <w:t>Российская Федерация</w:t>
      </w:r>
      <w:r w:rsidR="00716657" w:rsidRPr="003561AE">
        <w:rPr>
          <w:sz w:val="28"/>
          <w:szCs w:val="28"/>
          <w:lang w:val="ru-RU" w:eastAsia="ar-SA"/>
        </w:rPr>
        <w:t xml:space="preserve">         </w:t>
      </w:r>
    </w:p>
    <w:p w:rsidR="00714697" w:rsidRPr="003561AE" w:rsidRDefault="00694AF9" w:rsidP="00714697">
      <w:pPr>
        <w:suppressAutoHyphens/>
        <w:jc w:val="center"/>
        <w:rPr>
          <w:sz w:val="28"/>
          <w:szCs w:val="28"/>
          <w:lang w:val="ru-RU" w:eastAsia="ar-SA"/>
        </w:rPr>
      </w:pPr>
      <w:r w:rsidRPr="003561AE">
        <w:rPr>
          <w:sz w:val="28"/>
          <w:szCs w:val="28"/>
          <w:lang w:val="ru-RU" w:eastAsia="ar-SA"/>
        </w:rPr>
        <w:t>Свердловская область</w:t>
      </w:r>
    </w:p>
    <w:p w:rsidR="00714697" w:rsidRPr="003561AE" w:rsidRDefault="00694AF9" w:rsidP="00714697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3561AE">
        <w:rPr>
          <w:b/>
          <w:sz w:val="28"/>
          <w:szCs w:val="28"/>
          <w:lang w:val="ru-RU" w:eastAsia="ar-SA"/>
        </w:rPr>
        <w:t xml:space="preserve">Глава </w:t>
      </w:r>
      <w:r w:rsidR="00797B04" w:rsidRPr="003561AE">
        <w:rPr>
          <w:b/>
          <w:sz w:val="28"/>
          <w:szCs w:val="28"/>
          <w:lang w:val="ru-RU" w:eastAsia="ar-SA"/>
        </w:rPr>
        <w:t>Байкаловского сельского поселения</w:t>
      </w:r>
      <w:r w:rsidRPr="003561AE">
        <w:rPr>
          <w:b/>
          <w:sz w:val="28"/>
          <w:szCs w:val="28"/>
          <w:lang w:val="ru-RU" w:eastAsia="ar-SA"/>
        </w:rPr>
        <w:t xml:space="preserve"> </w:t>
      </w:r>
    </w:p>
    <w:p w:rsidR="00714697" w:rsidRPr="003561AE" w:rsidRDefault="00694AF9" w:rsidP="00714697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3561AE">
        <w:rPr>
          <w:b/>
          <w:sz w:val="28"/>
          <w:szCs w:val="28"/>
          <w:lang w:val="ru-RU" w:eastAsia="ar-SA"/>
        </w:rPr>
        <w:t xml:space="preserve">Байкаловского </w:t>
      </w:r>
      <w:r w:rsidR="00797B04" w:rsidRPr="003561AE">
        <w:rPr>
          <w:b/>
          <w:sz w:val="28"/>
          <w:szCs w:val="28"/>
          <w:lang w:val="ru-RU" w:eastAsia="ar-SA"/>
        </w:rPr>
        <w:t>муниципального района</w:t>
      </w:r>
    </w:p>
    <w:p w:rsidR="00797B04" w:rsidRPr="003561AE" w:rsidRDefault="00694AF9" w:rsidP="00714697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3561AE">
        <w:rPr>
          <w:b/>
          <w:sz w:val="28"/>
          <w:szCs w:val="28"/>
          <w:lang w:val="ru-RU" w:eastAsia="ar-SA"/>
        </w:rPr>
        <w:t>Свердловской области</w:t>
      </w:r>
    </w:p>
    <w:p w:rsidR="00714697" w:rsidRPr="003561AE" w:rsidRDefault="00714697" w:rsidP="00714697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C433C8" w:rsidRPr="003561AE" w:rsidRDefault="00694AF9" w:rsidP="006309E5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3561AE">
        <w:rPr>
          <w:b/>
          <w:sz w:val="28"/>
          <w:szCs w:val="28"/>
          <w:lang w:val="ru-RU" w:eastAsia="ar-SA"/>
        </w:rPr>
        <w:t>ПОСТАНОВЛЕНИЕ</w:t>
      </w:r>
    </w:p>
    <w:p w:rsidR="006309E5" w:rsidRPr="003561AE" w:rsidRDefault="006309E5" w:rsidP="006309E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714697" w:rsidRPr="007F1BF5" w:rsidRDefault="00694AF9" w:rsidP="00714697">
      <w:pPr>
        <w:suppressAutoHyphens/>
        <w:jc w:val="center"/>
        <w:rPr>
          <w:sz w:val="28"/>
          <w:szCs w:val="27"/>
          <w:lang w:val="ru-RU" w:eastAsia="ar-SA"/>
        </w:rPr>
      </w:pPr>
      <w:r w:rsidRPr="007F1BF5">
        <w:rPr>
          <w:sz w:val="28"/>
          <w:szCs w:val="27"/>
          <w:lang w:val="ru-RU" w:eastAsia="ar-SA"/>
        </w:rPr>
        <w:t xml:space="preserve">от </w:t>
      </w:r>
      <w:r w:rsidR="00216767">
        <w:rPr>
          <w:sz w:val="28"/>
          <w:szCs w:val="27"/>
          <w:lang w:val="ru-RU" w:eastAsia="ar-SA"/>
        </w:rPr>
        <w:t>17</w:t>
      </w:r>
      <w:r w:rsidR="00325E89" w:rsidRPr="007F1BF5">
        <w:rPr>
          <w:sz w:val="28"/>
          <w:szCs w:val="27"/>
          <w:lang w:val="ru-RU" w:eastAsia="ar-SA"/>
        </w:rPr>
        <w:t>.07</w:t>
      </w:r>
      <w:r w:rsidR="003561AE" w:rsidRPr="007F1BF5">
        <w:rPr>
          <w:sz w:val="28"/>
          <w:szCs w:val="27"/>
          <w:lang w:val="ru-RU" w:eastAsia="ar-SA"/>
        </w:rPr>
        <w:t>.</w:t>
      </w:r>
      <w:r w:rsidR="00325E89" w:rsidRPr="007F1BF5">
        <w:rPr>
          <w:sz w:val="28"/>
          <w:szCs w:val="27"/>
          <w:lang w:val="ru-RU" w:eastAsia="ar-SA"/>
        </w:rPr>
        <w:t>2024</w:t>
      </w:r>
      <w:r w:rsidR="001661AD" w:rsidRPr="007F1BF5">
        <w:rPr>
          <w:sz w:val="28"/>
          <w:szCs w:val="27"/>
          <w:lang w:val="ru-RU" w:eastAsia="ar-SA"/>
        </w:rPr>
        <w:t xml:space="preserve"> г</w:t>
      </w:r>
      <w:r w:rsidR="00277A18" w:rsidRPr="007F1BF5">
        <w:rPr>
          <w:sz w:val="28"/>
          <w:szCs w:val="27"/>
          <w:lang w:val="ru-RU" w:eastAsia="ar-SA"/>
        </w:rPr>
        <w:t>ода</w:t>
      </w:r>
      <w:r w:rsidR="001661AD" w:rsidRPr="007F1BF5">
        <w:rPr>
          <w:sz w:val="28"/>
          <w:szCs w:val="27"/>
          <w:lang w:val="ru-RU" w:eastAsia="ar-SA"/>
        </w:rPr>
        <w:t xml:space="preserve">  </w:t>
      </w:r>
      <w:r w:rsidR="0029428F">
        <w:rPr>
          <w:sz w:val="28"/>
          <w:szCs w:val="27"/>
          <w:lang w:val="ru-RU" w:eastAsia="ar-SA"/>
        </w:rPr>
        <w:t>№146</w:t>
      </w:r>
      <w:r w:rsidR="00376970" w:rsidRPr="007F1BF5">
        <w:rPr>
          <w:sz w:val="28"/>
          <w:szCs w:val="27"/>
          <w:lang w:val="ru-RU" w:eastAsia="ar-SA"/>
        </w:rPr>
        <w:t>-п</w:t>
      </w:r>
      <w:r w:rsidR="00722C94" w:rsidRPr="007F1BF5">
        <w:rPr>
          <w:sz w:val="28"/>
          <w:szCs w:val="27"/>
          <w:lang w:val="ru-RU" w:eastAsia="ar-SA"/>
        </w:rPr>
        <w:t xml:space="preserve">       </w:t>
      </w:r>
    </w:p>
    <w:p w:rsidR="00714697" w:rsidRDefault="00714697" w:rsidP="00714697">
      <w:pPr>
        <w:suppressAutoHyphens/>
        <w:jc w:val="center"/>
        <w:rPr>
          <w:sz w:val="28"/>
          <w:szCs w:val="27"/>
          <w:lang w:val="ru-RU" w:eastAsia="ar-SA"/>
        </w:rPr>
      </w:pPr>
    </w:p>
    <w:p w:rsidR="00FB70E5" w:rsidRPr="007F1BF5" w:rsidRDefault="00FB70E5" w:rsidP="00714697">
      <w:pPr>
        <w:suppressAutoHyphens/>
        <w:jc w:val="center"/>
        <w:rPr>
          <w:sz w:val="28"/>
          <w:szCs w:val="27"/>
          <w:lang w:val="ru-RU" w:eastAsia="ar-SA"/>
        </w:rPr>
      </w:pPr>
    </w:p>
    <w:p w:rsidR="00DC21E2" w:rsidRPr="007F1BF5" w:rsidRDefault="00694AF9" w:rsidP="00C433C8">
      <w:pPr>
        <w:suppressAutoHyphens/>
        <w:jc w:val="center"/>
        <w:rPr>
          <w:sz w:val="28"/>
          <w:szCs w:val="27"/>
          <w:lang w:val="ru-RU" w:eastAsia="ar-SA"/>
        </w:rPr>
      </w:pPr>
      <w:r w:rsidRPr="007F1BF5">
        <w:rPr>
          <w:sz w:val="28"/>
          <w:szCs w:val="27"/>
          <w:lang w:val="ru-RU" w:eastAsia="ar-SA"/>
        </w:rPr>
        <w:t>с. Байкалово</w:t>
      </w:r>
    </w:p>
    <w:p w:rsidR="00C433C8" w:rsidRPr="007F1BF5" w:rsidRDefault="00C433C8" w:rsidP="00DC21E2">
      <w:pPr>
        <w:suppressAutoHyphens/>
        <w:jc w:val="center"/>
        <w:rPr>
          <w:sz w:val="28"/>
          <w:szCs w:val="27"/>
          <w:lang w:val="ru-RU" w:eastAsia="ar-SA"/>
        </w:rPr>
      </w:pPr>
    </w:p>
    <w:p w:rsidR="00D70B5B" w:rsidRPr="00D70B5B" w:rsidRDefault="00D70B5B" w:rsidP="00D70B5B">
      <w:pPr>
        <w:jc w:val="center"/>
        <w:rPr>
          <w:color w:val="000000"/>
          <w:sz w:val="28"/>
          <w:szCs w:val="27"/>
          <w:lang w:val="ru-RU" w:eastAsia="ru-RU"/>
        </w:rPr>
      </w:pPr>
      <w:r w:rsidRPr="00D70B5B">
        <w:rPr>
          <w:color w:val="000000"/>
          <w:sz w:val="28"/>
          <w:szCs w:val="27"/>
          <w:lang w:val="ru-RU" w:eastAsia="ru-RU"/>
        </w:rPr>
        <w:t>О внесении изменений в Условия размещения нестационарных торговых</w:t>
      </w:r>
    </w:p>
    <w:p w:rsidR="00D70B5B" w:rsidRPr="00D70B5B" w:rsidRDefault="00D70B5B" w:rsidP="00D70B5B">
      <w:pPr>
        <w:jc w:val="center"/>
        <w:rPr>
          <w:color w:val="000000"/>
          <w:sz w:val="28"/>
          <w:szCs w:val="27"/>
          <w:lang w:val="ru-RU" w:eastAsia="ru-RU"/>
        </w:rPr>
      </w:pPr>
      <w:r w:rsidRPr="00D70B5B">
        <w:rPr>
          <w:color w:val="000000"/>
          <w:sz w:val="28"/>
          <w:szCs w:val="27"/>
          <w:lang w:val="ru-RU" w:eastAsia="ru-RU"/>
        </w:rPr>
        <w:t>объектов на территории муниципального образования Байкаловского</w:t>
      </w:r>
    </w:p>
    <w:p w:rsidR="00D70B5B" w:rsidRDefault="00D70B5B" w:rsidP="00D70B5B">
      <w:pPr>
        <w:jc w:val="center"/>
        <w:rPr>
          <w:color w:val="000000"/>
          <w:sz w:val="28"/>
          <w:szCs w:val="27"/>
          <w:lang w:val="ru-RU" w:eastAsia="ru-RU"/>
        </w:rPr>
      </w:pPr>
      <w:r w:rsidRPr="00D70B5B">
        <w:rPr>
          <w:color w:val="000000"/>
          <w:sz w:val="28"/>
          <w:szCs w:val="27"/>
          <w:lang w:val="ru-RU" w:eastAsia="ru-RU"/>
        </w:rPr>
        <w:t>сельского поселения, утвержденные постановлением Главы муниципального образования Байкаловского сельского поселения от 13.05.2019 №203-п</w:t>
      </w:r>
    </w:p>
    <w:p w:rsidR="00D70B5B" w:rsidRDefault="00D70B5B" w:rsidP="00801B76">
      <w:pPr>
        <w:jc w:val="center"/>
        <w:rPr>
          <w:color w:val="000000"/>
          <w:sz w:val="28"/>
          <w:szCs w:val="27"/>
          <w:lang w:val="ru-RU" w:eastAsia="ru-RU"/>
        </w:rPr>
      </w:pPr>
    </w:p>
    <w:p w:rsidR="007F1BF5" w:rsidRPr="007F1BF5" w:rsidRDefault="007F1BF5" w:rsidP="00801B76">
      <w:pPr>
        <w:jc w:val="center"/>
        <w:rPr>
          <w:color w:val="000000"/>
          <w:sz w:val="28"/>
          <w:szCs w:val="27"/>
          <w:lang w:val="ru-RU" w:eastAsia="ru-RU"/>
        </w:rPr>
      </w:pPr>
    </w:p>
    <w:p w:rsidR="00D70B5B" w:rsidRPr="00D70B5B" w:rsidRDefault="00694AF9" w:rsidP="00D70B5B">
      <w:pPr>
        <w:jc w:val="both"/>
        <w:rPr>
          <w:color w:val="000000"/>
          <w:sz w:val="28"/>
          <w:szCs w:val="27"/>
          <w:lang w:val="ru-RU" w:eastAsia="ru-RU"/>
        </w:rPr>
      </w:pPr>
      <w:r w:rsidRPr="007F1BF5">
        <w:rPr>
          <w:color w:val="000000"/>
          <w:sz w:val="28"/>
          <w:szCs w:val="27"/>
          <w:lang w:val="ru-RU" w:eastAsia="ru-RU"/>
        </w:rPr>
        <w:tab/>
      </w:r>
      <w:proofErr w:type="gramStart"/>
      <w:r w:rsidR="00D70B5B" w:rsidRPr="00D70B5B">
        <w:rPr>
          <w:color w:val="000000"/>
          <w:sz w:val="28"/>
          <w:szCs w:val="27"/>
          <w:lang w:val="ru-RU" w:eastAsia="ru-RU"/>
        </w:rPr>
        <w:t>В целях реализации Федерального закона от 28</w:t>
      </w:r>
      <w:r w:rsidR="00D70B5B">
        <w:rPr>
          <w:color w:val="000000"/>
          <w:sz w:val="28"/>
          <w:szCs w:val="27"/>
          <w:lang w:val="ru-RU" w:eastAsia="ru-RU"/>
        </w:rPr>
        <w:t>.12.2009 № 381-ФЗ «</w:t>
      </w:r>
      <w:r w:rsidR="00D70B5B" w:rsidRPr="00D70B5B">
        <w:rPr>
          <w:color w:val="000000"/>
          <w:sz w:val="28"/>
          <w:szCs w:val="27"/>
          <w:lang w:val="ru-RU" w:eastAsia="ru-RU"/>
        </w:rPr>
        <w:t>Об основах государственного регулирования торговой деят</w:t>
      </w:r>
      <w:r w:rsidR="00D70B5B">
        <w:rPr>
          <w:color w:val="000000"/>
          <w:sz w:val="28"/>
          <w:szCs w:val="27"/>
          <w:lang w:val="ru-RU" w:eastAsia="ru-RU"/>
        </w:rPr>
        <w:t>ельности в Российской Федерации»</w:t>
      </w:r>
      <w:r w:rsidR="00D70B5B" w:rsidRPr="00D70B5B">
        <w:rPr>
          <w:color w:val="000000"/>
          <w:sz w:val="28"/>
          <w:szCs w:val="27"/>
          <w:lang w:val="ru-RU" w:eastAsia="ru-RU"/>
        </w:rPr>
        <w:t>, Закона Свердловской</w:t>
      </w:r>
      <w:r w:rsidR="00D70B5B">
        <w:rPr>
          <w:color w:val="000000"/>
          <w:sz w:val="28"/>
          <w:szCs w:val="27"/>
          <w:lang w:val="ru-RU" w:eastAsia="ru-RU"/>
        </w:rPr>
        <w:t xml:space="preserve"> области от 21.03.2012 № 24-ОЗ «</w:t>
      </w:r>
      <w:r w:rsidR="00D70B5B" w:rsidRPr="00D70B5B">
        <w:rPr>
          <w:color w:val="000000"/>
          <w:sz w:val="28"/>
          <w:szCs w:val="27"/>
          <w:lang w:val="ru-RU" w:eastAsia="ru-RU"/>
        </w:rPr>
        <w:t xml:space="preserve">О торговой деятельности на </w:t>
      </w:r>
      <w:r w:rsidR="00D70B5B">
        <w:rPr>
          <w:color w:val="000000"/>
          <w:sz w:val="28"/>
          <w:szCs w:val="27"/>
          <w:lang w:val="ru-RU" w:eastAsia="ru-RU"/>
        </w:rPr>
        <w:t>территории Свердловской области»</w:t>
      </w:r>
      <w:r w:rsidR="00D70B5B" w:rsidRPr="00D70B5B">
        <w:rPr>
          <w:color w:val="000000"/>
          <w:sz w:val="28"/>
          <w:szCs w:val="27"/>
          <w:lang w:val="ru-RU" w:eastAsia="ru-RU"/>
        </w:rPr>
        <w:t xml:space="preserve">, в соответствии с Постановлением Правительства Свердловской </w:t>
      </w:r>
      <w:r w:rsidR="00D70B5B">
        <w:rPr>
          <w:color w:val="000000"/>
          <w:sz w:val="28"/>
          <w:szCs w:val="27"/>
          <w:lang w:val="ru-RU" w:eastAsia="ru-RU"/>
        </w:rPr>
        <w:t>области от 14.03.2019 № 164-ПП «</w:t>
      </w:r>
      <w:r w:rsidR="00D70B5B" w:rsidRPr="00D70B5B">
        <w:rPr>
          <w:color w:val="000000"/>
          <w:sz w:val="28"/>
          <w:szCs w:val="27"/>
          <w:lang w:val="ru-RU" w:eastAsia="ru-RU"/>
        </w:rPr>
        <w:t xml:space="preserve">Об утверждении Порядка размещения нестационарных торговых объектов на </w:t>
      </w:r>
      <w:r w:rsidR="00D70B5B">
        <w:rPr>
          <w:color w:val="000000"/>
          <w:sz w:val="28"/>
          <w:szCs w:val="27"/>
          <w:lang w:val="ru-RU" w:eastAsia="ru-RU"/>
        </w:rPr>
        <w:t>территории Свердловской области»</w:t>
      </w:r>
      <w:r w:rsidR="00D70B5B" w:rsidRPr="00D70B5B">
        <w:rPr>
          <w:color w:val="000000"/>
          <w:sz w:val="28"/>
          <w:szCs w:val="27"/>
          <w:lang w:val="ru-RU" w:eastAsia="ru-RU"/>
        </w:rPr>
        <w:t xml:space="preserve">, руководствуясь Уставом </w:t>
      </w:r>
      <w:r w:rsidR="00D70B5B">
        <w:rPr>
          <w:color w:val="000000"/>
          <w:sz w:val="28"/>
          <w:szCs w:val="27"/>
          <w:lang w:val="ru-RU" w:eastAsia="ru-RU"/>
        </w:rPr>
        <w:t xml:space="preserve">Байкаловского </w:t>
      </w:r>
      <w:r w:rsidR="00D70B5B" w:rsidRPr="00D70B5B">
        <w:rPr>
          <w:color w:val="000000"/>
          <w:sz w:val="28"/>
          <w:szCs w:val="27"/>
          <w:lang w:val="ru-RU" w:eastAsia="ru-RU"/>
        </w:rPr>
        <w:t>сельского поселения</w:t>
      </w:r>
      <w:r w:rsidR="00D70B5B" w:rsidRPr="00D70B5B">
        <w:rPr>
          <w:lang w:val="ru-RU"/>
        </w:rPr>
        <w:t xml:space="preserve"> </w:t>
      </w:r>
      <w:r w:rsidR="00D70B5B" w:rsidRPr="00D70B5B">
        <w:rPr>
          <w:color w:val="000000"/>
          <w:sz w:val="28"/>
          <w:szCs w:val="27"/>
          <w:lang w:val="ru-RU" w:eastAsia="ru-RU"/>
        </w:rPr>
        <w:t>и протестом Прок</w:t>
      </w:r>
      <w:r w:rsidR="00D70B5B">
        <w:rPr>
          <w:color w:val="000000"/>
          <w:sz w:val="28"/>
          <w:szCs w:val="27"/>
          <w:lang w:val="ru-RU" w:eastAsia="ru-RU"/>
        </w:rPr>
        <w:t>урора Байкаловского</w:t>
      </w:r>
      <w:proofErr w:type="gramEnd"/>
      <w:r w:rsidR="00D70B5B">
        <w:rPr>
          <w:color w:val="000000"/>
          <w:sz w:val="28"/>
          <w:szCs w:val="27"/>
          <w:lang w:val="ru-RU" w:eastAsia="ru-RU"/>
        </w:rPr>
        <w:t xml:space="preserve"> района от 28.06.2024 №01-12-2024,</w:t>
      </w:r>
    </w:p>
    <w:p w:rsidR="00D70B5B" w:rsidRPr="00D70B5B" w:rsidRDefault="00D70B5B" w:rsidP="00D70B5B">
      <w:pPr>
        <w:jc w:val="both"/>
        <w:rPr>
          <w:color w:val="000000"/>
          <w:sz w:val="28"/>
          <w:szCs w:val="27"/>
          <w:lang w:val="ru-RU" w:eastAsia="ru-RU"/>
        </w:rPr>
      </w:pPr>
    </w:p>
    <w:p w:rsidR="00801B76" w:rsidRDefault="00D70B5B" w:rsidP="00D70B5B">
      <w:pPr>
        <w:jc w:val="center"/>
        <w:rPr>
          <w:color w:val="000000"/>
          <w:sz w:val="28"/>
          <w:szCs w:val="27"/>
          <w:lang w:val="ru-RU" w:eastAsia="ru-RU"/>
        </w:rPr>
      </w:pPr>
      <w:r w:rsidRPr="00D70B5B">
        <w:rPr>
          <w:color w:val="000000"/>
          <w:sz w:val="28"/>
          <w:szCs w:val="27"/>
          <w:lang w:val="ru-RU" w:eastAsia="ru-RU"/>
        </w:rPr>
        <w:t>ПОСТАНОВЛЯЮ</w:t>
      </w:r>
      <w:r>
        <w:rPr>
          <w:color w:val="000000"/>
          <w:sz w:val="28"/>
          <w:szCs w:val="27"/>
          <w:lang w:val="ru-RU" w:eastAsia="ru-RU"/>
        </w:rPr>
        <w:t>:</w:t>
      </w:r>
    </w:p>
    <w:p w:rsidR="00D70B5B" w:rsidRPr="007F1BF5" w:rsidRDefault="00D70B5B" w:rsidP="00D70B5B">
      <w:pPr>
        <w:jc w:val="both"/>
        <w:rPr>
          <w:color w:val="000000"/>
          <w:sz w:val="28"/>
          <w:szCs w:val="27"/>
          <w:lang w:val="ru-RU" w:eastAsia="ru-RU"/>
        </w:rPr>
      </w:pPr>
    </w:p>
    <w:p w:rsidR="00D70B5B" w:rsidRPr="00D70B5B" w:rsidRDefault="00694AF9" w:rsidP="00D70B5B">
      <w:pPr>
        <w:autoSpaceDE w:val="0"/>
        <w:autoSpaceDN w:val="0"/>
        <w:adjustRightInd w:val="0"/>
        <w:ind w:firstLine="567"/>
        <w:jc w:val="both"/>
        <w:rPr>
          <w:sz w:val="28"/>
          <w:szCs w:val="27"/>
          <w:lang w:val="ru-RU" w:eastAsia="ru-RU"/>
        </w:rPr>
      </w:pPr>
      <w:r w:rsidRPr="007F1BF5">
        <w:rPr>
          <w:sz w:val="28"/>
          <w:szCs w:val="27"/>
          <w:lang w:val="ru-RU" w:eastAsia="ru-RU"/>
        </w:rPr>
        <w:t>1.</w:t>
      </w:r>
      <w:r w:rsidR="00D70B5B" w:rsidRPr="00D70B5B">
        <w:rPr>
          <w:lang w:val="ru-RU"/>
        </w:rPr>
        <w:t xml:space="preserve"> </w:t>
      </w:r>
      <w:r w:rsidR="00D70B5B" w:rsidRPr="00D70B5B">
        <w:rPr>
          <w:sz w:val="28"/>
          <w:szCs w:val="27"/>
          <w:lang w:val="ru-RU" w:eastAsia="ru-RU"/>
        </w:rPr>
        <w:t>Внести в Условия размещения нестационарных торговых объектов на территории муниципального образования Байкаловского сельского поселения, утвержденные постановлением Главы муниципального образования Байкаловского сельского поселения от 13.05.2019 №203-п</w:t>
      </w:r>
      <w:r w:rsidR="00D70B5B">
        <w:rPr>
          <w:sz w:val="28"/>
          <w:szCs w:val="27"/>
          <w:lang w:val="ru-RU" w:eastAsia="ru-RU"/>
        </w:rPr>
        <w:t xml:space="preserve"> (с изменениями </w:t>
      </w:r>
      <w:r w:rsidR="00D70B5B" w:rsidRPr="00D70B5B">
        <w:rPr>
          <w:lang w:val="ru-RU"/>
        </w:rPr>
        <w:t xml:space="preserve"> </w:t>
      </w:r>
      <w:r w:rsidR="00D70B5B" w:rsidRPr="00D70B5B">
        <w:rPr>
          <w:sz w:val="28"/>
          <w:szCs w:val="27"/>
          <w:lang w:val="ru-RU" w:eastAsia="ru-RU"/>
        </w:rPr>
        <w:t>от 25.10.2022 №284-п), следующие изменения:</w:t>
      </w:r>
    </w:p>
    <w:p w:rsidR="00D70B5B" w:rsidRPr="00D70B5B" w:rsidRDefault="004D1AC1" w:rsidP="00D70B5B">
      <w:pPr>
        <w:autoSpaceDE w:val="0"/>
        <w:autoSpaceDN w:val="0"/>
        <w:adjustRightInd w:val="0"/>
        <w:ind w:firstLine="567"/>
        <w:jc w:val="both"/>
        <w:rPr>
          <w:sz w:val="28"/>
          <w:szCs w:val="27"/>
          <w:lang w:val="ru-RU" w:eastAsia="ru-RU"/>
        </w:rPr>
      </w:pPr>
      <w:r>
        <w:rPr>
          <w:sz w:val="28"/>
          <w:szCs w:val="27"/>
          <w:lang w:val="ru-RU" w:eastAsia="ru-RU"/>
        </w:rPr>
        <w:t>1.1.</w:t>
      </w:r>
      <w:r w:rsidR="00D70B5B">
        <w:rPr>
          <w:sz w:val="28"/>
          <w:szCs w:val="27"/>
          <w:lang w:val="ru-RU" w:eastAsia="ru-RU"/>
        </w:rPr>
        <w:t xml:space="preserve"> </w:t>
      </w:r>
      <w:r w:rsidR="00D70B5B" w:rsidRPr="00D70B5B">
        <w:rPr>
          <w:sz w:val="28"/>
          <w:szCs w:val="27"/>
          <w:lang w:val="ru-RU" w:eastAsia="ru-RU"/>
        </w:rPr>
        <w:t>подпункт 2 пункта 5 изложить в следующей редакции:</w:t>
      </w:r>
    </w:p>
    <w:p w:rsidR="004D1AC1" w:rsidRDefault="00D70B5B" w:rsidP="00D70B5B">
      <w:pPr>
        <w:autoSpaceDE w:val="0"/>
        <w:autoSpaceDN w:val="0"/>
        <w:adjustRightInd w:val="0"/>
        <w:ind w:firstLine="567"/>
        <w:jc w:val="both"/>
        <w:rPr>
          <w:sz w:val="28"/>
          <w:szCs w:val="27"/>
          <w:lang w:val="ru-RU" w:eastAsia="ru-RU"/>
        </w:rPr>
      </w:pPr>
      <w:proofErr w:type="gramStart"/>
      <w:r>
        <w:rPr>
          <w:sz w:val="28"/>
          <w:szCs w:val="27"/>
          <w:lang w:val="ru-RU" w:eastAsia="ru-RU"/>
        </w:rPr>
        <w:t>«</w:t>
      </w:r>
      <w:r w:rsidRPr="00D70B5B">
        <w:rPr>
          <w:sz w:val="28"/>
          <w:szCs w:val="27"/>
          <w:lang w:val="ru-RU" w:eastAsia="ru-RU"/>
        </w:rPr>
        <w:t>2)</w:t>
      </w:r>
      <w:r w:rsidR="004D1AC1" w:rsidRPr="004D1AC1">
        <w:rPr>
          <w:lang w:val="ru-RU"/>
        </w:rPr>
        <w:t xml:space="preserve"> </w:t>
      </w:r>
      <w:r w:rsidR="004D1AC1" w:rsidRPr="004D1AC1">
        <w:rPr>
          <w:sz w:val="28"/>
          <w:szCs w:val="27"/>
          <w:lang w:val="ru-RU" w:eastAsia="ru-RU"/>
        </w:rPr>
        <w:t>хозяйствующий субъект - коммерческая организация, некоммерческая организация, индивидуальный предприниматель, физическое лицо, не являющееся индивидуальным предпринимателем и применяющ</w:t>
      </w:r>
      <w:r w:rsidR="004D1AC1">
        <w:rPr>
          <w:sz w:val="28"/>
          <w:szCs w:val="27"/>
          <w:lang w:val="ru-RU" w:eastAsia="ru-RU"/>
        </w:rPr>
        <w:t>ее специальный налоговый режим «</w:t>
      </w:r>
      <w:r w:rsidR="004D1AC1" w:rsidRPr="004D1AC1">
        <w:rPr>
          <w:sz w:val="28"/>
          <w:szCs w:val="27"/>
          <w:lang w:val="ru-RU" w:eastAsia="ru-RU"/>
        </w:rPr>
        <w:t>Налог на профессиональный доход</w:t>
      </w:r>
      <w:r w:rsidR="004D1AC1">
        <w:rPr>
          <w:sz w:val="28"/>
          <w:szCs w:val="27"/>
          <w:lang w:val="ru-RU" w:eastAsia="ru-RU"/>
        </w:rPr>
        <w:t>»</w:t>
      </w:r>
      <w:r w:rsidR="004D1AC1" w:rsidRPr="004D1AC1">
        <w:rPr>
          <w:sz w:val="28"/>
          <w:szCs w:val="27"/>
          <w:lang w:val="ru-RU" w:eastAsia="ru-RU"/>
        </w:rPr>
        <w:t xml:space="preserve">, в течение срока проведения эксперимента, установленного Федеральным законом от 27 ноября </w:t>
      </w:r>
      <w:r w:rsidR="004D1AC1">
        <w:rPr>
          <w:sz w:val="28"/>
          <w:szCs w:val="27"/>
          <w:lang w:val="ru-RU" w:eastAsia="ru-RU"/>
        </w:rPr>
        <w:lastRenderedPageBreak/>
        <w:t>2018 года № 422-ФЗ «</w:t>
      </w:r>
      <w:r w:rsidR="004D1AC1" w:rsidRPr="004D1AC1">
        <w:rPr>
          <w:sz w:val="28"/>
          <w:szCs w:val="27"/>
          <w:lang w:val="ru-RU" w:eastAsia="ru-RU"/>
        </w:rPr>
        <w:t xml:space="preserve">О проведении эксперимента по установлению </w:t>
      </w:r>
      <w:r w:rsidR="004D1AC1">
        <w:rPr>
          <w:sz w:val="28"/>
          <w:szCs w:val="27"/>
          <w:lang w:val="ru-RU" w:eastAsia="ru-RU"/>
        </w:rPr>
        <w:t>специального налогового режима «Налог на профессиональный доход»</w:t>
      </w:r>
      <w:r w:rsidR="004D1AC1" w:rsidRPr="004D1AC1">
        <w:rPr>
          <w:sz w:val="28"/>
          <w:szCs w:val="27"/>
          <w:lang w:val="ru-RU" w:eastAsia="ru-RU"/>
        </w:rPr>
        <w:t xml:space="preserve">, осуществляющие </w:t>
      </w:r>
      <w:r w:rsidR="004D1AC1">
        <w:rPr>
          <w:sz w:val="28"/>
          <w:szCs w:val="27"/>
          <w:lang w:val="ru-RU" w:eastAsia="ru-RU"/>
        </w:rPr>
        <w:t>деятельность, приносящую доход;»</w:t>
      </w:r>
      <w:r w:rsidR="004D1AC1" w:rsidRPr="004D1AC1">
        <w:rPr>
          <w:sz w:val="28"/>
          <w:szCs w:val="27"/>
          <w:lang w:val="ru-RU" w:eastAsia="ru-RU"/>
        </w:rPr>
        <w:t>.</w:t>
      </w:r>
      <w:proofErr w:type="gramEnd"/>
    </w:p>
    <w:p w:rsidR="00D70B5B" w:rsidRPr="00D70B5B" w:rsidRDefault="004D1AC1" w:rsidP="00D70B5B">
      <w:pPr>
        <w:autoSpaceDE w:val="0"/>
        <w:autoSpaceDN w:val="0"/>
        <w:adjustRightInd w:val="0"/>
        <w:ind w:firstLine="567"/>
        <w:jc w:val="both"/>
        <w:rPr>
          <w:sz w:val="28"/>
          <w:szCs w:val="27"/>
          <w:lang w:val="ru-RU" w:eastAsia="ru-RU"/>
        </w:rPr>
      </w:pPr>
      <w:r>
        <w:rPr>
          <w:sz w:val="28"/>
          <w:szCs w:val="27"/>
          <w:lang w:val="ru-RU" w:eastAsia="ru-RU"/>
        </w:rPr>
        <w:t xml:space="preserve">1.2. подпункт 4 пункта 11 </w:t>
      </w:r>
      <w:r w:rsidR="00D70B5B" w:rsidRPr="00D70B5B">
        <w:rPr>
          <w:sz w:val="28"/>
          <w:szCs w:val="27"/>
          <w:lang w:val="ru-RU" w:eastAsia="ru-RU"/>
        </w:rPr>
        <w:t>признать утратившим силу;</w:t>
      </w:r>
    </w:p>
    <w:p w:rsidR="00452420" w:rsidRPr="00452420" w:rsidRDefault="004D1AC1" w:rsidP="00452420">
      <w:pPr>
        <w:autoSpaceDE w:val="0"/>
        <w:autoSpaceDN w:val="0"/>
        <w:adjustRightInd w:val="0"/>
        <w:ind w:firstLine="567"/>
        <w:jc w:val="both"/>
        <w:rPr>
          <w:sz w:val="28"/>
          <w:szCs w:val="27"/>
          <w:lang w:val="ru-RU" w:eastAsia="ru-RU"/>
        </w:rPr>
      </w:pPr>
      <w:r>
        <w:rPr>
          <w:sz w:val="28"/>
          <w:szCs w:val="27"/>
          <w:lang w:val="ru-RU" w:eastAsia="ru-RU"/>
        </w:rPr>
        <w:t xml:space="preserve">1.3. </w:t>
      </w:r>
      <w:r w:rsidR="00452420" w:rsidRPr="00452420">
        <w:rPr>
          <w:sz w:val="28"/>
          <w:szCs w:val="27"/>
          <w:lang w:val="ru-RU" w:eastAsia="ru-RU"/>
        </w:rPr>
        <w:t>пункт 19 дополнить подпунктом 5 следующего содержания:</w:t>
      </w:r>
    </w:p>
    <w:p w:rsidR="00452420" w:rsidRPr="00452420" w:rsidRDefault="00452420" w:rsidP="00452420">
      <w:pPr>
        <w:autoSpaceDE w:val="0"/>
        <w:autoSpaceDN w:val="0"/>
        <w:adjustRightInd w:val="0"/>
        <w:ind w:firstLine="567"/>
        <w:jc w:val="both"/>
        <w:rPr>
          <w:sz w:val="28"/>
          <w:szCs w:val="27"/>
          <w:lang w:val="ru-RU" w:eastAsia="ru-RU"/>
        </w:rPr>
      </w:pPr>
      <w:r w:rsidRPr="00452420">
        <w:rPr>
          <w:sz w:val="28"/>
          <w:szCs w:val="27"/>
          <w:lang w:val="ru-RU" w:eastAsia="ru-RU"/>
        </w:rPr>
        <w:t>«5) Нарушение хозяйствующим субъектом требований, запретов, ограничений, установленных законодательством Российской Федерации и Свердловской области в сфере  розничной продажи алкогольной и спиртосодержащей продукции, подтвержденный  вступившим в законную силу постановлением суда, органа, должностного лица о привлечении к административной ответственности или вступившим в законную силу приговором суда по уголовному делу.</w:t>
      </w:r>
    </w:p>
    <w:p w:rsidR="00452420" w:rsidRPr="00452420" w:rsidRDefault="00452420" w:rsidP="00452420">
      <w:pPr>
        <w:autoSpaceDE w:val="0"/>
        <w:autoSpaceDN w:val="0"/>
        <w:adjustRightInd w:val="0"/>
        <w:ind w:firstLine="567"/>
        <w:jc w:val="both"/>
        <w:rPr>
          <w:sz w:val="28"/>
          <w:szCs w:val="27"/>
          <w:lang w:val="ru-RU" w:eastAsia="ru-RU"/>
        </w:rPr>
      </w:pPr>
      <w:r>
        <w:rPr>
          <w:sz w:val="28"/>
          <w:szCs w:val="27"/>
          <w:lang w:val="ru-RU" w:eastAsia="ru-RU"/>
        </w:rPr>
        <w:t xml:space="preserve"> </w:t>
      </w:r>
      <w:r w:rsidRPr="00452420">
        <w:rPr>
          <w:sz w:val="28"/>
          <w:szCs w:val="27"/>
          <w:lang w:val="ru-RU" w:eastAsia="ru-RU"/>
        </w:rPr>
        <w:t xml:space="preserve">Односторонний отказ уполномоченного органа Администрации </w:t>
      </w:r>
      <w:r>
        <w:rPr>
          <w:sz w:val="28"/>
          <w:szCs w:val="27"/>
          <w:lang w:val="ru-RU" w:eastAsia="ru-RU"/>
        </w:rPr>
        <w:t xml:space="preserve">Байкаловского сельского поселения </w:t>
      </w:r>
      <w:r w:rsidRPr="00452420">
        <w:rPr>
          <w:sz w:val="28"/>
          <w:szCs w:val="27"/>
          <w:lang w:val="ru-RU" w:eastAsia="ru-RU"/>
        </w:rPr>
        <w:t>от договора допускается по тем основаниям, которые согласованы сторонами при заключении договора</w:t>
      </w:r>
      <w:proofErr w:type="gramStart"/>
      <w:r w:rsidRPr="00452420">
        <w:rPr>
          <w:sz w:val="28"/>
          <w:szCs w:val="27"/>
          <w:lang w:val="ru-RU" w:eastAsia="ru-RU"/>
        </w:rPr>
        <w:t>.»</w:t>
      </w:r>
      <w:r>
        <w:rPr>
          <w:sz w:val="28"/>
          <w:szCs w:val="27"/>
          <w:lang w:val="ru-RU" w:eastAsia="ru-RU"/>
        </w:rPr>
        <w:t>.</w:t>
      </w:r>
      <w:proofErr w:type="gramEnd"/>
    </w:p>
    <w:p w:rsidR="00D70B5B" w:rsidRPr="00D70B5B" w:rsidRDefault="00452420" w:rsidP="00D70B5B">
      <w:pPr>
        <w:autoSpaceDE w:val="0"/>
        <w:autoSpaceDN w:val="0"/>
        <w:adjustRightInd w:val="0"/>
        <w:ind w:firstLine="567"/>
        <w:jc w:val="both"/>
        <w:rPr>
          <w:sz w:val="28"/>
          <w:szCs w:val="27"/>
          <w:lang w:val="ru-RU" w:eastAsia="ru-RU"/>
        </w:rPr>
      </w:pPr>
      <w:r>
        <w:rPr>
          <w:sz w:val="28"/>
          <w:szCs w:val="27"/>
          <w:lang w:val="ru-RU" w:eastAsia="ru-RU"/>
        </w:rPr>
        <w:t xml:space="preserve">1.4. </w:t>
      </w:r>
      <w:r w:rsidR="00D70B5B" w:rsidRPr="00D70B5B">
        <w:rPr>
          <w:sz w:val="28"/>
          <w:szCs w:val="27"/>
          <w:lang w:val="ru-RU" w:eastAsia="ru-RU"/>
        </w:rPr>
        <w:t>пункт 19 дополнить подпунктом 6) следующего содержания:</w:t>
      </w:r>
    </w:p>
    <w:p w:rsidR="00452420" w:rsidRDefault="00D70B5B" w:rsidP="00D70B5B">
      <w:pPr>
        <w:autoSpaceDE w:val="0"/>
        <w:autoSpaceDN w:val="0"/>
        <w:adjustRightInd w:val="0"/>
        <w:ind w:firstLine="567"/>
        <w:jc w:val="both"/>
        <w:rPr>
          <w:sz w:val="28"/>
          <w:szCs w:val="27"/>
          <w:lang w:val="ru-RU" w:eastAsia="ru-RU"/>
        </w:rPr>
      </w:pPr>
      <w:r w:rsidRPr="00D70B5B">
        <w:rPr>
          <w:sz w:val="28"/>
          <w:szCs w:val="27"/>
          <w:lang w:val="ru-RU" w:eastAsia="ru-RU"/>
        </w:rPr>
        <w:t>«6) передача права и обязанности по Договору третьему лицу, а также передача права и обязанности по Договору в залог, внесение их в качестве вклада в уставной капитал хозяйственного товарищества или общества, либо паевого взноса в производственный кооператив»;</w:t>
      </w:r>
    </w:p>
    <w:p w:rsidR="00D70B5B" w:rsidRDefault="00452420" w:rsidP="008E7563">
      <w:pPr>
        <w:autoSpaceDE w:val="0"/>
        <w:autoSpaceDN w:val="0"/>
        <w:adjustRightInd w:val="0"/>
        <w:ind w:firstLine="567"/>
        <w:jc w:val="both"/>
        <w:rPr>
          <w:sz w:val="28"/>
          <w:szCs w:val="27"/>
          <w:lang w:val="ru-RU" w:eastAsia="ru-RU"/>
        </w:rPr>
      </w:pPr>
      <w:r>
        <w:rPr>
          <w:sz w:val="28"/>
          <w:szCs w:val="27"/>
          <w:lang w:val="ru-RU" w:eastAsia="ru-RU"/>
        </w:rPr>
        <w:t>1.5.</w:t>
      </w:r>
      <w:r w:rsidR="00D70B5B" w:rsidRPr="00D70B5B">
        <w:rPr>
          <w:sz w:val="28"/>
          <w:szCs w:val="27"/>
          <w:lang w:val="ru-RU" w:eastAsia="ru-RU"/>
        </w:rPr>
        <w:t xml:space="preserve"> приложение № 3 изложить в новой редакции (прилагается).</w:t>
      </w:r>
    </w:p>
    <w:p w:rsidR="00C433C8" w:rsidRPr="007F1BF5" w:rsidRDefault="00452420" w:rsidP="008E7563">
      <w:pPr>
        <w:ind w:firstLine="567"/>
        <w:jc w:val="both"/>
        <w:rPr>
          <w:sz w:val="28"/>
          <w:szCs w:val="27"/>
          <w:lang w:val="ru-RU" w:eastAsia="ru-RU"/>
        </w:rPr>
      </w:pPr>
      <w:r>
        <w:rPr>
          <w:sz w:val="28"/>
          <w:szCs w:val="27"/>
          <w:lang w:val="ru-RU" w:eastAsia="ru-RU"/>
        </w:rPr>
        <w:t>2</w:t>
      </w:r>
      <w:r w:rsidR="00694AF9" w:rsidRPr="007F1BF5">
        <w:rPr>
          <w:sz w:val="28"/>
          <w:szCs w:val="27"/>
          <w:lang w:val="ru-RU" w:eastAsia="ru-RU"/>
        </w:rPr>
        <w:t>.</w:t>
      </w:r>
      <w:r w:rsidR="00694AF9" w:rsidRPr="007F1BF5">
        <w:rPr>
          <w:sz w:val="28"/>
          <w:szCs w:val="27"/>
          <w:lang w:val="ru-RU" w:eastAsia="ar-SA"/>
        </w:rPr>
        <w:t xml:space="preserve"> </w:t>
      </w:r>
      <w:r w:rsidR="00694AF9" w:rsidRPr="007F1BF5">
        <w:rPr>
          <w:sz w:val="28"/>
          <w:szCs w:val="27"/>
          <w:lang w:val="ru-RU" w:eastAsia="ru-RU"/>
        </w:rPr>
        <w:t>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</w:t>
      </w:r>
      <w:r w:rsidR="00325E89" w:rsidRPr="007F1BF5">
        <w:rPr>
          <w:sz w:val="28"/>
          <w:szCs w:val="27"/>
          <w:lang w:val="ru-RU" w:eastAsia="ru-RU"/>
        </w:rPr>
        <w:t xml:space="preserve">го поселения </w:t>
      </w:r>
      <w:hyperlink r:id="rId9" w:history="1">
        <w:r w:rsidR="00325E89" w:rsidRPr="007F1BF5">
          <w:rPr>
            <w:rStyle w:val="a9"/>
            <w:sz w:val="28"/>
            <w:szCs w:val="27"/>
            <w:lang w:val="ru-RU" w:eastAsia="ru-RU"/>
          </w:rPr>
          <w:t>www.bsposelenie.ru</w:t>
        </w:r>
      </w:hyperlink>
      <w:r w:rsidR="00325E89" w:rsidRPr="007F1BF5">
        <w:rPr>
          <w:sz w:val="28"/>
          <w:szCs w:val="27"/>
          <w:lang w:val="ru-RU" w:eastAsia="ru-RU"/>
        </w:rPr>
        <w:t xml:space="preserve"> </w:t>
      </w:r>
      <w:r w:rsidR="00694AF9" w:rsidRPr="007F1BF5">
        <w:rPr>
          <w:sz w:val="28"/>
          <w:szCs w:val="27"/>
          <w:lang w:val="ru-RU" w:eastAsia="ru-RU"/>
        </w:rPr>
        <w:t xml:space="preserve">  </w:t>
      </w:r>
    </w:p>
    <w:p w:rsidR="00C433C8" w:rsidRDefault="00694AF9" w:rsidP="008E7563">
      <w:pPr>
        <w:ind w:firstLine="567"/>
        <w:jc w:val="both"/>
        <w:rPr>
          <w:sz w:val="28"/>
          <w:szCs w:val="27"/>
          <w:lang w:val="ru-RU" w:eastAsia="ru-RU"/>
        </w:rPr>
      </w:pPr>
      <w:r w:rsidRPr="007F1BF5">
        <w:rPr>
          <w:sz w:val="28"/>
          <w:szCs w:val="27"/>
          <w:lang w:val="ru-RU" w:eastAsia="ru-RU"/>
        </w:rPr>
        <w:t>4</w:t>
      </w:r>
      <w:r w:rsidR="00FB1280" w:rsidRPr="007F1BF5">
        <w:rPr>
          <w:sz w:val="28"/>
          <w:szCs w:val="27"/>
          <w:lang w:val="ru-RU" w:eastAsia="ru-RU"/>
        </w:rPr>
        <w:t xml:space="preserve">. </w:t>
      </w:r>
      <w:proofErr w:type="gramStart"/>
      <w:r w:rsidR="00FB1280" w:rsidRPr="007F1BF5">
        <w:rPr>
          <w:sz w:val="28"/>
          <w:szCs w:val="27"/>
          <w:lang w:val="ru-RU" w:eastAsia="ru-RU"/>
        </w:rPr>
        <w:t>Контроль за</w:t>
      </w:r>
      <w:proofErr w:type="gramEnd"/>
      <w:r w:rsidR="00FB1280" w:rsidRPr="007F1BF5">
        <w:rPr>
          <w:sz w:val="28"/>
          <w:szCs w:val="27"/>
          <w:lang w:val="ru-RU" w:eastAsia="ru-RU"/>
        </w:rPr>
        <w:t xml:space="preserve"> исполнением настоящего постановления оставляю за собой.</w:t>
      </w:r>
    </w:p>
    <w:p w:rsidR="00974E07" w:rsidRPr="007F1BF5" w:rsidRDefault="00974E07" w:rsidP="008E7563">
      <w:pPr>
        <w:ind w:firstLine="567"/>
        <w:jc w:val="both"/>
        <w:rPr>
          <w:sz w:val="28"/>
          <w:szCs w:val="27"/>
          <w:lang w:val="ru-RU" w:eastAsia="ar-SA"/>
        </w:rPr>
      </w:pPr>
    </w:p>
    <w:p w:rsidR="00FB1280" w:rsidRPr="007F1BF5" w:rsidRDefault="00694AF9" w:rsidP="00252CF6">
      <w:pPr>
        <w:tabs>
          <w:tab w:val="left" w:pos="0"/>
        </w:tabs>
        <w:suppressAutoHyphens/>
        <w:rPr>
          <w:sz w:val="28"/>
          <w:szCs w:val="27"/>
          <w:lang w:val="ru-RU" w:eastAsia="ar-SA"/>
        </w:rPr>
      </w:pPr>
      <w:r w:rsidRPr="007F1BF5">
        <w:rPr>
          <w:sz w:val="28"/>
          <w:szCs w:val="27"/>
          <w:lang w:val="ru-RU" w:eastAsia="ar-SA"/>
        </w:rPr>
        <w:tab/>
      </w:r>
    </w:p>
    <w:p w:rsidR="00252CF6" w:rsidRPr="007F1BF5" w:rsidRDefault="00694AF9" w:rsidP="00252CF6">
      <w:pPr>
        <w:tabs>
          <w:tab w:val="left" w:pos="0"/>
        </w:tabs>
        <w:suppressAutoHyphens/>
        <w:rPr>
          <w:sz w:val="28"/>
          <w:szCs w:val="27"/>
          <w:lang w:val="ru-RU" w:eastAsia="ru-RU"/>
        </w:rPr>
      </w:pPr>
      <w:r w:rsidRPr="007F1BF5">
        <w:rPr>
          <w:sz w:val="28"/>
          <w:szCs w:val="27"/>
          <w:lang w:val="ru-RU" w:eastAsia="ar-SA"/>
        </w:rPr>
        <w:tab/>
      </w:r>
      <w:r w:rsidRPr="007F1BF5">
        <w:rPr>
          <w:sz w:val="28"/>
          <w:szCs w:val="27"/>
          <w:lang w:val="ru-RU" w:eastAsia="ru-RU"/>
        </w:rPr>
        <w:t xml:space="preserve">Глава Байкаловского сельского поселения </w:t>
      </w:r>
    </w:p>
    <w:p w:rsidR="00252CF6" w:rsidRPr="007F1BF5" w:rsidRDefault="00694AF9" w:rsidP="00252CF6">
      <w:pPr>
        <w:tabs>
          <w:tab w:val="left" w:pos="0"/>
        </w:tabs>
        <w:suppressAutoHyphens/>
        <w:rPr>
          <w:sz w:val="28"/>
          <w:szCs w:val="27"/>
          <w:lang w:val="ru-RU" w:eastAsia="ru-RU"/>
        </w:rPr>
      </w:pPr>
      <w:r w:rsidRPr="007F1BF5">
        <w:rPr>
          <w:sz w:val="28"/>
          <w:szCs w:val="27"/>
          <w:lang w:val="ru-RU" w:eastAsia="ru-RU"/>
        </w:rPr>
        <w:tab/>
        <w:t xml:space="preserve">Байкаловского муниципального района </w:t>
      </w:r>
    </w:p>
    <w:p w:rsidR="00252CF6" w:rsidRPr="007F1BF5" w:rsidRDefault="00694AF9" w:rsidP="00252CF6">
      <w:pPr>
        <w:tabs>
          <w:tab w:val="left" w:pos="0"/>
        </w:tabs>
        <w:suppressAutoHyphens/>
        <w:rPr>
          <w:sz w:val="28"/>
          <w:szCs w:val="27"/>
          <w:lang w:val="ru-RU" w:eastAsia="ru-RU"/>
        </w:rPr>
      </w:pPr>
      <w:r w:rsidRPr="007F1BF5">
        <w:rPr>
          <w:sz w:val="28"/>
          <w:szCs w:val="27"/>
          <w:lang w:val="ru-RU" w:eastAsia="ru-RU"/>
        </w:rPr>
        <w:tab/>
        <w:t xml:space="preserve">Свердловской области                                  </w:t>
      </w:r>
      <w:r w:rsidR="004367CD">
        <w:rPr>
          <w:sz w:val="28"/>
          <w:szCs w:val="27"/>
          <w:lang w:val="ru-RU" w:eastAsia="ru-RU"/>
        </w:rPr>
        <w:t xml:space="preserve">                 </w:t>
      </w:r>
      <w:r w:rsidR="00DD05C1">
        <w:rPr>
          <w:sz w:val="28"/>
          <w:szCs w:val="27"/>
          <w:lang w:val="ru-RU" w:eastAsia="ru-RU"/>
        </w:rPr>
        <w:t xml:space="preserve">   </w:t>
      </w:r>
      <w:r w:rsidRPr="007F1BF5">
        <w:rPr>
          <w:sz w:val="28"/>
          <w:szCs w:val="27"/>
          <w:lang w:val="ru-RU" w:eastAsia="ru-RU"/>
        </w:rPr>
        <w:t xml:space="preserve">        </w:t>
      </w:r>
      <w:r w:rsidR="00452420">
        <w:rPr>
          <w:sz w:val="28"/>
          <w:szCs w:val="27"/>
          <w:lang w:val="ru-RU" w:eastAsia="ru-RU"/>
        </w:rPr>
        <w:t xml:space="preserve">    </w:t>
      </w:r>
      <w:r w:rsidRPr="007F1BF5">
        <w:rPr>
          <w:sz w:val="28"/>
          <w:szCs w:val="27"/>
          <w:lang w:val="ru-RU" w:eastAsia="ru-RU"/>
        </w:rPr>
        <w:t xml:space="preserve"> Д.В. Лыжин</w:t>
      </w:r>
    </w:p>
    <w:p w:rsidR="00FB1280" w:rsidRPr="007F1BF5" w:rsidRDefault="00FB1280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7F1BF5" w:rsidRPr="007F1BF5" w:rsidRDefault="007F1BF5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7F1BF5" w:rsidRPr="007F1BF5" w:rsidRDefault="007F1BF5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7F1BF5" w:rsidRDefault="007F1BF5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52420" w:rsidRDefault="00452420" w:rsidP="00452420">
      <w:pPr>
        <w:jc w:val="right"/>
        <w:rPr>
          <w:rFonts w:eastAsiaTheme="minorEastAsia"/>
          <w:sz w:val="22"/>
          <w:szCs w:val="22"/>
          <w:lang w:val="ru-RU" w:eastAsia="ru-RU"/>
        </w:rPr>
      </w:pPr>
    </w:p>
    <w:p w:rsidR="00452420" w:rsidRPr="00452420" w:rsidRDefault="00452420" w:rsidP="00452420">
      <w:pPr>
        <w:jc w:val="right"/>
        <w:rPr>
          <w:rFonts w:eastAsiaTheme="minorEastAsia"/>
          <w:sz w:val="22"/>
          <w:szCs w:val="22"/>
          <w:lang w:val="ru-RU" w:eastAsia="ru-RU"/>
        </w:rPr>
      </w:pPr>
      <w:r w:rsidRPr="00452420">
        <w:rPr>
          <w:rFonts w:eastAsiaTheme="minorEastAsia"/>
          <w:sz w:val="22"/>
          <w:szCs w:val="22"/>
          <w:lang w:val="ru-RU" w:eastAsia="ru-RU"/>
        </w:rPr>
        <w:lastRenderedPageBreak/>
        <w:t xml:space="preserve">Приложение № 3 </w:t>
      </w:r>
    </w:p>
    <w:p w:rsidR="00452420" w:rsidRPr="00452420" w:rsidRDefault="00452420" w:rsidP="00452420">
      <w:pPr>
        <w:jc w:val="right"/>
        <w:rPr>
          <w:rFonts w:eastAsiaTheme="minorEastAsia"/>
          <w:sz w:val="22"/>
          <w:szCs w:val="22"/>
          <w:lang w:val="ru-RU" w:eastAsia="ru-RU"/>
        </w:rPr>
      </w:pPr>
      <w:r w:rsidRPr="00452420">
        <w:rPr>
          <w:rFonts w:eastAsiaTheme="minorEastAsia"/>
          <w:sz w:val="22"/>
          <w:szCs w:val="22"/>
          <w:lang w:val="ru-RU" w:eastAsia="ru-RU"/>
        </w:rPr>
        <w:t xml:space="preserve">к Условиям  размещения </w:t>
      </w:r>
    </w:p>
    <w:p w:rsidR="00452420" w:rsidRPr="00452420" w:rsidRDefault="00452420" w:rsidP="00452420">
      <w:pPr>
        <w:jc w:val="right"/>
        <w:rPr>
          <w:rFonts w:eastAsiaTheme="minorEastAsia"/>
          <w:sz w:val="22"/>
          <w:szCs w:val="22"/>
          <w:lang w:val="ru-RU" w:eastAsia="ru-RU"/>
        </w:rPr>
      </w:pPr>
      <w:r w:rsidRPr="00452420">
        <w:rPr>
          <w:rFonts w:eastAsiaTheme="minorEastAsia"/>
          <w:sz w:val="22"/>
          <w:szCs w:val="22"/>
          <w:lang w:val="ru-RU" w:eastAsia="ru-RU"/>
        </w:rPr>
        <w:t xml:space="preserve"> нестационарных торговых объектов</w:t>
      </w:r>
    </w:p>
    <w:p w:rsidR="00452420" w:rsidRPr="00452420" w:rsidRDefault="00452420" w:rsidP="00452420">
      <w:pPr>
        <w:jc w:val="right"/>
        <w:rPr>
          <w:rFonts w:eastAsiaTheme="minorEastAsia"/>
          <w:sz w:val="22"/>
          <w:szCs w:val="22"/>
          <w:lang w:val="ru-RU" w:eastAsia="ru-RU"/>
        </w:rPr>
      </w:pPr>
      <w:r w:rsidRPr="00452420">
        <w:rPr>
          <w:rFonts w:eastAsiaTheme="minorEastAsia"/>
          <w:sz w:val="22"/>
          <w:szCs w:val="22"/>
          <w:lang w:val="ru-RU" w:eastAsia="ru-RU"/>
        </w:rPr>
        <w:t xml:space="preserve">на территории </w:t>
      </w:r>
      <w:r>
        <w:rPr>
          <w:rFonts w:eastAsiaTheme="minorEastAsia"/>
          <w:sz w:val="22"/>
          <w:szCs w:val="22"/>
          <w:lang w:val="ru-RU" w:eastAsia="ru-RU"/>
        </w:rPr>
        <w:t>Байкаловского сельского поселения</w:t>
      </w:r>
    </w:p>
    <w:p w:rsidR="00452420" w:rsidRPr="00452420" w:rsidRDefault="00216767" w:rsidP="00452420">
      <w:pPr>
        <w:jc w:val="right"/>
        <w:rPr>
          <w:rFonts w:eastAsiaTheme="minorEastAsia"/>
          <w:sz w:val="22"/>
          <w:szCs w:val="22"/>
          <w:lang w:val="ru-RU" w:eastAsia="ru-RU"/>
        </w:rPr>
      </w:pPr>
      <w:r>
        <w:rPr>
          <w:rFonts w:eastAsiaTheme="minorEastAsia"/>
          <w:sz w:val="22"/>
          <w:szCs w:val="22"/>
          <w:lang w:val="ru-RU" w:eastAsia="ru-RU"/>
        </w:rPr>
        <w:t>( в редакции от 17</w:t>
      </w:r>
      <w:r w:rsidR="00452420">
        <w:rPr>
          <w:rFonts w:eastAsiaTheme="minorEastAsia"/>
          <w:sz w:val="22"/>
          <w:szCs w:val="22"/>
          <w:lang w:val="ru-RU" w:eastAsia="ru-RU"/>
        </w:rPr>
        <w:t>.07.</w:t>
      </w:r>
      <w:r w:rsidR="00452420" w:rsidRPr="00452420">
        <w:rPr>
          <w:rFonts w:eastAsiaTheme="minorEastAsia"/>
          <w:sz w:val="22"/>
          <w:szCs w:val="22"/>
          <w:lang w:val="ru-RU" w:eastAsia="ru-RU"/>
        </w:rPr>
        <w:t>2024</w:t>
      </w:r>
      <w:r w:rsidR="0029428F">
        <w:rPr>
          <w:rFonts w:eastAsiaTheme="minorEastAsia"/>
          <w:sz w:val="22"/>
          <w:szCs w:val="22"/>
          <w:lang w:val="ru-RU" w:eastAsia="ru-RU"/>
        </w:rPr>
        <w:t xml:space="preserve"> №146</w:t>
      </w:r>
      <w:bookmarkStart w:id="0" w:name="_GoBack"/>
      <w:bookmarkEnd w:id="0"/>
      <w:r>
        <w:rPr>
          <w:rFonts w:eastAsiaTheme="minorEastAsia"/>
          <w:sz w:val="22"/>
          <w:szCs w:val="22"/>
          <w:lang w:val="ru-RU" w:eastAsia="ru-RU"/>
        </w:rPr>
        <w:t>-п</w:t>
      </w:r>
      <w:r w:rsidR="00452420" w:rsidRPr="00452420">
        <w:rPr>
          <w:rFonts w:eastAsiaTheme="minorEastAsia"/>
          <w:sz w:val="22"/>
          <w:szCs w:val="22"/>
          <w:lang w:val="ru-RU" w:eastAsia="ru-RU"/>
        </w:rPr>
        <w:t>)</w:t>
      </w:r>
    </w:p>
    <w:p w:rsidR="00452420" w:rsidRPr="00452420" w:rsidRDefault="00452420" w:rsidP="00452420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lang w:val="ru-RU" w:eastAsia="ru-RU"/>
        </w:rPr>
      </w:pPr>
    </w:p>
    <w:p w:rsidR="00452420" w:rsidRPr="00452420" w:rsidRDefault="00452420" w:rsidP="00452420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"/>
          <w:szCs w:val="2"/>
          <w:lang w:val="ru-RU" w:eastAsia="ru-RU"/>
        </w:rPr>
      </w:pPr>
    </w:p>
    <w:p w:rsidR="00452420" w:rsidRPr="00452420" w:rsidRDefault="00452420" w:rsidP="00452420">
      <w:pPr>
        <w:jc w:val="center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>Договор на размещение нестационарного торгового объекта</w:t>
      </w:r>
    </w:p>
    <w:p w:rsidR="00452420" w:rsidRPr="00452420" w:rsidRDefault="00452420" w:rsidP="00452420">
      <w:pPr>
        <w:jc w:val="center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на территории </w:t>
      </w:r>
      <w:r>
        <w:rPr>
          <w:rFonts w:eastAsiaTheme="minorEastAsia"/>
          <w:lang w:val="ru-RU" w:eastAsia="ru-RU"/>
        </w:rPr>
        <w:t>Байкаловского сельского поселения</w:t>
      </w:r>
    </w:p>
    <w:p w:rsidR="00452420" w:rsidRPr="00452420" w:rsidRDefault="00452420" w:rsidP="00452420">
      <w:pPr>
        <w:spacing w:line="288" w:lineRule="atLeast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  </w:t>
      </w:r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 xml:space="preserve">с. </w:t>
      </w: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>Байкалово</w:t>
      </w: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 xml:space="preserve">   </w:t>
      </w: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"__" __________ 20__ г.</w:t>
      </w:r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 </w:t>
      </w:r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 xml:space="preserve">    Администрация </w:t>
      </w: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 xml:space="preserve">Байкаловского сельского поселения </w:t>
      </w: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Байкаловского муниципального района Свердловской области (далее - Администрация), в</w:t>
      </w: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 xml:space="preserve"> </w:t>
      </w: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лице</w:t>
      </w:r>
      <w:proofErr w:type="gramStart"/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_____________________________________</w:t>
      </w: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_____________</w:t>
      </w: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,</w:t>
      </w:r>
      <w:proofErr w:type="gramEnd"/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действующего на основании ________________________________________________________</w:t>
      </w: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_____________________</w:t>
      </w: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__,</w:t>
      </w:r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 xml:space="preserve">с одной стороны, и </w:t>
      </w: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__________________________________________</w:t>
      </w: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___________________</w:t>
      </w:r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_________________________________________________________________________</w:t>
      </w: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______</w:t>
      </w: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,</w:t>
      </w:r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proofErr w:type="gramStart"/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(полное наименование победителя аукциона, единственного участника аукциона,</w:t>
      </w:r>
      <w:proofErr w:type="gramEnd"/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 xml:space="preserve">              лица, обладающего правом на заключение Договора)</w:t>
      </w:r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(далее -</w:t>
      </w: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 xml:space="preserve"> Хозяйствующий субъект), в лице </w:t>
      </w: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___________________________________</w:t>
      </w: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</w:t>
      </w:r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__________________________________________________________________________</w:t>
      </w: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</w:t>
      </w: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,</w:t>
      </w:r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proofErr w:type="gramStart"/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действующего</w:t>
      </w:r>
      <w:proofErr w:type="gramEnd"/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 xml:space="preserve"> на основании ____________________________________________</w:t>
      </w: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_________</w:t>
      </w: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,</w:t>
      </w:r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с другой стороны, а совместно именуемые "Стороны", в соответствии со Схемой</w:t>
      </w:r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 xml:space="preserve">размещения нестационарных торговых объектов, </w:t>
      </w:r>
      <w:proofErr w:type="gramStart"/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утвержденной</w:t>
      </w:r>
      <w:proofErr w:type="gramEnd"/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 xml:space="preserve"> </w:t>
      </w: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_______________</w:t>
      </w: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_______</w:t>
      </w:r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(далее - Схема), на основании _____________________________________________</w:t>
      </w: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</w:t>
      </w:r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_________________________________________________________________________</w:t>
      </w: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______</w:t>
      </w: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,</w:t>
      </w:r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 xml:space="preserve">                (указать основания для заключения Договора)</w:t>
      </w:r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заключили настоящий Договор о нижеследующем:</w:t>
      </w:r>
    </w:p>
    <w:p w:rsidR="00452420" w:rsidRPr="00452420" w:rsidRDefault="00452420" w:rsidP="00452420">
      <w:pPr>
        <w:spacing w:line="288" w:lineRule="atLeast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  </w:t>
      </w:r>
    </w:p>
    <w:p w:rsidR="00452420" w:rsidRPr="00452420" w:rsidRDefault="00452420" w:rsidP="00452420">
      <w:pPr>
        <w:jc w:val="center"/>
        <w:rPr>
          <w:rFonts w:eastAsiaTheme="minorEastAsia"/>
          <w:lang w:val="ru-RU" w:eastAsia="ru-RU"/>
        </w:rPr>
      </w:pPr>
      <w:bookmarkStart w:id="1" w:name="p23"/>
      <w:bookmarkEnd w:id="1"/>
      <w:r w:rsidRPr="00452420">
        <w:rPr>
          <w:rFonts w:eastAsiaTheme="minorEastAsia"/>
          <w:lang w:val="ru-RU" w:eastAsia="ru-RU"/>
        </w:rPr>
        <w:t xml:space="preserve">1. Предмет Договора </w:t>
      </w:r>
    </w:p>
    <w:p w:rsidR="00452420" w:rsidRPr="00452420" w:rsidRDefault="00452420" w:rsidP="00452420">
      <w:pPr>
        <w:spacing w:line="288" w:lineRule="atLeast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  </w:t>
      </w:r>
    </w:p>
    <w:p w:rsidR="00452420" w:rsidRPr="00452420" w:rsidRDefault="00452420" w:rsidP="00452420">
      <w:pPr>
        <w:spacing w:line="288" w:lineRule="atLeast"/>
        <w:ind w:firstLine="540"/>
        <w:jc w:val="both"/>
        <w:rPr>
          <w:rFonts w:eastAsiaTheme="minorEastAsia"/>
          <w:lang w:val="ru-RU" w:eastAsia="ru-RU"/>
        </w:rPr>
      </w:pPr>
      <w:bookmarkStart w:id="2" w:name="p25"/>
      <w:bookmarkEnd w:id="2"/>
      <w:r w:rsidRPr="00452420">
        <w:rPr>
          <w:rFonts w:eastAsiaTheme="minorEastAsia"/>
          <w:lang w:val="ru-RU" w:eastAsia="ru-RU"/>
        </w:rPr>
        <w:t xml:space="preserve">1.1. Администрация предоставляет Хозяйствующему субъекту право на размещение следующего нестационарного торгового объекта: </w:t>
      </w:r>
    </w:p>
    <w:p w:rsidR="00452420" w:rsidRPr="00452420" w:rsidRDefault="00452420" w:rsidP="00452420">
      <w:pPr>
        <w:spacing w:after="200" w:line="276" w:lineRule="auto"/>
        <w:rPr>
          <w:rFonts w:ascii="Courier New" w:hAnsi="Courier New" w:cs="Courier New"/>
          <w:sz w:val="20"/>
          <w:szCs w:val="20"/>
          <w:lang w:val="ru-RU" w:eastAsia="ru-RU"/>
        </w:rPr>
      </w:pPr>
      <w:r w:rsidRPr="00452420">
        <w:rPr>
          <w:rFonts w:eastAsiaTheme="minorEastAsia" w:cs="Courier New"/>
          <w:lang w:val="ru-RU" w:eastAsia="ru-RU"/>
        </w:rPr>
        <w:t> </w:t>
      </w:r>
      <w:r w:rsidRPr="00452420">
        <w:rPr>
          <w:rFonts w:ascii="Courier New" w:hAnsi="Courier New" w:cs="Courier New"/>
          <w:sz w:val="20"/>
          <w:szCs w:val="20"/>
          <w:lang w:val="ru-RU" w:eastAsia="ru-RU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val="ru-RU" w:eastAsia="ru-RU"/>
        </w:rPr>
        <w:t>________</w:t>
      </w:r>
    </w:p>
    <w:p w:rsidR="00452420" w:rsidRPr="00452420" w:rsidRDefault="00452420" w:rsidP="00452420">
      <w:pPr>
        <w:spacing w:after="200" w:line="276" w:lineRule="auto"/>
        <w:rPr>
          <w:rFonts w:ascii="Courier New" w:hAnsi="Courier New" w:cs="Courier New"/>
          <w:sz w:val="20"/>
          <w:szCs w:val="20"/>
          <w:lang w:val="ru-RU" w:eastAsia="ru-RU"/>
        </w:rPr>
      </w:pPr>
      <w:r w:rsidRPr="00452420">
        <w:rPr>
          <w:rFonts w:ascii="Courier New" w:hAnsi="Courier New" w:cs="Courier New"/>
          <w:sz w:val="20"/>
          <w:szCs w:val="20"/>
          <w:lang w:val="ru-RU" w:eastAsia="ru-RU"/>
        </w:rPr>
        <w:t>(специализация, тип, вид, площадь объекта)</w:t>
      </w:r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(далее - Объект) ______________________________________________________</w:t>
      </w: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>________</w:t>
      </w: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>,</w:t>
      </w:r>
    </w:p>
    <w:p w:rsidR="00452420" w:rsidRPr="00452420" w:rsidRDefault="00452420" w:rsidP="004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sz w:val="20"/>
          <w:szCs w:val="20"/>
          <w:lang w:val="ru-RU" w:eastAsia="ru-RU"/>
        </w:rPr>
      </w:pPr>
      <w:r w:rsidRPr="00452420">
        <w:rPr>
          <w:rFonts w:ascii="Courier New" w:eastAsiaTheme="minorEastAsia" w:hAnsi="Courier New" w:cs="Courier New"/>
          <w:sz w:val="20"/>
          <w:szCs w:val="20"/>
          <w:lang w:val="ru-RU" w:eastAsia="ru-RU"/>
        </w:rPr>
        <w:t xml:space="preserve"> (адрес и описание местонахождения объекта, N места в Схеме (при наличии))</w:t>
      </w:r>
    </w:p>
    <w:p w:rsidR="00452420" w:rsidRPr="00452420" w:rsidRDefault="00452420" w:rsidP="00452420">
      <w:pPr>
        <w:spacing w:line="288" w:lineRule="atLeast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  </w:t>
      </w:r>
    </w:p>
    <w:p w:rsidR="00452420" w:rsidRPr="00452420" w:rsidRDefault="00452420" w:rsidP="00452420">
      <w:pPr>
        <w:spacing w:line="288" w:lineRule="atLeast"/>
        <w:jc w:val="both"/>
        <w:rPr>
          <w:rFonts w:eastAsiaTheme="minorEastAsia"/>
          <w:lang w:val="ru-RU" w:eastAsia="ru-RU"/>
        </w:rPr>
      </w:pPr>
      <w:proofErr w:type="gramStart"/>
      <w:r w:rsidRPr="00452420">
        <w:rPr>
          <w:rFonts w:eastAsiaTheme="minorEastAsia"/>
          <w:lang w:val="ru-RU" w:eastAsia="ru-RU"/>
        </w:rPr>
        <w:t xml:space="preserve">согласно месту размещения нестационарного торгового объекта, предусмотренному Схемой размещения НТО, а Хозяйствующий субъект обязуется разместить нестационарный торговый объект по указанному адресу, в соответствии с эскизным проектом нестационарного торгового объекта, согласованным с Администрацией </w:t>
      </w:r>
      <w:r>
        <w:rPr>
          <w:rFonts w:eastAsiaTheme="minorEastAsia"/>
          <w:lang w:val="ru-RU" w:eastAsia="ru-RU"/>
        </w:rPr>
        <w:t xml:space="preserve">Байкаловского сельского поселения </w:t>
      </w:r>
      <w:r w:rsidRPr="00452420">
        <w:rPr>
          <w:rFonts w:eastAsiaTheme="minorEastAsia"/>
          <w:lang w:val="ru-RU" w:eastAsia="ru-RU"/>
        </w:rPr>
        <w:t>и обеспечить в течение всего срока действия настоящего Договора использование нестационарного торгового объекта на условиях и в порядке, предусмотренных законодательством Российской Федерации, законодательством Свердловской области</w:t>
      </w:r>
      <w:proofErr w:type="gramEnd"/>
      <w:r w:rsidRPr="00452420">
        <w:rPr>
          <w:rFonts w:eastAsiaTheme="minorEastAsia"/>
          <w:lang w:val="ru-RU" w:eastAsia="ru-RU"/>
        </w:rPr>
        <w:t xml:space="preserve">, </w:t>
      </w:r>
      <w:proofErr w:type="gramStart"/>
      <w:r w:rsidRPr="00452420">
        <w:rPr>
          <w:rFonts w:eastAsiaTheme="minorEastAsia"/>
          <w:lang w:val="ru-RU" w:eastAsia="ru-RU"/>
        </w:rPr>
        <w:t>Условиями размещения нестационарных торговых объектов на территории</w:t>
      </w:r>
      <w:r w:rsidR="004A1112">
        <w:rPr>
          <w:rFonts w:eastAsiaTheme="minorEastAsia"/>
          <w:lang w:val="ru-RU" w:eastAsia="ru-RU"/>
        </w:rPr>
        <w:t xml:space="preserve"> </w:t>
      </w:r>
      <w:r w:rsidR="004A1112" w:rsidRPr="004A1112">
        <w:rPr>
          <w:rFonts w:eastAsiaTheme="minorEastAsia"/>
          <w:lang w:val="ru-RU" w:eastAsia="ru-RU"/>
        </w:rPr>
        <w:t>Байкаловского сельского поселения</w:t>
      </w:r>
      <w:r w:rsidRPr="00452420">
        <w:rPr>
          <w:rFonts w:eastAsiaTheme="minorEastAsia"/>
          <w:lang w:val="ru-RU" w:eastAsia="ru-RU"/>
        </w:rPr>
        <w:t xml:space="preserve">, настоящим Договором, санитарно-эпидемиологическими правилами и нормами, требованиями нормативных правовых актов о безопасности дорожного движения, пожарной безопасности, Правилами благоустройства территории </w:t>
      </w:r>
      <w:r w:rsidR="004A1112" w:rsidRPr="004A1112">
        <w:rPr>
          <w:rFonts w:eastAsiaTheme="minorEastAsia"/>
          <w:lang w:val="ru-RU" w:eastAsia="ru-RU"/>
        </w:rPr>
        <w:t>Ба</w:t>
      </w:r>
      <w:r w:rsidR="004A1112">
        <w:rPr>
          <w:rFonts w:eastAsiaTheme="minorEastAsia"/>
          <w:lang w:val="ru-RU" w:eastAsia="ru-RU"/>
        </w:rPr>
        <w:t xml:space="preserve">йкаловского сельского поселения, </w:t>
      </w:r>
      <w:r w:rsidRPr="00452420">
        <w:rPr>
          <w:rFonts w:eastAsiaTheme="minorEastAsia"/>
          <w:lang w:val="ru-RU" w:eastAsia="ru-RU"/>
        </w:rPr>
        <w:t xml:space="preserve">а также в случае необходимости осуществить подключение нестационарного торгового объекта к сетям электроснабжения, водо- и теплоснабжения самостоятельно и за свой счет с соблюдением требований действующего законодательства. </w:t>
      </w:r>
      <w:proofErr w:type="gramEnd"/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lastRenderedPageBreak/>
        <w:t xml:space="preserve">1.2. Хозяйствующему субъекту запрещается размещение в месте, установленном Схемой размещения НТО, иных объектов, за исключением нестационарного торгового объекта, указанного в </w:t>
      </w:r>
      <w:hyperlink w:anchor="p25" w:history="1">
        <w:r w:rsidRPr="00452420">
          <w:rPr>
            <w:rFonts w:eastAsiaTheme="minorEastAsia"/>
            <w:lang w:val="ru-RU" w:eastAsia="ru-RU"/>
          </w:rPr>
          <w:t>пункте 1.1</w:t>
        </w:r>
      </w:hyperlink>
      <w:r w:rsidRPr="00452420">
        <w:rPr>
          <w:rFonts w:eastAsiaTheme="minorEastAsia"/>
          <w:lang w:val="ru-RU" w:eastAsia="ru-RU"/>
        </w:rPr>
        <w:t xml:space="preserve"> настоящего Договора, а также использование нестационарного торгового объекта с нарушением параметров по типу, специализации и площади. </w:t>
      </w:r>
    </w:p>
    <w:p w:rsidR="00452420" w:rsidRPr="00452420" w:rsidRDefault="00452420" w:rsidP="00452420">
      <w:pPr>
        <w:spacing w:line="288" w:lineRule="atLeast"/>
        <w:jc w:val="both"/>
        <w:rPr>
          <w:rFonts w:eastAsiaTheme="minorEastAsia"/>
          <w:lang w:val="ru-RU" w:eastAsia="ru-RU"/>
        </w:rPr>
      </w:pPr>
    </w:p>
    <w:p w:rsidR="00452420" w:rsidRPr="00452420" w:rsidRDefault="00452420" w:rsidP="00452420">
      <w:pPr>
        <w:jc w:val="center"/>
        <w:rPr>
          <w:rFonts w:eastAsiaTheme="minorEastAsia"/>
          <w:lang w:val="ru-RU" w:eastAsia="ru-RU"/>
        </w:rPr>
      </w:pPr>
      <w:bookmarkStart w:id="3" w:name="p49"/>
      <w:bookmarkEnd w:id="3"/>
      <w:r w:rsidRPr="00452420">
        <w:rPr>
          <w:rFonts w:eastAsiaTheme="minorEastAsia"/>
          <w:lang w:val="ru-RU" w:eastAsia="ru-RU"/>
        </w:rPr>
        <w:t xml:space="preserve">2. Срок действия Договора </w:t>
      </w:r>
    </w:p>
    <w:p w:rsidR="00452420" w:rsidRPr="00452420" w:rsidRDefault="00452420" w:rsidP="00452420">
      <w:pPr>
        <w:spacing w:line="288" w:lineRule="atLeast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  </w:t>
      </w:r>
    </w:p>
    <w:p w:rsidR="00452420" w:rsidRPr="00452420" w:rsidRDefault="00452420" w:rsidP="00452420">
      <w:pPr>
        <w:spacing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2.1. Настоящий Договор заключен на срок с "__" _______ 20__ г. по "__" _______ 20__ г.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2.2. По истечении срока действия настоящий Договор прекращает свое действие, автоматическое продление его срока действия не производится. </w:t>
      </w:r>
    </w:p>
    <w:p w:rsidR="00452420" w:rsidRPr="00452420" w:rsidRDefault="00452420" w:rsidP="00452420">
      <w:pPr>
        <w:spacing w:line="288" w:lineRule="atLeast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  </w:t>
      </w:r>
    </w:p>
    <w:p w:rsidR="00452420" w:rsidRPr="00452420" w:rsidRDefault="00452420" w:rsidP="00452420">
      <w:pPr>
        <w:jc w:val="center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3. Права и обязанности Сторон </w:t>
      </w:r>
    </w:p>
    <w:p w:rsidR="00452420" w:rsidRPr="00452420" w:rsidRDefault="00452420" w:rsidP="00452420">
      <w:pPr>
        <w:spacing w:line="288" w:lineRule="atLeast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  </w:t>
      </w:r>
    </w:p>
    <w:p w:rsidR="00452420" w:rsidRPr="00452420" w:rsidRDefault="00452420" w:rsidP="00452420">
      <w:pPr>
        <w:spacing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>3.1. Хозяйствующий субъе</w:t>
      </w:r>
      <w:proofErr w:type="gramStart"/>
      <w:r w:rsidRPr="00452420">
        <w:rPr>
          <w:rFonts w:eastAsiaTheme="minorEastAsia"/>
          <w:lang w:val="ru-RU" w:eastAsia="ru-RU"/>
        </w:rPr>
        <w:t>кт впр</w:t>
      </w:r>
      <w:proofErr w:type="gramEnd"/>
      <w:r w:rsidRPr="00452420">
        <w:rPr>
          <w:rFonts w:eastAsiaTheme="minorEastAsia"/>
          <w:lang w:val="ru-RU" w:eastAsia="ru-RU"/>
        </w:rPr>
        <w:t xml:space="preserve">аве: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3.1.1. Разместить и использовать нестационарный торговый объект, соответствующий условиям, указанным в </w:t>
      </w:r>
      <w:hyperlink w:anchor="p25" w:history="1">
        <w:r w:rsidRPr="00452420">
          <w:rPr>
            <w:rFonts w:eastAsiaTheme="minorEastAsia"/>
            <w:lang w:val="ru-RU" w:eastAsia="ru-RU"/>
          </w:rPr>
          <w:t>пункте 1.1</w:t>
        </w:r>
      </w:hyperlink>
      <w:r w:rsidRPr="00452420">
        <w:rPr>
          <w:rFonts w:eastAsiaTheme="minorEastAsia"/>
          <w:lang w:val="ru-RU" w:eastAsia="ru-RU"/>
        </w:rPr>
        <w:t xml:space="preserve"> настоящего Договора, а также эскизному проекту.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3.1.2. В любое время отказаться от настоящего Договора, предупредив об этом Администрацию не менее чем за 2 (два) месяца. При этом внесенная плата за право размещения нестационарного торгового объекта не возвращается.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3.2. Хозяйствующий субъект обязан: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>3.2.1. Разместить нестационарный торговый объе</w:t>
      </w:r>
      <w:proofErr w:type="gramStart"/>
      <w:r w:rsidRPr="00452420">
        <w:rPr>
          <w:rFonts w:eastAsiaTheme="minorEastAsia"/>
          <w:lang w:val="ru-RU" w:eastAsia="ru-RU"/>
        </w:rPr>
        <w:t>кт в ср</w:t>
      </w:r>
      <w:proofErr w:type="gramEnd"/>
      <w:r w:rsidRPr="00452420">
        <w:rPr>
          <w:rFonts w:eastAsiaTheme="minorEastAsia"/>
          <w:lang w:val="ru-RU" w:eastAsia="ru-RU"/>
        </w:rPr>
        <w:t xml:space="preserve">ок не позднее 90 (девяноста) календарных дней со дня подписания настоящего Договора.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3.2.2. Направить в Администрацию уведомление о размещении нестационарного торгового объекта в срок не позднее 3 (трех) календарных дней со дня размещения.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3.2.3. Обеспечить соответствие нестационарного торгового объекта параметрам, указанным в </w:t>
      </w:r>
      <w:hyperlink w:anchor="p25" w:history="1">
        <w:r w:rsidRPr="00452420">
          <w:rPr>
            <w:rFonts w:eastAsiaTheme="minorEastAsia"/>
            <w:lang w:val="ru-RU" w:eastAsia="ru-RU"/>
          </w:rPr>
          <w:t>пункте 1.1</w:t>
        </w:r>
      </w:hyperlink>
      <w:r w:rsidRPr="00452420">
        <w:rPr>
          <w:rFonts w:eastAsiaTheme="minorEastAsia"/>
          <w:lang w:val="ru-RU" w:eastAsia="ru-RU"/>
        </w:rPr>
        <w:t xml:space="preserve"> настоящего Договора, эскизном проекте, согласованном с Администрацией, на протяжении всего срока действия настоящего Договора.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>3.2.4. Соблюдать требования к внешнему виду, эксплуатации, демонтажу нестационарного торгового объекта и иные требования, установленные Условиями размещения нестационарных торговых объектов на территории</w:t>
      </w:r>
      <w:r w:rsidR="004A1112">
        <w:rPr>
          <w:rFonts w:eastAsiaTheme="minorEastAsia"/>
          <w:lang w:val="ru-RU" w:eastAsia="ru-RU"/>
        </w:rPr>
        <w:t xml:space="preserve"> </w:t>
      </w:r>
      <w:r w:rsidR="004A1112" w:rsidRPr="004A1112">
        <w:rPr>
          <w:rFonts w:eastAsiaTheme="minorEastAsia"/>
          <w:lang w:val="ru-RU" w:eastAsia="ru-RU"/>
        </w:rPr>
        <w:t>Байкаловского сельского поселения</w:t>
      </w:r>
      <w:r w:rsidRPr="00452420">
        <w:rPr>
          <w:rFonts w:eastAsiaTheme="minorEastAsia"/>
          <w:lang w:val="ru-RU" w:eastAsia="ru-RU"/>
        </w:rPr>
        <w:t xml:space="preserve">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3.2.5. Вносить плату за размещение нестационарного торгового объекта в полном объеме в порядке и в сроки, предусмотренные </w:t>
      </w:r>
      <w:hyperlink w:anchor="p78" w:history="1">
        <w:r w:rsidRPr="00452420">
          <w:rPr>
            <w:rFonts w:eastAsiaTheme="minorEastAsia"/>
            <w:lang w:val="ru-RU" w:eastAsia="ru-RU"/>
          </w:rPr>
          <w:t>разделом 4</w:t>
        </w:r>
      </w:hyperlink>
      <w:r w:rsidRPr="00452420">
        <w:rPr>
          <w:rFonts w:eastAsiaTheme="minorEastAsia"/>
          <w:lang w:val="ru-RU" w:eastAsia="ru-RU"/>
        </w:rPr>
        <w:t xml:space="preserve"> настоящего Договора.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3.2.6. Обеспечить соблюдение санитарных норм и правил, вывоз мусора и иных отходов от ведения торговой деятельности в нестационарном торговом объекте.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3.2.7. Соблюдать при размещении нестационарного торгового объекта требования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3.2.8. Не допускать загрязнение, захламление места размещения нестационарного торгового объекта.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>3.2.9. При возникновении повреждений или неисправностей нестационарного торгового объекта, создающих угрозу жизни, здоровью или имуществу граждан, незамедлительно осуществить ремонтно-восстановительные работы. В остальных случаях ремонтно-</w:t>
      </w:r>
      <w:r w:rsidRPr="00452420">
        <w:rPr>
          <w:rFonts w:eastAsiaTheme="minorEastAsia"/>
          <w:lang w:val="ru-RU" w:eastAsia="ru-RU"/>
        </w:rPr>
        <w:lastRenderedPageBreak/>
        <w:t xml:space="preserve">восстановительные работы проводить в течение трех календарных дней со дня обнаружения таких повреждений и неисправностей или со дня получения требования Администрации, выданного в соответствии с </w:t>
      </w:r>
      <w:hyperlink w:anchor="p73" w:history="1">
        <w:r w:rsidRPr="00452420">
          <w:rPr>
            <w:rFonts w:eastAsiaTheme="minorEastAsia"/>
            <w:lang w:val="ru-RU" w:eastAsia="ru-RU"/>
          </w:rPr>
          <w:t>пунктом 3.3.1</w:t>
        </w:r>
      </w:hyperlink>
      <w:r w:rsidRPr="00452420">
        <w:rPr>
          <w:rFonts w:eastAsiaTheme="minorEastAsia"/>
          <w:lang w:val="ru-RU" w:eastAsia="ru-RU"/>
        </w:rPr>
        <w:t xml:space="preserve"> настоящего Договора.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3.2.10. С момента прекращения действия настоящего Договора в пятидневный срок прекратить торговую деятельность в нестационарном торговом объекте и в течение 10 (десяти) календарных дней обеспечить демонтаж и вывоз нестационарного торгового объекта с места его размещения.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3.2.11. Уведомить Администрацию о планируемом прекращении деятельности в качестве индивидуального предпринимателя в срок не </w:t>
      </w:r>
      <w:r w:rsidR="004A1112" w:rsidRPr="00452420">
        <w:rPr>
          <w:rFonts w:eastAsiaTheme="minorEastAsia"/>
          <w:lang w:val="ru-RU" w:eastAsia="ru-RU"/>
        </w:rPr>
        <w:t>позднее,</w:t>
      </w:r>
      <w:r w:rsidRPr="00452420">
        <w:rPr>
          <w:rFonts w:eastAsiaTheme="minorEastAsia"/>
          <w:lang w:val="ru-RU" w:eastAsia="ru-RU"/>
        </w:rPr>
        <w:t xml:space="preserve"> чем за 2 (два) месяца до обращения с соответствующим заявлением в регистрирующий орган.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3.2.12. Уведомить Администрацию об изменении адреса регистрации, банковских реквизитов, смене фамилии, имени или отчества, контактных данных в течение 7 (семи) дней с момента их официального изменения.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3.3. Администрация вправе: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bookmarkStart w:id="4" w:name="p73"/>
      <w:bookmarkEnd w:id="4"/>
      <w:r w:rsidRPr="00452420">
        <w:rPr>
          <w:rFonts w:eastAsiaTheme="minorEastAsia"/>
          <w:lang w:val="ru-RU" w:eastAsia="ru-RU"/>
        </w:rPr>
        <w:t>3.3.1. Производить проверки соблюдения Хозяйствующим субъектом условий настоящего Договора, а также проверять соответствие нестационарных торговых объектов Условиям размещения нестационарных торговых объектов на территории</w:t>
      </w:r>
      <w:r w:rsidR="004A1112">
        <w:rPr>
          <w:rFonts w:eastAsiaTheme="minorEastAsia"/>
          <w:lang w:val="ru-RU" w:eastAsia="ru-RU"/>
        </w:rPr>
        <w:t xml:space="preserve"> </w:t>
      </w:r>
      <w:r w:rsidR="004A1112" w:rsidRPr="004A1112">
        <w:rPr>
          <w:rFonts w:eastAsiaTheme="minorEastAsia"/>
          <w:lang w:val="ru-RU" w:eastAsia="ru-RU"/>
        </w:rPr>
        <w:t>Байкаловского сельского поселения</w:t>
      </w:r>
      <w:r w:rsidRPr="00452420">
        <w:rPr>
          <w:rFonts w:eastAsiaTheme="minorEastAsia"/>
          <w:lang w:val="ru-RU" w:eastAsia="ru-RU"/>
        </w:rPr>
        <w:t xml:space="preserve">, Правилам благоустройства территории </w:t>
      </w:r>
      <w:r w:rsidR="004A1112" w:rsidRPr="004A1112">
        <w:rPr>
          <w:rFonts w:eastAsiaTheme="minorEastAsia"/>
          <w:lang w:val="ru-RU" w:eastAsia="ru-RU"/>
        </w:rPr>
        <w:t xml:space="preserve">Байкаловского сельского поселения </w:t>
      </w:r>
      <w:r w:rsidRPr="00452420">
        <w:rPr>
          <w:rFonts w:eastAsiaTheme="minorEastAsia"/>
          <w:lang w:val="ru-RU" w:eastAsia="ru-RU"/>
        </w:rPr>
        <w:t xml:space="preserve">и иным требованиям действующего законодательства с направлением соответствующего требования о приведении нестационарных торговых объектов в соответствие с требованиями.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3.3.2. Расторгнуть настоящий Договор в одностороннем порядке в соответствии с </w:t>
      </w:r>
      <w:hyperlink w:anchor="p118" w:history="1">
        <w:r w:rsidRPr="00452420">
          <w:rPr>
            <w:rFonts w:eastAsiaTheme="minorEastAsia"/>
            <w:lang w:val="ru-RU" w:eastAsia="ru-RU"/>
          </w:rPr>
          <w:t>пунктом 7.5</w:t>
        </w:r>
      </w:hyperlink>
      <w:r w:rsidRPr="00452420">
        <w:rPr>
          <w:rFonts w:eastAsiaTheme="minorEastAsia"/>
          <w:lang w:val="ru-RU" w:eastAsia="ru-RU"/>
        </w:rPr>
        <w:t xml:space="preserve"> настоящего Договора.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3.4. Администрация обязана: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3.4.1. Обеспечить Хозяйствующему субъекту беспрепятственный доступ к месту размещения нестационарного торгового объекта, указанному в </w:t>
      </w:r>
      <w:hyperlink w:anchor="p25" w:history="1">
        <w:r w:rsidRPr="00452420">
          <w:rPr>
            <w:rFonts w:eastAsiaTheme="minorEastAsia"/>
            <w:lang w:val="ru-RU" w:eastAsia="ru-RU"/>
          </w:rPr>
          <w:t>пункте 1.1</w:t>
        </w:r>
      </w:hyperlink>
      <w:r w:rsidRPr="00452420">
        <w:rPr>
          <w:rFonts w:eastAsiaTheme="minorEastAsia"/>
          <w:lang w:val="ru-RU" w:eastAsia="ru-RU"/>
        </w:rPr>
        <w:t xml:space="preserve"> настоящего Договора, на весь срок действия настоящего Договора. </w:t>
      </w:r>
    </w:p>
    <w:p w:rsidR="00452420" w:rsidRPr="00452420" w:rsidRDefault="00452420" w:rsidP="00452420">
      <w:pPr>
        <w:spacing w:line="288" w:lineRule="atLeast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  </w:t>
      </w:r>
    </w:p>
    <w:p w:rsidR="00452420" w:rsidRPr="00452420" w:rsidRDefault="00452420" w:rsidP="00452420">
      <w:pPr>
        <w:jc w:val="center"/>
        <w:rPr>
          <w:rFonts w:eastAsiaTheme="minorEastAsia"/>
          <w:lang w:val="ru-RU" w:eastAsia="ru-RU"/>
        </w:rPr>
      </w:pPr>
      <w:bookmarkStart w:id="5" w:name="p78"/>
      <w:bookmarkEnd w:id="5"/>
      <w:r w:rsidRPr="00452420">
        <w:rPr>
          <w:rFonts w:eastAsiaTheme="minorEastAsia"/>
          <w:lang w:val="ru-RU" w:eastAsia="ru-RU"/>
        </w:rPr>
        <w:t xml:space="preserve">4. Цена Договора и порядок расчетов </w:t>
      </w:r>
    </w:p>
    <w:p w:rsidR="00452420" w:rsidRPr="00452420" w:rsidRDefault="00452420" w:rsidP="00452420">
      <w:pPr>
        <w:spacing w:line="288" w:lineRule="atLeast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  </w:t>
      </w:r>
    </w:p>
    <w:p w:rsidR="00452420" w:rsidRPr="00452420" w:rsidRDefault="00452420" w:rsidP="00452420">
      <w:pPr>
        <w:spacing w:line="288" w:lineRule="atLeast"/>
        <w:ind w:firstLine="540"/>
        <w:jc w:val="both"/>
        <w:rPr>
          <w:rFonts w:eastAsiaTheme="minorEastAsia"/>
          <w:lang w:val="ru-RU" w:eastAsia="ru-RU"/>
        </w:rPr>
      </w:pPr>
      <w:bookmarkStart w:id="6" w:name="p80"/>
      <w:bookmarkEnd w:id="6"/>
      <w:r w:rsidRPr="00452420">
        <w:rPr>
          <w:rFonts w:eastAsiaTheme="minorEastAsia"/>
          <w:lang w:val="ru-RU" w:eastAsia="ru-RU"/>
        </w:rPr>
        <w:t xml:space="preserve">4.1. Размер ежегодной платы за размещение нестационарного торгового объекта, указанного в </w:t>
      </w:r>
      <w:hyperlink w:anchor="p25" w:history="1">
        <w:r w:rsidRPr="00452420">
          <w:rPr>
            <w:rFonts w:eastAsiaTheme="minorEastAsia"/>
            <w:lang w:val="ru-RU" w:eastAsia="ru-RU"/>
          </w:rPr>
          <w:t>п. 1.1</w:t>
        </w:r>
      </w:hyperlink>
      <w:r w:rsidRPr="00452420">
        <w:rPr>
          <w:rFonts w:eastAsiaTheme="minorEastAsia"/>
          <w:lang w:val="ru-RU" w:eastAsia="ru-RU"/>
        </w:rPr>
        <w:t xml:space="preserve"> настоящего Договора, составляет ___________________ руб. 00 коп</w:t>
      </w:r>
      <w:proofErr w:type="gramStart"/>
      <w:r w:rsidRPr="00452420">
        <w:rPr>
          <w:rFonts w:eastAsiaTheme="minorEastAsia"/>
          <w:lang w:val="ru-RU" w:eastAsia="ru-RU"/>
        </w:rPr>
        <w:t>.</w:t>
      </w:r>
      <w:proofErr w:type="gramEnd"/>
      <w:r w:rsidRPr="00452420">
        <w:rPr>
          <w:rFonts w:eastAsiaTheme="minorEastAsia"/>
          <w:lang w:val="ru-RU" w:eastAsia="ru-RU"/>
        </w:rPr>
        <w:t xml:space="preserve"> </w:t>
      </w:r>
      <w:proofErr w:type="gramStart"/>
      <w:r w:rsidRPr="00452420">
        <w:rPr>
          <w:rFonts w:eastAsiaTheme="minorEastAsia"/>
          <w:lang w:val="ru-RU" w:eastAsia="ru-RU"/>
        </w:rPr>
        <w:t>б</w:t>
      </w:r>
      <w:proofErr w:type="gramEnd"/>
      <w:r w:rsidRPr="00452420">
        <w:rPr>
          <w:rFonts w:eastAsiaTheme="minorEastAsia"/>
          <w:lang w:val="ru-RU" w:eastAsia="ru-RU"/>
        </w:rPr>
        <w:t xml:space="preserve">ез НДС.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bookmarkStart w:id="7" w:name="p81"/>
      <w:bookmarkEnd w:id="7"/>
      <w:r w:rsidRPr="00452420">
        <w:rPr>
          <w:rFonts w:eastAsiaTheme="minorEastAsia"/>
          <w:lang w:val="ru-RU" w:eastAsia="ru-RU"/>
        </w:rPr>
        <w:t>4.2. Размер ежегодной платы по настоящему Договору ежегодно увеличивается на коэффициент увеличения при расчете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собственности, на которые не разграничено, расположенные на территории Свердловской области, ежегодно устанавливаемый Правительством Свердловской области с учетом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Администрация уведомляет Хозяйствующего субъекта о размере увеличенной ежегодной платы в соответствии с настоящим пунктом не </w:t>
      </w:r>
      <w:proofErr w:type="gramStart"/>
      <w:r w:rsidRPr="00452420">
        <w:rPr>
          <w:rFonts w:eastAsiaTheme="minorEastAsia"/>
          <w:lang w:val="ru-RU" w:eastAsia="ru-RU"/>
        </w:rPr>
        <w:t>позднее</w:t>
      </w:r>
      <w:proofErr w:type="gramEnd"/>
      <w:r w:rsidRPr="00452420">
        <w:rPr>
          <w:rFonts w:eastAsiaTheme="minorEastAsia"/>
          <w:lang w:val="ru-RU" w:eastAsia="ru-RU"/>
        </w:rPr>
        <w:t xml:space="preserve"> чем за 7 календарных дней до срока очередного платежа, установленного </w:t>
      </w:r>
      <w:hyperlink w:anchor="p83" w:history="1">
        <w:r w:rsidRPr="00452420">
          <w:rPr>
            <w:rFonts w:eastAsiaTheme="minorEastAsia"/>
            <w:lang w:val="ru-RU" w:eastAsia="ru-RU"/>
          </w:rPr>
          <w:t>пунктом 4.3</w:t>
        </w:r>
      </w:hyperlink>
      <w:r w:rsidRPr="00452420">
        <w:rPr>
          <w:rFonts w:eastAsiaTheme="minorEastAsia"/>
          <w:lang w:val="ru-RU" w:eastAsia="ru-RU"/>
        </w:rPr>
        <w:t xml:space="preserve"> настоящего Договора.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bookmarkStart w:id="8" w:name="p83"/>
      <w:bookmarkEnd w:id="8"/>
      <w:r w:rsidRPr="00452420">
        <w:rPr>
          <w:rFonts w:eastAsiaTheme="minorEastAsia"/>
          <w:lang w:val="ru-RU" w:eastAsia="ru-RU"/>
        </w:rPr>
        <w:lastRenderedPageBreak/>
        <w:t xml:space="preserve">4.3. Оплата размера ежегодной платы, указанной в </w:t>
      </w:r>
      <w:hyperlink w:anchor="p80" w:history="1">
        <w:r w:rsidRPr="00452420">
          <w:rPr>
            <w:rFonts w:eastAsiaTheme="minorEastAsia"/>
            <w:lang w:val="ru-RU" w:eastAsia="ru-RU"/>
          </w:rPr>
          <w:t>пункте 4.1</w:t>
        </w:r>
      </w:hyperlink>
      <w:r w:rsidRPr="00452420">
        <w:rPr>
          <w:rFonts w:eastAsiaTheme="minorEastAsia"/>
          <w:lang w:val="ru-RU" w:eastAsia="ru-RU"/>
        </w:rPr>
        <w:t xml:space="preserve"> с учетом </w:t>
      </w:r>
      <w:hyperlink w:anchor="p81" w:history="1">
        <w:r w:rsidRPr="00452420">
          <w:rPr>
            <w:rFonts w:eastAsiaTheme="minorEastAsia"/>
            <w:lang w:val="ru-RU" w:eastAsia="ru-RU"/>
          </w:rPr>
          <w:t>пункта 4.2</w:t>
        </w:r>
      </w:hyperlink>
      <w:r w:rsidRPr="00452420">
        <w:rPr>
          <w:rFonts w:eastAsiaTheme="minorEastAsia"/>
          <w:lang w:val="ru-RU" w:eastAsia="ru-RU"/>
        </w:rPr>
        <w:t xml:space="preserve"> настоящего Договора, осуществляется Хозяйствующим субъектом в срок до _________________________ по следующим платежным реквизитам: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расчетный счет: _____________________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корреспондентский счет: _____________________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БИК: ____________________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ИНН: ____________________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КПП: ____________________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Наименование банка: ____________________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Получатель: ____________________ </w:t>
      </w:r>
    </w:p>
    <w:p w:rsidR="00452420" w:rsidRPr="00452420" w:rsidRDefault="00774096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hyperlink r:id="rId10" w:history="1">
        <w:r w:rsidR="00452420" w:rsidRPr="00452420">
          <w:rPr>
            <w:rFonts w:eastAsiaTheme="minorEastAsia"/>
            <w:color w:val="0000FF"/>
            <w:u w:val="single"/>
            <w:lang w:val="ru-RU" w:eastAsia="ru-RU"/>
          </w:rPr>
          <w:t>ОКТМО</w:t>
        </w:r>
      </w:hyperlink>
      <w:r w:rsidR="00452420" w:rsidRPr="00452420">
        <w:rPr>
          <w:rFonts w:eastAsiaTheme="minorEastAsia"/>
          <w:lang w:val="ru-RU" w:eastAsia="ru-RU"/>
        </w:rPr>
        <w:t xml:space="preserve">: _______________________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КБК: __________________________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Назначение платежа: ____________________.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Если последний день срока внесения платы приходится на нерабочий день, днем окончания срока считается следующий за ним рабочий день.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>4.4. Хозяйствующий субъе</w:t>
      </w:r>
      <w:proofErr w:type="gramStart"/>
      <w:r w:rsidRPr="00452420">
        <w:rPr>
          <w:rFonts w:eastAsiaTheme="minorEastAsia"/>
          <w:lang w:val="ru-RU" w:eastAsia="ru-RU"/>
        </w:rPr>
        <w:t>кт впр</w:t>
      </w:r>
      <w:proofErr w:type="gramEnd"/>
      <w:r w:rsidRPr="00452420">
        <w:rPr>
          <w:rFonts w:eastAsiaTheme="minorEastAsia"/>
          <w:lang w:val="ru-RU" w:eastAsia="ru-RU"/>
        </w:rPr>
        <w:t xml:space="preserve">аве внести платежи в размере ежегодной платы единовременно за весь срок действия настоящего Договора либо в сумме, превышающей ежемесячный платеж.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4.5. Допускается исполнение обязательства по оплате цены Договора третьим лицом </w:t>
      </w:r>
      <w:proofErr w:type="gramStart"/>
      <w:r w:rsidRPr="00452420">
        <w:rPr>
          <w:rFonts w:eastAsiaTheme="minorEastAsia"/>
          <w:lang w:val="ru-RU" w:eastAsia="ru-RU"/>
        </w:rPr>
        <w:t>за</w:t>
      </w:r>
      <w:proofErr w:type="gramEnd"/>
      <w:r w:rsidRPr="00452420">
        <w:rPr>
          <w:rFonts w:eastAsiaTheme="minorEastAsia"/>
          <w:lang w:val="ru-RU" w:eastAsia="ru-RU"/>
        </w:rPr>
        <w:t xml:space="preserve"> </w:t>
      </w:r>
      <w:proofErr w:type="gramStart"/>
      <w:r w:rsidRPr="00452420">
        <w:rPr>
          <w:rFonts w:eastAsiaTheme="minorEastAsia"/>
          <w:lang w:val="ru-RU" w:eastAsia="ru-RU"/>
        </w:rPr>
        <w:t>Хозяйствующего</w:t>
      </w:r>
      <w:proofErr w:type="gramEnd"/>
      <w:r w:rsidRPr="00452420">
        <w:rPr>
          <w:rFonts w:eastAsiaTheme="minorEastAsia"/>
          <w:lang w:val="ru-RU" w:eastAsia="ru-RU"/>
        </w:rPr>
        <w:t xml:space="preserve"> субъекта при указании надлежащего назначения платежа в соответствии с </w:t>
      </w:r>
      <w:hyperlink w:anchor="p83" w:history="1">
        <w:r w:rsidRPr="00452420">
          <w:rPr>
            <w:rFonts w:eastAsiaTheme="minorEastAsia"/>
            <w:color w:val="0000FF"/>
            <w:u w:val="single"/>
            <w:lang w:val="ru-RU" w:eastAsia="ru-RU"/>
          </w:rPr>
          <w:t>п. 4.3</w:t>
        </w:r>
      </w:hyperlink>
      <w:r w:rsidRPr="00452420">
        <w:rPr>
          <w:rFonts w:eastAsiaTheme="minorEastAsia"/>
          <w:lang w:val="ru-RU" w:eastAsia="ru-RU"/>
        </w:rPr>
        <w:t xml:space="preserve"> Договора.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4.6. При наличии задолженности по платежам за предшествующие периоды платежи, поступающие по настоящему Договору, засчитываются в счет погашения долга независимо от назначения платежа.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4.7. Обязательство Хозяйствующего субъекта по внесению платы в соответствии с настоящим Договором считается исполненным в момент поступления денежных средств на счет, указанный в </w:t>
      </w:r>
      <w:hyperlink w:anchor="p83" w:history="1">
        <w:r w:rsidRPr="00452420">
          <w:rPr>
            <w:rFonts w:eastAsiaTheme="minorEastAsia"/>
            <w:color w:val="0000FF"/>
            <w:u w:val="single"/>
            <w:lang w:val="ru-RU" w:eastAsia="ru-RU"/>
          </w:rPr>
          <w:t>п. 4.3</w:t>
        </w:r>
      </w:hyperlink>
      <w:r w:rsidRPr="00452420">
        <w:rPr>
          <w:rFonts w:eastAsiaTheme="minorEastAsia"/>
          <w:lang w:val="ru-RU" w:eastAsia="ru-RU"/>
        </w:rPr>
        <w:t xml:space="preserve"> настоящего Договора.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4.8. Оплата по настоящему Договору производится независимо от фактического осуществления Хозяйствующим субъектом права на размещение нестационарного торгового объекта. </w:t>
      </w:r>
    </w:p>
    <w:p w:rsidR="00452420" w:rsidRPr="00452420" w:rsidRDefault="00452420" w:rsidP="00452420">
      <w:pPr>
        <w:spacing w:line="288" w:lineRule="atLeast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  </w:t>
      </w:r>
    </w:p>
    <w:p w:rsidR="00452420" w:rsidRPr="00452420" w:rsidRDefault="00452420" w:rsidP="00452420">
      <w:pPr>
        <w:spacing w:line="288" w:lineRule="atLeast"/>
        <w:ind w:firstLine="540"/>
        <w:jc w:val="center"/>
        <w:rPr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5. </w:t>
      </w:r>
      <w:r w:rsidRPr="00452420">
        <w:rPr>
          <w:lang w:val="ru-RU" w:eastAsia="ru-RU"/>
        </w:rPr>
        <w:t>Переуступка права</w:t>
      </w:r>
    </w:p>
    <w:p w:rsidR="00452420" w:rsidRPr="00452420" w:rsidRDefault="00452420" w:rsidP="00452420">
      <w:pPr>
        <w:spacing w:line="288" w:lineRule="atLeast"/>
        <w:ind w:firstLine="540"/>
        <w:jc w:val="center"/>
        <w:rPr>
          <w:lang w:val="ru-RU" w:eastAsia="ru-RU"/>
        </w:rPr>
      </w:pPr>
    </w:p>
    <w:p w:rsidR="00452420" w:rsidRPr="00452420" w:rsidRDefault="00452420" w:rsidP="00452420">
      <w:pPr>
        <w:spacing w:line="288" w:lineRule="atLeast"/>
        <w:ind w:firstLine="540"/>
        <w:jc w:val="both"/>
        <w:rPr>
          <w:rFonts w:eastAsiaTheme="minorEastAsia"/>
          <w:lang w:val="ru-RU" w:eastAsia="ru-RU"/>
        </w:rPr>
      </w:pPr>
      <w:bookmarkStart w:id="9" w:name="p103"/>
      <w:bookmarkEnd w:id="9"/>
      <w:r w:rsidRPr="00452420">
        <w:rPr>
          <w:rFonts w:eastAsiaTheme="minorEastAsia"/>
          <w:lang w:val="ru-RU" w:eastAsia="ru-RU"/>
        </w:rPr>
        <w:t xml:space="preserve">5.1. Запрещается уступать права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452420" w:rsidRPr="00452420" w:rsidRDefault="00452420" w:rsidP="00452420">
      <w:pPr>
        <w:spacing w:line="288" w:lineRule="atLeast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  </w:t>
      </w:r>
    </w:p>
    <w:p w:rsidR="00452420" w:rsidRPr="00452420" w:rsidRDefault="00452420" w:rsidP="00452420">
      <w:pPr>
        <w:jc w:val="center"/>
        <w:rPr>
          <w:rFonts w:eastAsiaTheme="minorEastAsia"/>
          <w:lang w:val="ru-RU" w:eastAsia="ru-RU"/>
        </w:rPr>
      </w:pPr>
      <w:bookmarkStart w:id="10" w:name="p105"/>
      <w:bookmarkEnd w:id="10"/>
      <w:r w:rsidRPr="00452420">
        <w:rPr>
          <w:rFonts w:eastAsiaTheme="minorEastAsia"/>
          <w:lang w:val="ru-RU" w:eastAsia="ru-RU"/>
        </w:rPr>
        <w:t xml:space="preserve">6. Ответственность сторон </w:t>
      </w:r>
    </w:p>
    <w:p w:rsidR="00452420" w:rsidRPr="00452420" w:rsidRDefault="00452420" w:rsidP="00452420">
      <w:pPr>
        <w:spacing w:line="288" w:lineRule="atLeast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  </w:t>
      </w:r>
    </w:p>
    <w:p w:rsidR="00452420" w:rsidRPr="00452420" w:rsidRDefault="00452420" w:rsidP="00452420">
      <w:pPr>
        <w:spacing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6.1. За неисполнение или ненадлежащее исполнение (частичное исполнение и (или) исполнение с нарушением срока) обязательств, указанных в </w:t>
      </w:r>
      <w:hyperlink w:anchor="p80" w:history="1">
        <w:r w:rsidRPr="00452420">
          <w:rPr>
            <w:rFonts w:eastAsiaTheme="minorEastAsia"/>
            <w:lang w:val="ru-RU" w:eastAsia="ru-RU"/>
          </w:rPr>
          <w:t>пунктах 4.1</w:t>
        </w:r>
      </w:hyperlink>
      <w:r w:rsidRPr="00452420">
        <w:rPr>
          <w:rFonts w:eastAsiaTheme="minorEastAsia"/>
          <w:lang w:val="ru-RU" w:eastAsia="ru-RU"/>
        </w:rPr>
        <w:t xml:space="preserve"> - </w:t>
      </w:r>
      <w:hyperlink w:anchor="p83" w:history="1">
        <w:r w:rsidRPr="00452420">
          <w:rPr>
            <w:rFonts w:eastAsiaTheme="minorEastAsia"/>
            <w:lang w:val="ru-RU" w:eastAsia="ru-RU"/>
          </w:rPr>
          <w:t>4.3</w:t>
        </w:r>
      </w:hyperlink>
      <w:r w:rsidRPr="00452420">
        <w:rPr>
          <w:rFonts w:eastAsiaTheme="minorEastAsia"/>
          <w:lang w:val="ru-RU" w:eastAsia="ru-RU"/>
        </w:rPr>
        <w:t xml:space="preserve"> настоящего Договора Хозяйствующий субъект уплачивает пеню в размере 1/300 ключевой ставки Банка </w:t>
      </w:r>
      <w:r w:rsidRPr="00452420">
        <w:rPr>
          <w:rFonts w:eastAsiaTheme="minorEastAsia"/>
          <w:lang w:val="ru-RU" w:eastAsia="ru-RU"/>
        </w:rPr>
        <w:lastRenderedPageBreak/>
        <w:t xml:space="preserve">России, действовавшей на день исполнения обязательства, от суммы долга за каждый день просрочки платежа.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6.2. Уплата пеней, предусмотренных настоящим Договором, не освобождает Хозяйствующего субъекта от исполнения обязательств, предусмотренных настоящим Договором.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Прекращение настоящего Договора по любому из оснований не освобождает Хозяйствующего субъекта от обязательств по оплате пеней, внесению платы по настоящему Договору, демонтажу нестационарного торгового объекта.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6.3. Хозяйствующий субъект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нестационарного торгового объекта, а также вследствие исполнения иных обязательств Хозяйствующего субъекта в соответствии с настоящим Договором. </w:t>
      </w:r>
    </w:p>
    <w:p w:rsidR="00452420" w:rsidRPr="00452420" w:rsidRDefault="00452420" w:rsidP="00452420">
      <w:pPr>
        <w:spacing w:line="288" w:lineRule="atLeast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  </w:t>
      </w:r>
    </w:p>
    <w:p w:rsidR="00452420" w:rsidRPr="00452420" w:rsidRDefault="00452420" w:rsidP="00452420">
      <w:pPr>
        <w:jc w:val="center"/>
        <w:rPr>
          <w:rFonts w:eastAsiaTheme="minorEastAsia"/>
          <w:lang w:val="ru-RU" w:eastAsia="ru-RU"/>
        </w:rPr>
      </w:pPr>
      <w:bookmarkStart w:id="11" w:name="p112"/>
      <w:bookmarkEnd w:id="11"/>
      <w:r w:rsidRPr="00452420">
        <w:rPr>
          <w:rFonts w:eastAsiaTheme="minorEastAsia"/>
          <w:lang w:val="ru-RU" w:eastAsia="ru-RU"/>
        </w:rPr>
        <w:t xml:space="preserve">7. Изменение и прекращение настоящего Договора </w:t>
      </w:r>
    </w:p>
    <w:p w:rsidR="00452420" w:rsidRPr="00452420" w:rsidRDefault="00452420" w:rsidP="00452420">
      <w:pPr>
        <w:spacing w:line="288" w:lineRule="atLeast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  </w:t>
      </w:r>
    </w:p>
    <w:p w:rsidR="00452420" w:rsidRPr="00452420" w:rsidRDefault="00452420" w:rsidP="00452420">
      <w:pPr>
        <w:spacing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7.1. Все изменения настоящего Договора совершаются в письменной форме путем заключения дополнительного соглашения.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7.2. Не допускается изменение </w:t>
      </w:r>
      <w:hyperlink w:anchor="p23" w:history="1">
        <w:r w:rsidRPr="00452420">
          <w:rPr>
            <w:rFonts w:eastAsiaTheme="minorEastAsia"/>
            <w:lang w:val="ru-RU" w:eastAsia="ru-RU"/>
          </w:rPr>
          <w:t>разделов 1</w:t>
        </w:r>
      </w:hyperlink>
      <w:r w:rsidRPr="00452420">
        <w:rPr>
          <w:rFonts w:eastAsiaTheme="minorEastAsia"/>
          <w:lang w:val="ru-RU" w:eastAsia="ru-RU"/>
        </w:rPr>
        <w:t xml:space="preserve">, </w:t>
      </w:r>
      <w:hyperlink w:anchor="p49" w:history="1">
        <w:r w:rsidRPr="00452420">
          <w:rPr>
            <w:rFonts w:eastAsiaTheme="minorEastAsia"/>
            <w:lang w:val="ru-RU" w:eastAsia="ru-RU"/>
          </w:rPr>
          <w:t>2</w:t>
        </w:r>
      </w:hyperlink>
      <w:r w:rsidRPr="00452420">
        <w:rPr>
          <w:rFonts w:eastAsiaTheme="minorEastAsia"/>
          <w:lang w:val="ru-RU" w:eastAsia="ru-RU"/>
        </w:rPr>
        <w:t xml:space="preserve">, </w:t>
      </w:r>
      <w:hyperlink w:anchor="p105" w:history="1">
        <w:r w:rsidRPr="00452420">
          <w:rPr>
            <w:rFonts w:eastAsiaTheme="minorEastAsia"/>
            <w:lang w:val="ru-RU" w:eastAsia="ru-RU"/>
          </w:rPr>
          <w:t>6</w:t>
        </w:r>
      </w:hyperlink>
      <w:r w:rsidRPr="00452420">
        <w:rPr>
          <w:rFonts w:eastAsiaTheme="minorEastAsia"/>
          <w:lang w:val="ru-RU" w:eastAsia="ru-RU"/>
        </w:rPr>
        <w:t xml:space="preserve"> и </w:t>
      </w:r>
      <w:hyperlink w:anchor="p112" w:history="1">
        <w:r w:rsidRPr="00452420">
          <w:rPr>
            <w:rFonts w:eastAsiaTheme="minorEastAsia"/>
            <w:lang w:val="ru-RU" w:eastAsia="ru-RU"/>
          </w:rPr>
          <w:t>7</w:t>
        </w:r>
      </w:hyperlink>
      <w:r w:rsidRPr="00452420">
        <w:rPr>
          <w:rFonts w:eastAsiaTheme="minorEastAsia"/>
          <w:lang w:val="ru-RU" w:eastAsia="ru-RU"/>
        </w:rPr>
        <w:t xml:space="preserve">, </w:t>
      </w:r>
      <w:hyperlink w:anchor="p80" w:history="1">
        <w:r w:rsidRPr="00452420">
          <w:rPr>
            <w:rFonts w:eastAsiaTheme="minorEastAsia"/>
            <w:lang w:val="ru-RU" w:eastAsia="ru-RU"/>
          </w:rPr>
          <w:t>пунктов 4.1</w:t>
        </w:r>
      </w:hyperlink>
      <w:r w:rsidRPr="00452420">
        <w:rPr>
          <w:rFonts w:eastAsiaTheme="minorEastAsia"/>
          <w:lang w:val="ru-RU" w:eastAsia="ru-RU"/>
        </w:rPr>
        <w:t xml:space="preserve"> и </w:t>
      </w:r>
      <w:hyperlink w:anchor="p103" w:history="1">
        <w:r w:rsidRPr="00452420">
          <w:rPr>
            <w:rFonts w:eastAsiaTheme="minorEastAsia"/>
            <w:lang w:val="ru-RU" w:eastAsia="ru-RU"/>
          </w:rPr>
          <w:t>5.1</w:t>
        </w:r>
      </w:hyperlink>
      <w:r w:rsidRPr="00452420">
        <w:rPr>
          <w:rFonts w:eastAsiaTheme="minorEastAsia"/>
          <w:lang w:val="ru-RU" w:eastAsia="ru-RU"/>
        </w:rPr>
        <w:t xml:space="preserve">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7.3. Настоящий Договор, может </w:t>
      </w:r>
      <w:r w:rsidR="004A1112" w:rsidRPr="00452420">
        <w:rPr>
          <w:rFonts w:eastAsiaTheme="minorEastAsia"/>
          <w:lang w:val="ru-RU" w:eastAsia="ru-RU"/>
        </w:rPr>
        <w:t>быть,</w:t>
      </w:r>
      <w:r w:rsidRPr="00452420">
        <w:rPr>
          <w:rFonts w:eastAsiaTheme="minorEastAsia"/>
          <w:lang w:val="ru-RU" w:eastAsia="ru-RU"/>
        </w:rPr>
        <w:t xml:space="preserve"> расторгнут в любое время по соглашению сторон.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7.4. Настоящий Договор прекращается в случае утраты Хозяйствующим субъектом статуса индивидуального предпринимателя.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bookmarkStart w:id="12" w:name="p118"/>
      <w:bookmarkEnd w:id="12"/>
      <w:r w:rsidRPr="00452420">
        <w:rPr>
          <w:rFonts w:eastAsiaTheme="minorEastAsia"/>
          <w:lang w:val="ru-RU" w:eastAsia="ru-RU"/>
        </w:rPr>
        <w:t xml:space="preserve">7.5. Администрация вправе расторгнуть настоящий Договор в одностороннем порядке путем уведомления другой стороны об отказе от Договора в следующих случаях: </w:t>
      </w:r>
    </w:p>
    <w:p w:rsidR="00452420" w:rsidRPr="00452420" w:rsidRDefault="00452420" w:rsidP="00452420">
      <w:pPr>
        <w:ind w:firstLine="567"/>
        <w:jc w:val="both"/>
        <w:rPr>
          <w:rFonts w:eastAsiaTheme="minorEastAsia"/>
          <w:lang w:val="ru-RU" w:eastAsia="ru-RU"/>
        </w:rPr>
      </w:pPr>
    </w:p>
    <w:p w:rsidR="00452420" w:rsidRPr="00452420" w:rsidRDefault="00452420" w:rsidP="004A1112">
      <w:pPr>
        <w:numPr>
          <w:ilvl w:val="0"/>
          <w:numId w:val="1"/>
        </w:numPr>
        <w:spacing w:after="200"/>
        <w:ind w:left="0" w:firstLine="709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не </w:t>
      </w:r>
      <w:proofErr w:type="gramStart"/>
      <w:r w:rsidRPr="00452420">
        <w:rPr>
          <w:rFonts w:eastAsiaTheme="minorEastAsia"/>
          <w:lang w:val="ru-RU" w:eastAsia="ru-RU"/>
        </w:rPr>
        <w:t>предусмотренных</w:t>
      </w:r>
      <w:proofErr w:type="gramEnd"/>
      <w:r w:rsidRPr="00452420">
        <w:rPr>
          <w:rFonts w:eastAsiaTheme="minorEastAsia"/>
          <w:lang w:val="ru-RU" w:eastAsia="ru-RU"/>
        </w:rPr>
        <w:t xml:space="preserve"> Договором;</w:t>
      </w:r>
    </w:p>
    <w:p w:rsidR="00452420" w:rsidRPr="00452420" w:rsidRDefault="00452420" w:rsidP="004A1112">
      <w:pPr>
        <w:numPr>
          <w:ilvl w:val="0"/>
          <w:numId w:val="1"/>
        </w:numPr>
        <w:spacing w:after="200"/>
        <w:ind w:left="0" w:firstLine="709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>прекращения субъектом торговли в установленном федеральным законодательством порядке своей деятельности;</w:t>
      </w:r>
    </w:p>
    <w:p w:rsidR="00452420" w:rsidRPr="00452420" w:rsidRDefault="00452420" w:rsidP="004A1112">
      <w:pPr>
        <w:numPr>
          <w:ilvl w:val="0"/>
          <w:numId w:val="1"/>
        </w:numPr>
        <w:spacing w:after="200"/>
        <w:ind w:left="0" w:firstLine="709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>возведение и эксплуатация нестационарного торгового объекта в нарушение целевого (функционального) назначения, предусмотренного в схеме, несоблюдение требований к параметрам, внешнему виду нестационарного торгового объекта, установленных на терри</w:t>
      </w:r>
      <w:r w:rsidR="004A1112">
        <w:rPr>
          <w:rFonts w:eastAsiaTheme="minorEastAsia"/>
          <w:lang w:val="ru-RU" w:eastAsia="ru-RU"/>
        </w:rPr>
        <w:t>тории Байкаловского сельского поселения</w:t>
      </w:r>
      <w:r w:rsidRPr="00452420">
        <w:rPr>
          <w:rFonts w:eastAsiaTheme="minorEastAsia"/>
          <w:lang w:val="ru-RU" w:eastAsia="ru-RU"/>
        </w:rPr>
        <w:t>;</w:t>
      </w:r>
    </w:p>
    <w:p w:rsidR="00452420" w:rsidRPr="00452420" w:rsidRDefault="00452420" w:rsidP="004A1112">
      <w:pPr>
        <w:numPr>
          <w:ilvl w:val="0"/>
          <w:numId w:val="1"/>
        </w:numPr>
        <w:spacing w:after="200"/>
        <w:ind w:left="0" w:firstLine="709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>исключение места размещения нестационарного торгового объекта из Схемы размещения нестационарных торговых объектов на территории</w:t>
      </w:r>
      <w:r w:rsidR="004A1112">
        <w:rPr>
          <w:rFonts w:eastAsiaTheme="minorEastAsia"/>
          <w:lang w:val="ru-RU" w:eastAsia="ru-RU"/>
        </w:rPr>
        <w:t xml:space="preserve"> Байкаловского сельского поселения</w:t>
      </w:r>
      <w:r w:rsidRPr="00452420">
        <w:rPr>
          <w:rFonts w:eastAsiaTheme="minorEastAsia"/>
          <w:lang w:val="ru-RU" w:eastAsia="ru-RU"/>
        </w:rPr>
        <w:t>;</w:t>
      </w:r>
    </w:p>
    <w:p w:rsidR="00452420" w:rsidRPr="00452420" w:rsidRDefault="00452420" w:rsidP="004A1112">
      <w:pPr>
        <w:numPr>
          <w:ilvl w:val="0"/>
          <w:numId w:val="1"/>
        </w:numPr>
        <w:spacing w:after="200"/>
        <w:ind w:left="0" w:firstLine="709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>нарушение хозяйствующим субъектом требований, запретов, ограничений, установленных законодательством Российской Федерации в сфере розничной продажи алкогольной и спиртосодержащей продукции, подтвержденное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делу;</w:t>
      </w:r>
    </w:p>
    <w:p w:rsidR="00452420" w:rsidRPr="00452420" w:rsidRDefault="004A1112" w:rsidP="00452420">
      <w:pPr>
        <w:spacing w:before="168" w:line="288" w:lineRule="atLeast"/>
        <w:jc w:val="both"/>
        <w:rPr>
          <w:rFonts w:eastAsiaTheme="minorEastAsia"/>
          <w:lang w:val="ru-RU" w:eastAsia="ru-RU"/>
        </w:rPr>
      </w:pPr>
      <w:r>
        <w:rPr>
          <w:rFonts w:eastAsiaTheme="minorEastAsia"/>
          <w:lang w:val="ru-RU" w:eastAsia="ru-RU"/>
        </w:rPr>
        <w:tab/>
      </w:r>
      <w:r w:rsidR="00452420" w:rsidRPr="00452420">
        <w:rPr>
          <w:rFonts w:eastAsiaTheme="minorEastAsia"/>
          <w:lang w:val="ru-RU" w:eastAsia="ru-RU"/>
        </w:rPr>
        <w:t>6) передача права и обязанности по Договору третьему лицу, а также передача права и обязанности по Договору в залог, внесение их в качестве вклада в уставной капитал хозяйственного товарищества или общества, либо паевого взноса в производственный кооператив.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lastRenderedPageBreak/>
        <w:t xml:space="preserve">7.6. Настоящий Договор считается расторгнутым в одностороннем порядке по инициативе Администрации через 30 календарных дней после направления уведомления о расторжении настоящего Договора в адрес Хозяйствующего субъекта.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7.7. Кроме вышеуказанных случаев, расторжение Договора допускается по решению суда и в иных случаях, предусмотренных гражданским законодательством. </w:t>
      </w:r>
    </w:p>
    <w:p w:rsidR="00452420" w:rsidRPr="00452420" w:rsidRDefault="00452420" w:rsidP="00452420">
      <w:pPr>
        <w:spacing w:before="168" w:line="288" w:lineRule="atLeast"/>
        <w:ind w:firstLine="540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7.8. Настоящий Договор составлен на ___ листах в двух экземплярах, имеющих равную юридическую силу, по одному - для каждой из Сторон. В случае наличия расхождений в тексте экземпляров Договоров приоритет отдается тексту, содержащемуся в экземпляре Администрации. </w:t>
      </w:r>
    </w:p>
    <w:p w:rsidR="00452420" w:rsidRPr="00452420" w:rsidRDefault="00452420" w:rsidP="00452420">
      <w:pPr>
        <w:spacing w:line="288" w:lineRule="atLeast"/>
        <w:jc w:val="both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  </w:t>
      </w:r>
    </w:p>
    <w:p w:rsidR="00452420" w:rsidRPr="00452420" w:rsidRDefault="00452420" w:rsidP="00452420">
      <w:pPr>
        <w:jc w:val="center"/>
        <w:rPr>
          <w:rFonts w:eastAsiaTheme="minorEastAsia"/>
          <w:lang w:val="ru-RU" w:eastAsia="ru-RU"/>
        </w:rPr>
      </w:pPr>
      <w:r w:rsidRPr="00452420">
        <w:rPr>
          <w:rFonts w:eastAsiaTheme="minorEastAsia"/>
          <w:lang w:val="ru-RU" w:eastAsia="ru-RU"/>
        </w:rPr>
        <w:t xml:space="preserve">8. Реквизиты и подписи сторон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80"/>
        <w:gridCol w:w="3091"/>
        <w:gridCol w:w="80"/>
        <w:gridCol w:w="1327"/>
        <w:gridCol w:w="80"/>
        <w:gridCol w:w="3091"/>
      </w:tblGrid>
      <w:tr w:rsidR="00452420" w:rsidRPr="00452420" w:rsidTr="00877477">
        <w:tc>
          <w:tcPr>
            <w:tcW w:w="0" w:type="auto"/>
            <w:gridSpan w:val="3"/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От Администрации </w:t>
            </w:r>
          </w:p>
        </w:tc>
        <w:tc>
          <w:tcPr>
            <w:tcW w:w="0" w:type="auto"/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от Хозяйствующего субъекта </w:t>
            </w:r>
          </w:p>
        </w:tc>
      </w:tr>
      <w:tr w:rsidR="00452420" w:rsidRPr="00452420" w:rsidTr="00877477"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</w:tr>
      <w:tr w:rsidR="00452420" w:rsidRPr="00452420" w:rsidTr="00877477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</w:tr>
      <w:tr w:rsidR="00452420" w:rsidRPr="00452420" w:rsidTr="00877477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52420" w:rsidRPr="00452420" w:rsidRDefault="00452420" w:rsidP="00452420">
            <w:pPr>
              <w:jc w:val="center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52420" w:rsidRPr="00452420" w:rsidRDefault="00452420" w:rsidP="00452420">
            <w:pPr>
              <w:jc w:val="center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(инициалы и фамилия) </w:t>
            </w:r>
          </w:p>
        </w:tc>
        <w:tc>
          <w:tcPr>
            <w:tcW w:w="0" w:type="auto"/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52420" w:rsidRPr="00452420" w:rsidRDefault="00452420" w:rsidP="00452420">
            <w:pPr>
              <w:jc w:val="center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52420" w:rsidRPr="00452420" w:rsidRDefault="00452420" w:rsidP="00452420">
            <w:pPr>
              <w:jc w:val="center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(инициалы и фамилия) </w:t>
            </w:r>
          </w:p>
        </w:tc>
      </w:tr>
      <w:tr w:rsidR="00452420" w:rsidRPr="00452420" w:rsidTr="00877477">
        <w:tc>
          <w:tcPr>
            <w:tcW w:w="0" w:type="auto"/>
            <w:gridSpan w:val="3"/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</w:tr>
      <w:tr w:rsidR="00452420" w:rsidRPr="00452420" w:rsidTr="00877477">
        <w:tc>
          <w:tcPr>
            <w:tcW w:w="0" w:type="auto"/>
            <w:gridSpan w:val="3"/>
            <w:hideMark/>
          </w:tcPr>
          <w:p w:rsidR="00452420" w:rsidRPr="00452420" w:rsidRDefault="00452420" w:rsidP="00452420">
            <w:pPr>
              <w:jc w:val="center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М.П. </w:t>
            </w:r>
          </w:p>
        </w:tc>
        <w:tc>
          <w:tcPr>
            <w:tcW w:w="0" w:type="auto"/>
            <w:hideMark/>
          </w:tcPr>
          <w:p w:rsidR="00452420" w:rsidRPr="00452420" w:rsidRDefault="00452420" w:rsidP="00452420">
            <w:pPr>
              <w:spacing w:line="288" w:lineRule="atLeast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452420" w:rsidRPr="00452420" w:rsidRDefault="00452420" w:rsidP="00452420">
            <w:pPr>
              <w:jc w:val="center"/>
              <w:rPr>
                <w:rFonts w:eastAsiaTheme="minorEastAsia"/>
                <w:sz w:val="19"/>
                <w:szCs w:val="19"/>
                <w:lang w:val="ru-RU" w:eastAsia="ru-RU"/>
              </w:rPr>
            </w:pPr>
            <w:r w:rsidRPr="00452420">
              <w:rPr>
                <w:rFonts w:eastAsiaTheme="minorEastAsia"/>
                <w:sz w:val="19"/>
                <w:szCs w:val="19"/>
                <w:lang w:val="ru-RU" w:eastAsia="ru-RU"/>
              </w:rPr>
              <w:t xml:space="preserve">М.П. </w:t>
            </w:r>
          </w:p>
        </w:tc>
      </w:tr>
    </w:tbl>
    <w:p w:rsidR="00452420" w:rsidRPr="00452420" w:rsidRDefault="00452420" w:rsidP="0045242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"/>
          <w:szCs w:val="2"/>
          <w:lang w:val="ru-RU" w:eastAsia="ru-RU"/>
        </w:rPr>
      </w:pPr>
    </w:p>
    <w:p w:rsidR="00452420" w:rsidRPr="00452420" w:rsidRDefault="00452420" w:rsidP="0045242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"/>
          <w:szCs w:val="2"/>
          <w:lang w:val="ru-RU" w:eastAsia="ru-RU"/>
        </w:rPr>
      </w:pPr>
    </w:p>
    <w:p w:rsidR="00452420" w:rsidRPr="00452420" w:rsidRDefault="00452420" w:rsidP="0045242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"/>
          <w:szCs w:val="2"/>
          <w:lang w:val="ru-RU" w:eastAsia="ru-RU"/>
        </w:rPr>
      </w:pPr>
    </w:p>
    <w:p w:rsidR="00452420" w:rsidRPr="00452420" w:rsidRDefault="00452420" w:rsidP="0045242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"/>
          <w:szCs w:val="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sectPr w:rsidR="004367CD" w:rsidSect="00D70B5B">
      <w:headerReference w:type="even" r:id="rId11"/>
      <w:head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96" w:rsidRDefault="00774096">
      <w:r>
        <w:separator/>
      </w:r>
    </w:p>
  </w:endnote>
  <w:endnote w:type="continuationSeparator" w:id="0">
    <w:p w:rsidR="00774096" w:rsidRDefault="0077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96" w:rsidRDefault="00774096">
      <w:r>
        <w:separator/>
      </w:r>
    </w:p>
  </w:footnote>
  <w:footnote w:type="continuationSeparator" w:id="0">
    <w:p w:rsidR="00774096" w:rsidRDefault="0077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E5" w:rsidRDefault="00FB70E5" w:rsidP="00167C2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B70E5" w:rsidRDefault="00FB70E5">
    <w:pPr>
      <w:pStyle w:val="a4"/>
    </w:pPr>
  </w:p>
  <w:p w:rsidR="00FB70E5" w:rsidRDefault="00FB70E5"/>
  <w:p w:rsidR="00FB70E5" w:rsidRDefault="00FB70E5"/>
  <w:p w:rsidR="00FB70E5" w:rsidRDefault="00FB70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E5" w:rsidRDefault="00FB70E5" w:rsidP="003561A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26EE"/>
    <w:multiLevelType w:val="hybridMultilevel"/>
    <w:tmpl w:val="A0B496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729B"/>
    <w:rsid w:val="00041AD5"/>
    <w:rsid w:val="00041E7E"/>
    <w:rsid w:val="000D0A2C"/>
    <w:rsid w:val="000F51D6"/>
    <w:rsid w:val="00144B3C"/>
    <w:rsid w:val="001661AD"/>
    <w:rsid w:val="00167C2F"/>
    <w:rsid w:val="00190E22"/>
    <w:rsid w:val="00193EF4"/>
    <w:rsid w:val="001A6E8A"/>
    <w:rsid w:val="001E1996"/>
    <w:rsid w:val="00216767"/>
    <w:rsid w:val="00241E91"/>
    <w:rsid w:val="00252CF6"/>
    <w:rsid w:val="00266C66"/>
    <w:rsid w:val="00271489"/>
    <w:rsid w:val="00277A18"/>
    <w:rsid w:val="002826E9"/>
    <w:rsid w:val="00292E11"/>
    <w:rsid w:val="0029428F"/>
    <w:rsid w:val="003004F9"/>
    <w:rsid w:val="00312895"/>
    <w:rsid w:val="003165B5"/>
    <w:rsid w:val="00325E89"/>
    <w:rsid w:val="003561AE"/>
    <w:rsid w:val="00376970"/>
    <w:rsid w:val="003D3B9A"/>
    <w:rsid w:val="004052D7"/>
    <w:rsid w:val="00422F23"/>
    <w:rsid w:val="004301D7"/>
    <w:rsid w:val="004367CD"/>
    <w:rsid w:val="00452420"/>
    <w:rsid w:val="00454D7D"/>
    <w:rsid w:val="004A1112"/>
    <w:rsid w:val="004B226A"/>
    <w:rsid w:val="004C0E35"/>
    <w:rsid w:val="004C277B"/>
    <w:rsid w:val="004D1AC1"/>
    <w:rsid w:val="004F285D"/>
    <w:rsid w:val="005265FF"/>
    <w:rsid w:val="00562637"/>
    <w:rsid w:val="00576D49"/>
    <w:rsid w:val="005A775B"/>
    <w:rsid w:val="005B59BD"/>
    <w:rsid w:val="005E27D4"/>
    <w:rsid w:val="005E5898"/>
    <w:rsid w:val="00605475"/>
    <w:rsid w:val="006309E5"/>
    <w:rsid w:val="00645D05"/>
    <w:rsid w:val="00651D64"/>
    <w:rsid w:val="00665374"/>
    <w:rsid w:val="00694AF9"/>
    <w:rsid w:val="006F7444"/>
    <w:rsid w:val="00714697"/>
    <w:rsid w:val="00716657"/>
    <w:rsid w:val="00722C94"/>
    <w:rsid w:val="007240EA"/>
    <w:rsid w:val="00774096"/>
    <w:rsid w:val="00796A06"/>
    <w:rsid w:val="00797B04"/>
    <w:rsid w:val="007A6727"/>
    <w:rsid w:val="007C022B"/>
    <w:rsid w:val="007F1BF5"/>
    <w:rsid w:val="00801B76"/>
    <w:rsid w:val="00814E80"/>
    <w:rsid w:val="00816596"/>
    <w:rsid w:val="0084223C"/>
    <w:rsid w:val="008D2187"/>
    <w:rsid w:val="008E7563"/>
    <w:rsid w:val="008F5D3F"/>
    <w:rsid w:val="0094510C"/>
    <w:rsid w:val="00974E07"/>
    <w:rsid w:val="00986913"/>
    <w:rsid w:val="009B514C"/>
    <w:rsid w:val="009C0174"/>
    <w:rsid w:val="00A3651D"/>
    <w:rsid w:val="00A77B3E"/>
    <w:rsid w:val="00AD0CA9"/>
    <w:rsid w:val="00B068FC"/>
    <w:rsid w:val="00B16B46"/>
    <w:rsid w:val="00B30577"/>
    <w:rsid w:val="00B41B43"/>
    <w:rsid w:val="00B573E2"/>
    <w:rsid w:val="00B6286E"/>
    <w:rsid w:val="00B95705"/>
    <w:rsid w:val="00C10AB9"/>
    <w:rsid w:val="00C3256B"/>
    <w:rsid w:val="00C355AA"/>
    <w:rsid w:val="00C433C8"/>
    <w:rsid w:val="00C57173"/>
    <w:rsid w:val="00C74FCB"/>
    <w:rsid w:val="00C7573A"/>
    <w:rsid w:val="00C81D35"/>
    <w:rsid w:val="00CA2A55"/>
    <w:rsid w:val="00CD6F2A"/>
    <w:rsid w:val="00D70B5B"/>
    <w:rsid w:val="00DC21E2"/>
    <w:rsid w:val="00DD05C1"/>
    <w:rsid w:val="00DE6AF7"/>
    <w:rsid w:val="00E03E94"/>
    <w:rsid w:val="00E20D55"/>
    <w:rsid w:val="00EB1761"/>
    <w:rsid w:val="00EC1FF6"/>
    <w:rsid w:val="00ED2FB0"/>
    <w:rsid w:val="00ED6F1F"/>
    <w:rsid w:val="00EE0DFD"/>
    <w:rsid w:val="00FA7D79"/>
    <w:rsid w:val="00FB1280"/>
    <w:rsid w:val="00FB70E5"/>
    <w:rsid w:val="00F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55AA"/>
  </w:style>
  <w:style w:type="paragraph" w:styleId="a4">
    <w:name w:val="header"/>
    <w:basedOn w:val="a"/>
    <w:rsid w:val="00C355AA"/>
    <w:pPr>
      <w:tabs>
        <w:tab w:val="center" w:pos="4677"/>
        <w:tab w:val="right" w:pos="9355"/>
      </w:tabs>
      <w:suppressAutoHyphens/>
    </w:pPr>
    <w:rPr>
      <w:lang w:val="ru-RU" w:eastAsia="ar-SA"/>
    </w:rPr>
  </w:style>
  <w:style w:type="paragraph" w:customStyle="1" w:styleId="ConsPlusNormal">
    <w:name w:val="ConsPlusNormal"/>
    <w:rsid w:val="007C022B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ru-RU" w:eastAsia="ru-RU"/>
    </w:rPr>
  </w:style>
  <w:style w:type="paragraph" w:styleId="a5">
    <w:name w:val="Balloon Text"/>
    <w:basedOn w:val="a"/>
    <w:link w:val="a6"/>
    <w:rsid w:val="004C2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277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451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4510C"/>
    <w:rPr>
      <w:sz w:val="24"/>
      <w:szCs w:val="24"/>
    </w:rPr>
  </w:style>
  <w:style w:type="character" w:styleId="a9">
    <w:name w:val="Hyperlink"/>
    <w:basedOn w:val="a0"/>
    <w:rsid w:val="00325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55AA"/>
  </w:style>
  <w:style w:type="paragraph" w:styleId="a4">
    <w:name w:val="header"/>
    <w:basedOn w:val="a"/>
    <w:rsid w:val="00C355AA"/>
    <w:pPr>
      <w:tabs>
        <w:tab w:val="center" w:pos="4677"/>
        <w:tab w:val="right" w:pos="9355"/>
      </w:tabs>
      <w:suppressAutoHyphens/>
    </w:pPr>
    <w:rPr>
      <w:lang w:val="ru-RU" w:eastAsia="ar-SA"/>
    </w:rPr>
  </w:style>
  <w:style w:type="paragraph" w:customStyle="1" w:styleId="ConsPlusNormal">
    <w:name w:val="ConsPlusNormal"/>
    <w:rsid w:val="007C022B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ru-RU" w:eastAsia="ru-RU"/>
    </w:rPr>
  </w:style>
  <w:style w:type="paragraph" w:styleId="a5">
    <w:name w:val="Balloon Text"/>
    <w:basedOn w:val="a"/>
    <w:link w:val="a6"/>
    <w:rsid w:val="004C2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277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451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4510C"/>
    <w:rPr>
      <w:sz w:val="24"/>
      <w:szCs w:val="24"/>
    </w:rPr>
  </w:style>
  <w:style w:type="character" w:styleId="a9">
    <w:name w:val="Hyperlink"/>
    <w:basedOn w:val="a0"/>
    <w:rsid w:val="00325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50726&amp;date=08.07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poselen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2024-07-17T05:39:00Z</cp:lastPrinted>
  <dcterms:created xsi:type="dcterms:W3CDTF">2024-07-10T04:11:00Z</dcterms:created>
  <dcterms:modified xsi:type="dcterms:W3CDTF">2024-07-17T05:40:00Z</dcterms:modified>
</cp:coreProperties>
</file>