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6E" w:rsidRPr="00D14A8E" w:rsidRDefault="00B24B81" w:rsidP="001079A1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A8E">
        <w:rPr>
          <w:rFonts w:ascii="Times New Roman" w:hAnsi="Times New Roman" w:cs="Times New Roman"/>
          <w:b/>
          <w:i/>
          <w:sz w:val="24"/>
          <w:szCs w:val="24"/>
        </w:rPr>
        <w:t>Информация о тарифах (цены)</w:t>
      </w:r>
      <w:r w:rsidR="003B246E"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  2015 год </w:t>
      </w:r>
      <w:r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C0319"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на услуги холодного водоснабжения (техническая вода) </w:t>
      </w:r>
      <w:r w:rsidR="003B246E"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 МУП ЖКХ «Тепловые сети»</w:t>
      </w:r>
      <w:r w:rsidR="001C0319" w:rsidRPr="00D14A8E">
        <w:rPr>
          <w:rFonts w:ascii="Times New Roman" w:hAnsi="Times New Roman" w:cs="Times New Roman"/>
          <w:b/>
          <w:i/>
          <w:sz w:val="24"/>
          <w:szCs w:val="24"/>
        </w:rPr>
        <w:t xml:space="preserve"> мо Байкаловского сельского поселения</w:t>
      </w:r>
    </w:p>
    <w:p w:rsidR="00B24B81" w:rsidRPr="0091099C" w:rsidRDefault="00AF1BFA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001"/>
        <w:gridCol w:w="1359"/>
        <w:gridCol w:w="2322"/>
        <w:gridCol w:w="2038"/>
      </w:tblGrid>
      <w:tr w:rsidR="001079A1" w:rsidRPr="0091099C" w:rsidTr="00AF1BFA">
        <w:tc>
          <w:tcPr>
            <w:tcW w:w="3001" w:type="dxa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Информация о предпр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ятии</w:t>
            </w:r>
          </w:p>
        </w:tc>
        <w:tc>
          <w:tcPr>
            <w:tcW w:w="5719" w:type="dxa"/>
            <w:gridSpan w:val="3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жилищно-коммунального хозяйства «Тепловые сети» муниц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Байкаловского сельского п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ИНН 6638002708, КПП 663801001</w:t>
            </w:r>
          </w:p>
        </w:tc>
      </w:tr>
      <w:tr w:rsidR="001079A1" w:rsidRPr="0091099C" w:rsidTr="00AF1BFA">
        <w:tc>
          <w:tcPr>
            <w:tcW w:w="3001" w:type="dxa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5719" w:type="dxa"/>
            <w:gridSpan w:val="3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Свердловская область, </w:t>
            </w:r>
            <w:proofErr w:type="spellStart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Байкаловский</w:t>
            </w:r>
            <w:proofErr w:type="spellEnd"/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ный район, с. Байкалово, ул. Октябрьская, 57</w:t>
            </w:r>
          </w:p>
        </w:tc>
      </w:tr>
      <w:tr w:rsidR="001079A1" w:rsidRPr="0091099C" w:rsidTr="00AF1BFA">
        <w:tc>
          <w:tcPr>
            <w:tcW w:w="3001" w:type="dxa"/>
          </w:tcPr>
          <w:p w:rsidR="001079A1" w:rsidRPr="0091099C" w:rsidRDefault="001079A1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Решение по утвержденн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му тарифу</w:t>
            </w:r>
          </w:p>
        </w:tc>
        <w:tc>
          <w:tcPr>
            <w:tcW w:w="5719" w:type="dxa"/>
            <w:gridSpan w:val="3"/>
          </w:tcPr>
          <w:p w:rsidR="001079A1" w:rsidRPr="0091099C" w:rsidRDefault="001079A1" w:rsidP="001C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Постановление от 15.12.2014 г № 20</w:t>
            </w:r>
            <w:r w:rsidR="001C03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-ПК</w:t>
            </w:r>
          </w:p>
        </w:tc>
      </w:tr>
      <w:tr w:rsidR="001079A1" w:rsidRPr="0091099C" w:rsidTr="00AF1BFA">
        <w:tc>
          <w:tcPr>
            <w:tcW w:w="3001" w:type="dxa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Наименование регул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рующего органа, приня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шего решение</w:t>
            </w:r>
          </w:p>
        </w:tc>
        <w:tc>
          <w:tcPr>
            <w:tcW w:w="5719" w:type="dxa"/>
            <w:gridSpan w:val="3"/>
          </w:tcPr>
          <w:p w:rsidR="001079A1" w:rsidRPr="0091099C" w:rsidRDefault="001079A1" w:rsidP="00E500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Региональная энергетическая комиссия Свердло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1079A1" w:rsidRPr="0091099C" w:rsidTr="00AF1BFA">
        <w:tc>
          <w:tcPr>
            <w:tcW w:w="3001" w:type="dxa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Период действия утве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жденного тарифа</w:t>
            </w:r>
          </w:p>
        </w:tc>
        <w:tc>
          <w:tcPr>
            <w:tcW w:w="5719" w:type="dxa"/>
            <w:gridSpan w:val="3"/>
          </w:tcPr>
          <w:p w:rsidR="001079A1" w:rsidRPr="0091099C" w:rsidRDefault="00AF1BFA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01января 2015 года  по 31 декабря </w:t>
            </w:r>
            <w:r w:rsidR="003C2552" w:rsidRPr="00910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C2552"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</w:tr>
      <w:tr w:rsidR="001079A1" w:rsidRPr="0091099C" w:rsidTr="00AF1BFA">
        <w:tc>
          <w:tcPr>
            <w:tcW w:w="3001" w:type="dxa"/>
          </w:tcPr>
          <w:p w:rsidR="001079A1" w:rsidRPr="0091099C" w:rsidRDefault="003C2552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Источник опубликования</w:t>
            </w:r>
          </w:p>
        </w:tc>
        <w:tc>
          <w:tcPr>
            <w:tcW w:w="5719" w:type="dxa"/>
            <w:gridSpan w:val="3"/>
          </w:tcPr>
          <w:p w:rsidR="001079A1" w:rsidRPr="0091099C" w:rsidRDefault="003C2552" w:rsidP="001C03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099C">
              <w:rPr>
                <w:rFonts w:ascii="Times New Roman" w:hAnsi="Times New Roman" w:cs="Times New Roman"/>
                <w:sz w:val="24"/>
                <w:szCs w:val="24"/>
              </w:rPr>
              <w:t xml:space="preserve">интернет–портал Свердловской области </w:t>
            </w:r>
            <w:hyperlink r:id="rId5" w:history="1"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www.pravo.gov66.</w:t>
              </w:r>
              <w:proofErr w:type="spellStart"/>
              <w:r w:rsidRPr="0091099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1099C">
              <w:rPr>
                <w:rFonts w:ascii="Times New Roman" w:hAnsi="Times New Roman" w:cs="Times New Roman"/>
                <w:sz w:val="24"/>
                <w:szCs w:val="24"/>
              </w:rPr>
              <w:t>. , опубликование № 33</w:t>
            </w:r>
            <w:r w:rsidR="00AF1B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C03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F1BFA">
              <w:rPr>
                <w:rFonts w:ascii="Times New Roman" w:hAnsi="Times New Roman" w:cs="Times New Roman"/>
                <w:sz w:val="24"/>
                <w:szCs w:val="24"/>
              </w:rPr>
              <w:t xml:space="preserve"> от 22.12.2014 года</w:t>
            </w:r>
          </w:p>
        </w:tc>
      </w:tr>
      <w:tr w:rsidR="00656450" w:rsidRPr="0091099C" w:rsidTr="00AF1BFA">
        <w:tc>
          <w:tcPr>
            <w:tcW w:w="8720" w:type="dxa"/>
            <w:gridSpan w:val="4"/>
          </w:tcPr>
          <w:p w:rsidR="00656450" w:rsidRPr="0091099C" w:rsidRDefault="001C0319" w:rsidP="00AF1B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вода</w:t>
            </w:r>
            <w:r w:rsidR="00D14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</w:tr>
      <w:tr w:rsidR="00D14A8E" w:rsidTr="00D14A8E">
        <w:tc>
          <w:tcPr>
            <w:tcW w:w="4360" w:type="dxa"/>
            <w:gridSpan w:val="2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тарифа</w:t>
            </w:r>
          </w:p>
        </w:tc>
        <w:tc>
          <w:tcPr>
            <w:tcW w:w="2038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руб./м3</w:t>
            </w:r>
          </w:p>
        </w:tc>
      </w:tr>
      <w:tr w:rsidR="00D14A8E" w:rsidTr="00D14A8E">
        <w:tc>
          <w:tcPr>
            <w:tcW w:w="4360" w:type="dxa"/>
            <w:gridSpan w:val="2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потребители</w:t>
            </w:r>
          </w:p>
        </w:tc>
        <w:tc>
          <w:tcPr>
            <w:tcW w:w="2322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038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16,77*</w:t>
            </w:r>
          </w:p>
        </w:tc>
      </w:tr>
      <w:tr w:rsidR="00D14A8E" w:rsidTr="00D14A8E">
        <w:tc>
          <w:tcPr>
            <w:tcW w:w="4360" w:type="dxa"/>
            <w:gridSpan w:val="2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  <w:tc>
          <w:tcPr>
            <w:tcW w:w="2038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17,36*</w:t>
            </w:r>
          </w:p>
        </w:tc>
      </w:tr>
      <w:tr w:rsidR="00D14A8E" w:rsidTr="00307B31">
        <w:tc>
          <w:tcPr>
            <w:tcW w:w="8720" w:type="dxa"/>
            <w:gridSpan w:val="4"/>
          </w:tcPr>
          <w:p w:rsidR="00D14A8E" w:rsidRDefault="00D14A8E" w:rsidP="00D14A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категории «Население» (тарифы указываются с учетом НДС)</w:t>
            </w:r>
          </w:p>
        </w:tc>
      </w:tr>
      <w:tr w:rsidR="00D14A8E" w:rsidTr="00D14A8E">
        <w:tc>
          <w:tcPr>
            <w:tcW w:w="4360" w:type="dxa"/>
            <w:gridSpan w:val="2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14A8E" w:rsidRDefault="00D14A8E" w:rsidP="00F730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01.01.2015 г. по 30.06.2015 г.</w:t>
            </w:r>
          </w:p>
        </w:tc>
        <w:tc>
          <w:tcPr>
            <w:tcW w:w="2038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16,77*</w:t>
            </w:r>
          </w:p>
        </w:tc>
      </w:tr>
      <w:tr w:rsidR="00D14A8E" w:rsidTr="00D14A8E">
        <w:tc>
          <w:tcPr>
            <w:tcW w:w="4360" w:type="dxa"/>
            <w:gridSpan w:val="2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01.07.2015 г. по 31.12.2015 г.</w:t>
            </w:r>
          </w:p>
        </w:tc>
        <w:tc>
          <w:tcPr>
            <w:tcW w:w="2038" w:type="dxa"/>
          </w:tcPr>
          <w:p w:rsidR="00D14A8E" w:rsidRDefault="00D14A8E" w:rsidP="00107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17,36*</w:t>
            </w:r>
          </w:p>
        </w:tc>
      </w:tr>
    </w:tbl>
    <w:p w:rsidR="001C0319" w:rsidRDefault="001C0319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99C" w:rsidRPr="0091099C" w:rsidRDefault="0091099C" w:rsidP="001079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Тарифы</w:t>
      </w:r>
      <w:r w:rsidR="00B24B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отмеченные  значком</w:t>
      </w:r>
      <w:r w:rsidRPr="0091099C">
        <w:rPr>
          <w:rFonts w:ascii="Times New Roman" w:hAnsi="Times New Roman" w:cs="Times New Roman"/>
          <w:sz w:val="24"/>
          <w:szCs w:val="24"/>
        </w:rPr>
        <w:t xml:space="preserve"> &lt; *&gt;, налогом на добавленную стоимость не обл</w:t>
      </w:r>
      <w:r w:rsidRPr="0091099C">
        <w:rPr>
          <w:rFonts w:ascii="Times New Roman" w:hAnsi="Times New Roman" w:cs="Times New Roman"/>
          <w:sz w:val="24"/>
          <w:szCs w:val="24"/>
        </w:rPr>
        <w:t>а</w:t>
      </w:r>
      <w:r w:rsidRPr="0091099C">
        <w:rPr>
          <w:rFonts w:ascii="Times New Roman" w:hAnsi="Times New Roman" w:cs="Times New Roman"/>
          <w:sz w:val="24"/>
          <w:szCs w:val="24"/>
        </w:rPr>
        <w:t>гаются, т</w:t>
      </w:r>
      <w:proofErr w:type="gramStart"/>
      <w:r w:rsidRPr="0091099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1099C">
        <w:rPr>
          <w:rFonts w:ascii="Times New Roman" w:hAnsi="Times New Roman" w:cs="Times New Roman"/>
          <w:sz w:val="24"/>
          <w:szCs w:val="24"/>
        </w:rPr>
        <w:t xml:space="preserve"> предприятие применяет</w:t>
      </w:r>
      <w:r w:rsidR="00B24B81">
        <w:rPr>
          <w:rFonts w:ascii="Times New Roman" w:hAnsi="Times New Roman" w:cs="Times New Roman"/>
          <w:sz w:val="24"/>
          <w:szCs w:val="24"/>
        </w:rPr>
        <w:t xml:space="preserve"> </w:t>
      </w:r>
      <w:r w:rsidR="00D14A8E">
        <w:rPr>
          <w:rFonts w:ascii="Times New Roman" w:hAnsi="Times New Roman" w:cs="Times New Roman"/>
          <w:sz w:val="24"/>
          <w:szCs w:val="24"/>
        </w:rPr>
        <w:t xml:space="preserve"> </w:t>
      </w:r>
      <w:r w:rsidRPr="0091099C">
        <w:rPr>
          <w:rFonts w:ascii="Times New Roman" w:hAnsi="Times New Roman" w:cs="Times New Roman"/>
          <w:sz w:val="24"/>
          <w:szCs w:val="24"/>
        </w:rPr>
        <w:t>специальный</w:t>
      </w:r>
      <w:r>
        <w:rPr>
          <w:rFonts w:ascii="Times New Roman" w:hAnsi="Times New Roman" w:cs="Times New Roman"/>
          <w:sz w:val="24"/>
          <w:szCs w:val="24"/>
        </w:rPr>
        <w:t xml:space="preserve"> налоговый режим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 w:rsidR="00B24B81">
        <w:rPr>
          <w:rFonts w:ascii="Times New Roman" w:hAnsi="Times New Roman" w:cs="Times New Roman"/>
          <w:sz w:val="24"/>
          <w:szCs w:val="24"/>
        </w:rPr>
        <w:t>вии с Налоговым кодексом Россий</w:t>
      </w:r>
      <w:r>
        <w:rPr>
          <w:rFonts w:ascii="Times New Roman" w:hAnsi="Times New Roman" w:cs="Times New Roman"/>
          <w:sz w:val="24"/>
          <w:szCs w:val="24"/>
        </w:rPr>
        <w:t>ской Федерации.</w:t>
      </w:r>
    </w:p>
    <w:p w:rsidR="0091099C" w:rsidRPr="0091099C" w:rsidRDefault="0091099C" w:rsidP="001079A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099C" w:rsidRPr="0091099C" w:rsidSect="0091099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1079A1"/>
    <w:rsid w:val="000B4F3C"/>
    <w:rsid w:val="001079A1"/>
    <w:rsid w:val="001B04EF"/>
    <w:rsid w:val="001C0319"/>
    <w:rsid w:val="001D7EEA"/>
    <w:rsid w:val="003B246E"/>
    <w:rsid w:val="003B45A4"/>
    <w:rsid w:val="003C2552"/>
    <w:rsid w:val="00656450"/>
    <w:rsid w:val="0091099C"/>
    <w:rsid w:val="00AF1BFA"/>
    <w:rsid w:val="00B24B81"/>
    <w:rsid w:val="00B750F7"/>
    <w:rsid w:val="00CC32C6"/>
    <w:rsid w:val="00D14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25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ravo.gov66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DB06B-CC5A-41AF-B290-B2971856B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cp:lastPrinted>2014-12-27T09:03:00Z</cp:lastPrinted>
  <dcterms:created xsi:type="dcterms:W3CDTF">2014-12-27T06:53:00Z</dcterms:created>
  <dcterms:modified xsi:type="dcterms:W3CDTF">2014-12-27T09:04:00Z</dcterms:modified>
</cp:coreProperties>
</file>