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AB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4BB" w:rsidRPr="008C44B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0B2974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E93619">
        <w:rPr>
          <w:sz w:val="28"/>
          <w:szCs w:val="28"/>
        </w:rPr>
        <w:t>-е заседание 2-го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9F3F2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A65CE">
        <w:rPr>
          <w:sz w:val="28"/>
          <w:szCs w:val="28"/>
        </w:rPr>
        <w:t>2</w:t>
      </w:r>
      <w:r w:rsidR="00E93619">
        <w:rPr>
          <w:sz w:val="28"/>
          <w:szCs w:val="28"/>
        </w:rPr>
        <w:t>.0</w:t>
      </w:r>
      <w:r w:rsidR="005E1D2A">
        <w:rPr>
          <w:sz w:val="28"/>
          <w:szCs w:val="28"/>
        </w:rPr>
        <w:t>8</w:t>
      </w:r>
      <w:r w:rsidR="00E93619">
        <w:rPr>
          <w:sz w:val="28"/>
          <w:szCs w:val="28"/>
        </w:rPr>
        <w:t>.201</w:t>
      </w:r>
      <w:r w:rsidR="00E6270C">
        <w:rPr>
          <w:sz w:val="28"/>
          <w:szCs w:val="28"/>
        </w:rPr>
        <w:t>3</w:t>
      </w:r>
      <w:r w:rsidR="00E93619">
        <w:rPr>
          <w:sz w:val="28"/>
          <w:szCs w:val="28"/>
        </w:rPr>
        <w:t xml:space="preserve"> г.  №  </w:t>
      </w:r>
      <w:r w:rsidR="003062D7">
        <w:rPr>
          <w:sz w:val="28"/>
          <w:szCs w:val="28"/>
        </w:rPr>
        <w:t>8</w:t>
      </w:r>
      <w:r w:rsidR="005E1D2A">
        <w:rPr>
          <w:sz w:val="28"/>
          <w:szCs w:val="28"/>
        </w:rPr>
        <w:t>1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E93619" w:rsidP="00145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муниципального образования Байкаловского сельского поселения 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66C09" w:rsidRPr="00466C09">
        <w:rPr>
          <w:sz w:val="28"/>
          <w:szCs w:val="28"/>
        </w:rPr>
        <w:t>Руководствуясь</w:t>
      </w:r>
      <w:r w:rsidR="00466C09">
        <w:rPr>
          <w:sz w:val="24"/>
          <w:szCs w:val="24"/>
        </w:rPr>
        <w:t xml:space="preserve"> </w:t>
      </w:r>
      <w:r>
        <w:rPr>
          <w:sz w:val="28"/>
          <w:szCs w:val="28"/>
        </w:rPr>
        <w:t>Налогов</w:t>
      </w:r>
      <w:r w:rsidR="00466C09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66C09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466C09" w:rsidRPr="00CD0FA5" w:rsidRDefault="00E93619" w:rsidP="00466C09">
      <w:pPr>
        <w:jc w:val="center"/>
        <w:rPr>
          <w:spacing w:val="-2"/>
          <w:sz w:val="24"/>
          <w:szCs w:val="24"/>
        </w:rPr>
      </w:pPr>
      <w:r w:rsidRPr="00CD0FA5">
        <w:rPr>
          <w:spacing w:val="-2"/>
          <w:sz w:val="24"/>
          <w:szCs w:val="24"/>
        </w:rPr>
        <w:t>РЕШИЛА:</w:t>
      </w:r>
    </w:p>
    <w:p w:rsidR="004D660D" w:rsidRPr="00014B6E" w:rsidRDefault="00145D93" w:rsidP="001648FF">
      <w:pPr>
        <w:numPr>
          <w:ilvl w:val="0"/>
          <w:numId w:val="4"/>
        </w:numPr>
        <w:jc w:val="both"/>
        <w:rPr>
          <w:spacing w:val="-2"/>
          <w:sz w:val="28"/>
          <w:szCs w:val="28"/>
        </w:rPr>
      </w:pPr>
      <w:r w:rsidRPr="00014B6E">
        <w:rPr>
          <w:sz w:val="28"/>
          <w:szCs w:val="28"/>
        </w:rPr>
        <w:t xml:space="preserve">Установить земельный налог на территории муниципального образования </w:t>
      </w:r>
    </w:p>
    <w:p w:rsidR="00CD0FA5" w:rsidRPr="00014B6E" w:rsidRDefault="00145D93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</w:t>
      </w:r>
      <w:r w:rsidR="00CD0FA5" w:rsidRPr="00014B6E">
        <w:rPr>
          <w:sz w:val="28"/>
          <w:szCs w:val="28"/>
        </w:rPr>
        <w:t>:</w:t>
      </w:r>
    </w:p>
    <w:p w:rsidR="00DF2749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1.1.     </w:t>
      </w:r>
      <w:r w:rsidR="00C70A6B" w:rsidRPr="00014B6E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</w:t>
      </w:r>
      <w:bookmarkStart w:id="0" w:name="3880102"/>
      <w:bookmarkEnd w:id="0"/>
      <w:r w:rsidR="00DF2749" w:rsidRPr="00014B6E">
        <w:rPr>
          <w:sz w:val="28"/>
          <w:szCs w:val="28"/>
        </w:rPr>
        <w:t xml:space="preserve"> в пределах границ Байкаловского сельского поселения.</w:t>
      </w:r>
    </w:p>
    <w:p w:rsidR="00CD0FA5" w:rsidRPr="00014B6E" w:rsidRDefault="00412CBE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1.</w:t>
      </w:r>
      <w:r w:rsidR="0060743B" w:rsidRPr="00014B6E">
        <w:rPr>
          <w:sz w:val="28"/>
          <w:szCs w:val="28"/>
        </w:rPr>
        <w:t>2</w:t>
      </w:r>
      <w:r w:rsidRPr="00014B6E">
        <w:rPr>
          <w:sz w:val="28"/>
          <w:szCs w:val="28"/>
        </w:rPr>
        <w:t>.</w:t>
      </w:r>
      <w:r w:rsidR="00854580" w:rsidRPr="00014B6E">
        <w:rPr>
          <w:sz w:val="28"/>
          <w:szCs w:val="28"/>
        </w:rPr>
        <w:t xml:space="preserve">    </w:t>
      </w:r>
      <w:r w:rsidRPr="00014B6E">
        <w:rPr>
          <w:sz w:val="28"/>
          <w:szCs w:val="28"/>
        </w:rPr>
        <w:t xml:space="preserve"> Объектом налогообложения признаются земельные участки, расположенные в пределах муниципального образования Байкаловского сельского поселения. </w:t>
      </w:r>
    </w:p>
    <w:p w:rsidR="00CD0FA5" w:rsidRPr="00014B6E" w:rsidRDefault="00111341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1.</w:t>
      </w:r>
      <w:r w:rsidR="0060743B" w:rsidRPr="00014B6E">
        <w:rPr>
          <w:sz w:val="28"/>
          <w:szCs w:val="28"/>
        </w:rPr>
        <w:t>3</w:t>
      </w:r>
      <w:r w:rsidR="00D46444" w:rsidRPr="00014B6E">
        <w:rPr>
          <w:sz w:val="28"/>
          <w:szCs w:val="28"/>
        </w:rPr>
        <w:t xml:space="preserve">.  </w:t>
      </w:r>
      <w:r w:rsidR="00854580" w:rsidRPr="00014B6E">
        <w:rPr>
          <w:sz w:val="28"/>
          <w:szCs w:val="28"/>
        </w:rPr>
        <w:t xml:space="preserve">  </w:t>
      </w:r>
      <w:r w:rsidR="00D46444" w:rsidRPr="00014B6E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</w:t>
      </w:r>
      <w:r w:rsidR="00DF2749" w:rsidRPr="00014B6E">
        <w:rPr>
          <w:sz w:val="28"/>
          <w:szCs w:val="28"/>
        </w:rPr>
        <w:t xml:space="preserve">о статьей 389 главы 31 </w:t>
      </w:r>
      <w:r w:rsidR="00D46444" w:rsidRPr="00014B6E">
        <w:rPr>
          <w:sz w:val="28"/>
          <w:szCs w:val="28"/>
        </w:rPr>
        <w:t xml:space="preserve"> Налогов</w:t>
      </w:r>
      <w:r w:rsidR="00DF2749" w:rsidRPr="00014B6E">
        <w:rPr>
          <w:sz w:val="28"/>
          <w:szCs w:val="28"/>
        </w:rPr>
        <w:t>ого</w:t>
      </w:r>
      <w:r w:rsidR="00D46444" w:rsidRPr="00014B6E">
        <w:rPr>
          <w:sz w:val="28"/>
          <w:szCs w:val="28"/>
        </w:rPr>
        <w:t xml:space="preserve">  Кодекс</w:t>
      </w:r>
      <w:r w:rsidR="00DF2749" w:rsidRPr="00014B6E">
        <w:rPr>
          <w:sz w:val="28"/>
          <w:szCs w:val="28"/>
        </w:rPr>
        <w:t>а</w:t>
      </w:r>
      <w:r w:rsidR="00D46444" w:rsidRPr="00014B6E">
        <w:rPr>
          <w:sz w:val="28"/>
          <w:szCs w:val="28"/>
        </w:rPr>
        <w:t xml:space="preserve"> Российской Федерации.</w:t>
      </w:r>
      <w:r w:rsidR="00DF2749" w:rsidRPr="00014B6E">
        <w:rPr>
          <w:sz w:val="28"/>
          <w:szCs w:val="28"/>
        </w:rPr>
        <w:t xml:space="preserve"> </w:t>
      </w:r>
    </w:p>
    <w:p w:rsidR="00D46444" w:rsidRPr="00014B6E" w:rsidRDefault="00D46444" w:rsidP="00CD0FA5">
      <w:pPr>
        <w:pStyle w:val="a6"/>
        <w:tabs>
          <w:tab w:val="left" w:pos="0"/>
        </w:tabs>
        <w:ind w:hanging="16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Кадастровая стоимость земельного участка определяется в соответствии с </w:t>
      </w:r>
      <w:hyperlink r:id="rId9" w:anchor="block_66" w:history="1">
        <w:r w:rsidRPr="00014B6E">
          <w:rPr>
            <w:rStyle w:val="a4"/>
            <w:color w:val="002060"/>
            <w:sz w:val="28"/>
            <w:szCs w:val="28"/>
            <w:u w:val="none"/>
          </w:rPr>
          <w:t>земельным законодательством</w:t>
        </w:r>
      </w:hyperlink>
      <w:r w:rsidRPr="00014B6E">
        <w:rPr>
          <w:color w:val="002060"/>
          <w:sz w:val="28"/>
          <w:szCs w:val="28"/>
        </w:rPr>
        <w:t xml:space="preserve"> </w:t>
      </w:r>
      <w:r w:rsidRPr="00014B6E">
        <w:rPr>
          <w:sz w:val="28"/>
          <w:szCs w:val="28"/>
        </w:rPr>
        <w:t>Российской Федерации.</w:t>
      </w:r>
    </w:p>
    <w:p w:rsidR="0060743B" w:rsidRPr="00014B6E" w:rsidRDefault="00111341" w:rsidP="00854580">
      <w:pPr>
        <w:pStyle w:val="s1"/>
        <w:jc w:val="both"/>
        <w:rPr>
          <w:b/>
          <w:sz w:val="28"/>
          <w:szCs w:val="28"/>
        </w:rPr>
      </w:pPr>
      <w:r w:rsidRPr="00014B6E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1167" w:rsidRPr="00014B6E" w:rsidRDefault="001648FF" w:rsidP="00001167">
      <w:pPr>
        <w:tabs>
          <w:tab w:val="left" w:pos="0"/>
        </w:tabs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2. </w:t>
      </w:r>
      <w:r w:rsidR="00854580" w:rsidRPr="00014B6E">
        <w:rPr>
          <w:sz w:val="28"/>
          <w:szCs w:val="28"/>
        </w:rPr>
        <w:t xml:space="preserve">  </w:t>
      </w:r>
      <w:r w:rsidR="00001167" w:rsidRPr="00014B6E">
        <w:rPr>
          <w:sz w:val="28"/>
          <w:szCs w:val="28"/>
        </w:rPr>
        <w:t>Установить налоговые ставки в процентном отношении к кадастровой стоимости земельных участков в следующих размерах:</w:t>
      </w:r>
    </w:p>
    <w:p w:rsidR="00CD0FA5" w:rsidRPr="00014B6E" w:rsidRDefault="0060743B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2.1.</w:t>
      </w:r>
      <w:r w:rsidR="00001167"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</w:t>
      </w:r>
      <w:r w:rsidR="00001167" w:rsidRPr="00014B6E">
        <w:rPr>
          <w:sz w:val="28"/>
          <w:szCs w:val="28"/>
        </w:rPr>
        <w:t>0,3 процента в отношении земельных участков:</w:t>
      </w:r>
      <w:bookmarkStart w:id="1" w:name="349"/>
      <w:bookmarkEnd w:id="1"/>
      <w:r w:rsidR="00CD0FA5" w:rsidRPr="00014B6E">
        <w:rPr>
          <w:sz w:val="28"/>
          <w:szCs w:val="28"/>
        </w:rPr>
        <w:t xml:space="preserve"> </w:t>
      </w:r>
    </w:p>
    <w:p w:rsidR="00CD0FA5" w:rsidRPr="00014B6E" w:rsidRDefault="00001167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Start w:id="2" w:name="351"/>
      <w:bookmarkEnd w:id="2"/>
    </w:p>
    <w:p w:rsidR="00001167" w:rsidRPr="00014B6E" w:rsidRDefault="00001167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01167" w:rsidRPr="00014B6E" w:rsidRDefault="00001167" w:rsidP="00CD0FA5">
      <w:pPr>
        <w:pStyle w:val="s1"/>
        <w:jc w:val="both"/>
        <w:rPr>
          <w:sz w:val="28"/>
          <w:szCs w:val="28"/>
        </w:rPr>
      </w:pPr>
      <w:bookmarkStart w:id="3" w:name="352"/>
      <w:bookmarkEnd w:id="3"/>
      <w:r w:rsidRPr="00014B6E">
        <w:rPr>
          <w:sz w:val="28"/>
          <w:szCs w:val="28"/>
        </w:rPr>
        <w:t>-приобретенных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E620F" w:rsidRPr="00014B6E" w:rsidRDefault="001E620F" w:rsidP="00CD0FA5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  <w:lang w:eastAsia="ru-RU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01167" w:rsidRPr="00014B6E" w:rsidRDefault="00001167" w:rsidP="0060743B">
      <w:pPr>
        <w:pStyle w:val="s1"/>
        <w:rPr>
          <w:sz w:val="28"/>
          <w:szCs w:val="28"/>
        </w:rPr>
      </w:pPr>
      <w:bookmarkStart w:id="4" w:name="3940115"/>
      <w:bookmarkEnd w:id="4"/>
      <w:r w:rsidRPr="00014B6E">
        <w:rPr>
          <w:sz w:val="28"/>
          <w:szCs w:val="28"/>
        </w:rPr>
        <w:t>2</w:t>
      </w:r>
      <w:r w:rsidR="0060743B" w:rsidRPr="00014B6E">
        <w:rPr>
          <w:sz w:val="28"/>
          <w:szCs w:val="28"/>
        </w:rPr>
        <w:t>.2.</w:t>
      </w:r>
      <w:r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    </w:t>
      </w:r>
      <w:r w:rsidRPr="00014B6E">
        <w:rPr>
          <w:sz w:val="28"/>
          <w:szCs w:val="28"/>
        </w:rPr>
        <w:t>1,5 процента в отношении прочих земельных участков.</w:t>
      </w:r>
    </w:p>
    <w:p w:rsidR="00156ECC" w:rsidRPr="00014B6E" w:rsidRDefault="0060743B" w:rsidP="00466C09">
      <w:pPr>
        <w:jc w:val="both"/>
        <w:rPr>
          <w:sz w:val="28"/>
          <w:szCs w:val="28"/>
        </w:rPr>
      </w:pPr>
      <w:bookmarkStart w:id="5" w:name="391120"/>
      <w:bookmarkStart w:id="6" w:name="3910302"/>
      <w:bookmarkEnd w:id="5"/>
      <w:bookmarkEnd w:id="6"/>
      <w:r w:rsidRPr="00014B6E">
        <w:rPr>
          <w:sz w:val="28"/>
          <w:szCs w:val="28"/>
        </w:rPr>
        <w:t xml:space="preserve">2.3. </w:t>
      </w:r>
      <w:r w:rsidR="00854580" w:rsidRPr="00014B6E">
        <w:rPr>
          <w:sz w:val="28"/>
          <w:szCs w:val="28"/>
        </w:rPr>
        <w:t xml:space="preserve">     </w:t>
      </w:r>
      <w:r w:rsidR="00E93619" w:rsidRPr="00014B6E">
        <w:rPr>
          <w:sz w:val="28"/>
          <w:szCs w:val="28"/>
        </w:rPr>
        <w:t xml:space="preserve">Налоговая база уменьшается на не облагаемую налогом сумму в размере 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10 000 рублей на одного налогоп</w:t>
      </w:r>
      <w:r w:rsidR="00D46444" w:rsidRPr="00014B6E">
        <w:rPr>
          <w:sz w:val="28"/>
          <w:szCs w:val="28"/>
        </w:rPr>
        <w:t xml:space="preserve">лательщика на территории </w:t>
      </w:r>
      <w:r w:rsidRPr="00014B6E">
        <w:rPr>
          <w:sz w:val="28"/>
          <w:szCs w:val="28"/>
        </w:rPr>
        <w:t xml:space="preserve">муниципального образования </w:t>
      </w:r>
      <w:r w:rsidR="00D46444" w:rsidRPr="00014B6E">
        <w:rPr>
          <w:sz w:val="28"/>
          <w:szCs w:val="28"/>
        </w:rPr>
        <w:t>Байкаловского сельского поселения</w:t>
      </w:r>
      <w:r w:rsidRPr="00014B6E">
        <w:rPr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3) инвалидов с детства;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56ECC" w:rsidRPr="00014B6E" w:rsidRDefault="00E93619" w:rsidP="00466C09">
      <w:pPr>
        <w:ind w:left="-47" w:hanging="36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  </w:t>
      </w:r>
    </w:p>
    <w:p w:rsidR="00156ECC" w:rsidRPr="00014B6E" w:rsidRDefault="0060743B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2</w:t>
      </w:r>
      <w:r w:rsidR="00A75DDA" w:rsidRPr="00014B6E">
        <w:rPr>
          <w:sz w:val="28"/>
          <w:szCs w:val="28"/>
        </w:rPr>
        <w:t>.</w:t>
      </w:r>
      <w:r w:rsidR="00854580" w:rsidRPr="00014B6E">
        <w:rPr>
          <w:sz w:val="28"/>
          <w:szCs w:val="28"/>
        </w:rPr>
        <w:t>4</w:t>
      </w:r>
      <w:r w:rsidR="00111341" w:rsidRPr="00014B6E">
        <w:rPr>
          <w:sz w:val="28"/>
          <w:szCs w:val="28"/>
        </w:rPr>
        <w:t>.</w:t>
      </w:r>
      <w:r w:rsidRPr="00014B6E">
        <w:rPr>
          <w:sz w:val="28"/>
          <w:szCs w:val="28"/>
        </w:rPr>
        <w:t xml:space="preserve"> </w:t>
      </w:r>
      <w:r w:rsidR="00854580" w:rsidRPr="00014B6E">
        <w:rPr>
          <w:sz w:val="28"/>
          <w:szCs w:val="28"/>
        </w:rPr>
        <w:t xml:space="preserve">   </w:t>
      </w:r>
      <w:r w:rsidR="00E93619" w:rsidRPr="00014B6E">
        <w:rPr>
          <w:sz w:val="28"/>
          <w:szCs w:val="28"/>
        </w:rPr>
        <w:t xml:space="preserve">Уменьшение налоговой базы на не облагаемую налогом сумму, установленную пунктом </w:t>
      </w:r>
      <w:r w:rsidR="00111341" w:rsidRPr="00014B6E">
        <w:rPr>
          <w:sz w:val="28"/>
          <w:szCs w:val="28"/>
        </w:rPr>
        <w:t>5 статьи</w:t>
      </w:r>
      <w:r w:rsidR="001A509B" w:rsidRPr="00014B6E">
        <w:rPr>
          <w:sz w:val="28"/>
          <w:szCs w:val="28"/>
        </w:rPr>
        <w:t xml:space="preserve"> 391 Налогового кодекса Российской Федерации</w:t>
      </w:r>
      <w:r w:rsidR="00111341" w:rsidRPr="00014B6E">
        <w:rPr>
          <w:sz w:val="28"/>
          <w:szCs w:val="28"/>
        </w:rPr>
        <w:t>,</w:t>
      </w:r>
      <w:r w:rsidR="00E93619" w:rsidRPr="00014B6E">
        <w:rPr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При этом срок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периодом.</w:t>
      </w:r>
    </w:p>
    <w:p w:rsidR="00156ECC" w:rsidRPr="00014B6E" w:rsidRDefault="00E93619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Если размер не облагаемой налогом суммы, предусмотренной </w:t>
      </w:r>
      <w:r w:rsidR="00111341" w:rsidRPr="00014B6E">
        <w:rPr>
          <w:sz w:val="28"/>
          <w:szCs w:val="28"/>
        </w:rPr>
        <w:t xml:space="preserve"> пунктом 5 статьи</w:t>
      </w:r>
      <w:r w:rsidR="001A509B" w:rsidRPr="00014B6E">
        <w:rPr>
          <w:sz w:val="28"/>
          <w:szCs w:val="28"/>
        </w:rPr>
        <w:t xml:space="preserve"> 391 Налогового кодекса Российской Федерации</w:t>
      </w:r>
      <w:r w:rsidRPr="00014B6E">
        <w:rPr>
          <w:sz w:val="28"/>
          <w:szCs w:val="28"/>
        </w:rPr>
        <w:t>, превышает размер налоговой базы, определенной в отношении земельного участка, налоговая база принимается равной нулю.</w:t>
      </w:r>
    </w:p>
    <w:p w:rsidR="001F314C" w:rsidRPr="00014B6E" w:rsidRDefault="001F314C" w:rsidP="00466C09">
      <w:pPr>
        <w:jc w:val="both"/>
        <w:rPr>
          <w:spacing w:val="-4"/>
          <w:sz w:val="28"/>
          <w:szCs w:val="28"/>
        </w:rPr>
      </w:pPr>
    </w:p>
    <w:p w:rsidR="00EF4BBD" w:rsidRPr="00014B6E" w:rsidRDefault="001648FF" w:rsidP="00AB5363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 xml:space="preserve">3.  </w:t>
      </w:r>
      <w:r w:rsidR="00EF4BBD" w:rsidRPr="00014B6E">
        <w:rPr>
          <w:sz w:val="28"/>
          <w:szCs w:val="28"/>
          <w:lang w:eastAsia="ru-RU"/>
        </w:rPr>
        <w:t>Определить следующий порядок и сроки уплаты земельного налога и авансовых платежей: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 xml:space="preserve">.1. </w:t>
      </w:r>
      <w:r w:rsidR="00854580" w:rsidRPr="00014B6E">
        <w:rPr>
          <w:sz w:val="28"/>
          <w:szCs w:val="28"/>
          <w:lang w:eastAsia="ru-RU"/>
        </w:rPr>
        <w:t xml:space="preserve">  </w:t>
      </w:r>
      <w:r w:rsidR="00EF4BBD" w:rsidRPr="00014B6E">
        <w:rPr>
          <w:sz w:val="28"/>
          <w:szCs w:val="28"/>
          <w:lang w:eastAsia="ru-RU"/>
        </w:rPr>
        <w:t xml:space="preserve">В соответствии со </w:t>
      </w:r>
      <w:hyperlink r:id="rId10" w:history="1">
        <w:r w:rsidR="00EF4BBD" w:rsidRPr="00014B6E">
          <w:rPr>
            <w:color w:val="0000FF"/>
            <w:sz w:val="28"/>
            <w:szCs w:val="28"/>
            <w:lang w:eastAsia="ru-RU"/>
          </w:rPr>
          <w:t>статьей 393</w:t>
        </w:r>
      </w:hyperlink>
      <w:r w:rsidR="00EF4BBD" w:rsidRPr="00014B6E">
        <w:rPr>
          <w:sz w:val="28"/>
          <w:szCs w:val="28"/>
          <w:lang w:eastAsia="ru-RU"/>
        </w:rPr>
        <w:t xml:space="preserve"> части второй Налогового кодекса Российской Федерации налоговым периодом признается календарный год.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>.2.</w:t>
      </w:r>
      <w:r w:rsidR="00854580" w:rsidRPr="00014B6E">
        <w:rPr>
          <w:sz w:val="28"/>
          <w:szCs w:val="28"/>
          <w:lang w:eastAsia="ru-RU"/>
        </w:rPr>
        <w:t xml:space="preserve"> </w:t>
      </w:r>
      <w:r w:rsidR="00EF4BBD" w:rsidRPr="00014B6E">
        <w:rPr>
          <w:sz w:val="28"/>
          <w:szCs w:val="28"/>
          <w:lang w:eastAsia="ru-RU"/>
        </w:rPr>
        <w:t xml:space="preserve"> Сумма земельного налога, исчисленная по итогам налогового периода, уплачивается: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1) налогоплательщиками - организациями и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деятельности, - не позднее 1 февраля года, следующего за истекшим налоговым периодом;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2) налогоплательщиками - физическими лицами, не являющимися индивидуальными предпринимателями, и физическими лицами, являющимися индивидуальными предпринимателями, в отношении земельных участков, не используемых ими в предпринимательской деятельности, - не позднее 1 ноября года, следующего за истекшим налоговым периодом.</w:t>
      </w:r>
    </w:p>
    <w:p w:rsidR="00EF4BBD" w:rsidRPr="00014B6E" w:rsidRDefault="00AB5363" w:rsidP="00854580">
      <w:pPr>
        <w:widowControl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3</w:t>
      </w:r>
      <w:r w:rsidR="00EF4BBD" w:rsidRPr="00014B6E">
        <w:rPr>
          <w:sz w:val="28"/>
          <w:szCs w:val="28"/>
          <w:lang w:eastAsia="ru-RU"/>
        </w:rPr>
        <w:t xml:space="preserve">.3. </w:t>
      </w:r>
      <w:r w:rsidR="00854580" w:rsidRPr="00014B6E">
        <w:rPr>
          <w:sz w:val="28"/>
          <w:szCs w:val="28"/>
          <w:lang w:eastAsia="ru-RU"/>
        </w:rPr>
        <w:t xml:space="preserve">  </w:t>
      </w:r>
      <w:r w:rsidR="00EF4BBD" w:rsidRPr="00014B6E">
        <w:rPr>
          <w:sz w:val="28"/>
          <w:szCs w:val="28"/>
          <w:lang w:eastAsia="ru-RU"/>
        </w:rPr>
        <w:t>Сроки уплаты авансовых платежей по земельному налогу:</w:t>
      </w:r>
    </w:p>
    <w:p w:rsidR="00EF4BBD" w:rsidRPr="00014B6E" w:rsidRDefault="00EF4BBD" w:rsidP="00EF4BB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14B6E">
        <w:rPr>
          <w:sz w:val="28"/>
          <w:szCs w:val="28"/>
          <w:lang w:eastAsia="ru-RU"/>
        </w:rPr>
        <w:t>1) Налогоплательщики - организации и физические лица, являющиеся индивидуальными предпринимателями, в отношении земельных участков, используемых ими в предпринимательской деятельности, уплачивают авансовые платежи в текущем налоговом периоде не позднее 30 апреля, 30 июля и 30 октября.</w:t>
      </w:r>
    </w:p>
    <w:p w:rsidR="00854580" w:rsidRPr="00014B6E" w:rsidRDefault="00854580" w:rsidP="0085458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2) налогоплательщики - физические лица, не являющиеся индивидуальными предпринимателями, не уплачивают авансовые платежи по земельному налогу в течение текущего налогового периода.</w:t>
      </w:r>
    </w:p>
    <w:p w:rsidR="00014B6E" w:rsidRDefault="00854580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3.4. Налогоплательщики - физические лица уплачивают налог на основании налогового уведомления. Налоговые уведомления об уплате налога направляются плательщикам налоговым органом не позднее 30 дней до наступления срока платежа.</w:t>
      </w:r>
      <w:r w:rsidR="00014B6E">
        <w:rPr>
          <w:sz w:val="28"/>
          <w:szCs w:val="28"/>
        </w:rPr>
        <w:t xml:space="preserve"> </w:t>
      </w:r>
    </w:p>
    <w:p w:rsidR="00014B6E" w:rsidRDefault="001648FF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4. </w:t>
      </w:r>
      <w:r w:rsidR="00854580" w:rsidRPr="00014B6E">
        <w:rPr>
          <w:sz w:val="28"/>
          <w:szCs w:val="28"/>
        </w:rPr>
        <w:t xml:space="preserve"> </w:t>
      </w:r>
      <w:r w:rsidR="00CD0FA5" w:rsidRPr="00014B6E">
        <w:rPr>
          <w:sz w:val="28"/>
          <w:szCs w:val="28"/>
        </w:rPr>
        <w:t>Налоговые льготы.</w:t>
      </w:r>
      <w:r w:rsidR="00014B6E">
        <w:rPr>
          <w:sz w:val="28"/>
          <w:szCs w:val="28"/>
        </w:rPr>
        <w:t xml:space="preserve"> </w:t>
      </w:r>
      <w:r w:rsidR="00CD0FA5" w:rsidRPr="00014B6E">
        <w:rPr>
          <w:sz w:val="28"/>
          <w:szCs w:val="28"/>
        </w:rPr>
        <w:t>Освобождаются от налогообложения:</w:t>
      </w:r>
    </w:p>
    <w:p w:rsidR="00CD0FA5" w:rsidRPr="00014B6E" w:rsidRDefault="00CD0FA5" w:rsidP="00014B6E">
      <w:pPr>
        <w:autoSpaceDN w:val="0"/>
        <w:adjustRightInd w:val="0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lastRenderedPageBreak/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bookmarkStart w:id="7" w:name="395051"/>
      <w:bookmarkEnd w:id="7"/>
      <w:r w:rsidRPr="00014B6E">
        <w:rPr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1" w:anchor="block_1000" w:history="1">
        <w:r w:rsidRPr="00014B6E">
          <w:rPr>
            <w:rStyle w:val="a4"/>
            <w:sz w:val="28"/>
            <w:szCs w:val="28"/>
          </w:rPr>
          <w:t>перечню</w:t>
        </w:r>
      </w:hyperlink>
      <w:r w:rsidRPr="00014B6E">
        <w:rPr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bookmarkStart w:id="8" w:name="395052"/>
      <w:bookmarkEnd w:id="8"/>
      <w:r w:rsidRPr="00014B6E">
        <w:rPr>
          <w:sz w:val="28"/>
          <w:szCs w:val="28"/>
        </w:rPr>
        <w:t>5)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D0FA5" w:rsidRPr="00014B6E" w:rsidRDefault="00CD0FA5" w:rsidP="00CD0FA5">
      <w:pPr>
        <w:pStyle w:val="s1"/>
        <w:jc w:val="both"/>
        <w:rPr>
          <w:sz w:val="28"/>
          <w:szCs w:val="28"/>
        </w:rPr>
      </w:pPr>
      <w:r w:rsidRPr="00014B6E">
        <w:rPr>
          <w:sz w:val="28"/>
          <w:szCs w:val="28"/>
        </w:rPr>
        <w:t>7)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D0FA5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8) организации - </w:t>
      </w:r>
      <w:hyperlink r:id="rId12" w:anchor="block_9" w:history="1">
        <w:r w:rsidRPr="00014B6E">
          <w:rPr>
            <w:rStyle w:val="a4"/>
            <w:sz w:val="28"/>
            <w:szCs w:val="28"/>
          </w:rPr>
          <w:t>резиденты</w:t>
        </w:r>
      </w:hyperlink>
      <w:r w:rsidRPr="00014B6E">
        <w:rPr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3" w:anchor="block_39511" w:history="1">
        <w:r w:rsidRPr="00014B6E">
          <w:rPr>
            <w:rStyle w:val="a4"/>
            <w:sz w:val="28"/>
            <w:szCs w:val="28"/>
          </w:rPr>
          <w:t>пункте 11</w:t>
        </w:r>
      </w:hyperlink>
      <w:r w:rsidRPr="00014B6E">
        <w:rPr>
          <w:sz w:val="28"/>
          <w:szCs w:val="28"/>
        </w:rPr>
        <w:t xml:space="preserve"> статьи</w:t>
      </w:r>
      <w:r w:rsidR="00E521C2">
        <w:rPr>
          <w:sz w:val="28"/>
          <w:szCs w:val="28"/>
        </w:rPr>
        <w:t xml:space="preserve"> 395 </w:t>
      </w:r>
      <w:r w:rsidR="00E521C2" w:rsidRPr="00014B6E">
        <w:rPr>
          <w:sz w:val="28"/>
          <w:szCs w:val="28"/>
        </w:rPr>
        <w:t>Налогового кодекса Российской Федерации</w:t>
      </w:r>
      <w:r w:rsidRPr="00014B6E">
        <w:rPr>
          <w:sz w:val="28"/>
          <w:szCs w:val="28"/>
        </w:rPr>
        <w:t>,</w:t>
      </w:r>
      <w:r w:rsidR="00E521C2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D0FA5" w:rsidRPr="00014B6E" w:rsidRDefault="00CD0FA5" w:rsidP="00CD0FA5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9) организации, признаваемые управляющими компаниями в соответствии с </w:t>
      </w:r>
      <w:hyperlink r:id="rId14" w:anchor="block_8" w:history="1">
        <w:r w:rsidRPr="00014B6E">
          <w:rPr>
            <w:rStyle w:val="a4"/>
            <w:sz w:val="28"/>
            <w:szCs w:val="28"/>
          </w:rPr>
          <w:t>Федеральным законом</w:t>
        </w:r>
      </w:hyperlink>
      <w:r w:rsidRPr="00014B6E">
        <w:rPr>
          <w:sz w:val="28"/>
          <w:szCs w:val="28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</w:t>
      </w:r>
      <w:r w:rsidRPr="00014B6E">
        <w:rPr>
          <w:sz w:val="28"/>
          <w:szCs w:val="28"/>
        </w:rPr>
        <w:lastRenderedPageBreak/>
        <w:t xml:space="preserve">выполнения возложенных на эти организации функций в соответствии с указанным </w:t>
      </w:r>
      <w:hyperlink r:id="rId15" w:anchor="block_3" w:history="1">
        <w:r w:rsidRPr="00014B6E">
          <w:rPr>
            <w:rStyle w:val="a4"/>
            <w:sz w:val="28"/>
            <w:szCs w:val="28"/>
          </w:rPr>
          <w:t>Федеральным законом</w:t>
        </w:r>
      </w:hyperlink>
      <w:r w:rsidRPr="00014B6E">
        <w:rPr>
          <w:sz w:val="28"/>
          <w:szCs w:val="28"/>
        </w:rPr>
        <w:t>;</w:t>
      </w:r>
    </w:p>
    <w:p w:rsidR="00CD0FA5" w:rsidRPr="00014B6E" w:rsidRDefault="00CD0FA5" w:rsidP="00CD0FA5">
      <w:pPr>
        <w:jc w:val="both"/>
        <w:rPr>
          <w:spacing w:val="-4"/>
          <w:sz w:val="28"/>
          <w:szCs w:val="28"/>
        </w:rPr>
      </w:pPr>
      <w:r w:rsidRPr="00014B6E">
        <w:rPr>
          <w:sz w:val="28"/>
          <w:szCs w:val="28"/>
        </w:rPr>
        <w:t>10)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CD0FA5" w:rsidRPr="0007504B" w:rsidRDefault="00CD0FA5" w:rsidP="00CD0FA5">
      <w:pPr>
        <w:jc w:val="both"/>
        <w:rPr>
          <w:spacing w:val="-4"/>
          <w:sz w:val="28"/>
          <w:szCs w:val="28"/>
        </w:rPr>
      </w:pPr>
    </w:p>
    <w:p w:rsidR="00516FBE" w:rsidRPr="00014B6E" w:rsidRDefault="001648FF" w:rsidP="00516FBE">
      <w:pPr>
        <w:jc w:val="both"/>
        <w:rPr>
          <w:sz w:val="28"/>
          <w:szCs w:val="28"/>
        </w:rPr>
      </w:pPr>
      <w:r w:rsidRPr="00014B6E">
        <w:rPr>
          <w:spacing w:val="-4"/>
          <w:sz w:val="28"/>
          <w:szCs w:val="28"/>
        </w:rPr>
        <w:t>5.</w:t>
      </w:r>
      <w:r w:rsidR="00CD0FA5" w:rsidRPr="00014B6E">
        <w:rPr>
          <w:spacing w:val="-4"/>
          <w:sz w:val="28"/>
          <w:szCs w:val="28"/>
        </w:rPr>
        <w:t xml:space="preserve"> </w:t>
      </w:r>
      <w:r w:rsidR="00516FBE" w:rsidRPr="00014B6E">
        <w:rPr>
          <w:sz w:val="28"/>
          <w:szCs w:val="28"/>
        </w:rPr>
        <w:t>Признать утратившими силу следующие решения Думы муниципального образования Байкаловского сельского поселения:</w:t>
      </w:r>
    </w:p>
    <w:p w:rsidR="00516FBE" w:rsidRPr="00014B6E" w:rsidRDefault="00516FBE" w:rsidP="00DA65CE">
      <w:pPr>
        <w:rPr>
          <w:sz w:val="28"/>
          <w:szCs w:val="28"/>
        </w:rPr>
      </w:pPr>
      <w:r w:rsidRPr="00014B6E">
        <w:rPr>
          <w:sz w:val="28"/>
          <w:szCs w:val="28"/>
        </w:rPr>
        <w:t>№83 от 10.11.2010г. «О земельном налоге на территории муниципального образования Байкаловского сельского поселения»</w:t>
      </w:r>
      <w:r w:rsidR="00620B70" w:rsidRPr="00014B6E">
        <w:rPr>
          <w:sz w:val="28"/>
          <w:szCs w:val="28"/>
        </w:rPr>
        <w:t>;</w:t>
      </w:r>
    </w:p>
    <w:p w:rsidR="00620B70" w:rsidRPr="00014B6E" w:rsidRDefault="00620B70" w:rsidP="00DA65CE">
      <w:pPr>
        <w:rPr>
          <w:bCs/>
          <w:sz w:val="28"/>
          <w:szCs w:val="28"/>
        </w:rPr>
      </w:pPr>
      <w:r w:rsidRPr="00014B6E">
        <w:rPr>
          <w:bCs/>
          <w:color w:val="000000"/>
          <w:sz w:val="28"/>
          <w:szCs w:val="28"/>
        </w:rPr>
        <w:t>№ 1 от 26.01.2011г. «О внесении изменений в Р</w:t>
      </w:r>
      <w:r w:rsidRPr="00014B6E">
        <w:rPr>
          <w:bCs/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</w:t>
      </w:r>
      <w:r w:rsidR="00503E63" w:rsidRPr="00014B6E">
        <w:rPr>
          <w:bCs/>
          <w:sz w:val="28"/>
          <w:szCs w:val="28"/>
        </w:rPr>
        <w:t>;</w:t>
      </w:r>
    </w:p>
    <w:p w:rsidR="00503E63" w:rsidRPr="00014B6E" w:rsidRDefault="00503E63" w:rsidP="00DA65CE">
      <w:pPr>
        <w:rPr>
          <w:bCs/>
          <w:sz w:val="28"/>
          <w:szCs w:val="28"/>
        </w:rPr>
      </w:pPr>
      <w:r w:rsidRPr="00014B6E">
        <w:rPr>
          <w:bCs/>
          <w:color w:val="000000"/>
          <w:sz w:val="28"/>
          <w:szCs w:val="28"/>
        </w:rPr>
        <w:t>№22 от 22.04.2011г.О внесении изменений в Р</w:t>
      </w:r>
      <w:r w:rsidRPr="00014B6E">
        <w:rPr>
          <w:bCs/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поселения»;</w:t>
      </w:r>
    </w:p>
    <w:p w:rsidR="00503E63" w:rsidRPr="00014B6E" w:rsidRDefault="00503E63" w:rsidP="00DA65CE">
      <w:pPr>
        <w:rPr>
          <w:sz w:val="28"/>
          <w:szCs w:val="28"/>
        </w:rPr>
      </w:pPr>
      <w:r w:rsidRPr="00014B6E">
        <w:rPr>
          <w:color w:val="000000"/>
          <w:sz w:val="28"/>
          <w:szCs w:val="28"/>
        </w:rPr>
        <w:t>№94 от 28.11.2011г. «О внесении изменений в Р</w:t>
      </w:r>
      <w:r w:rsidRPr="00014B6E">
        <w:rPr>
          <w:sz w:val="28"/>
          <w:szCs w:val="28"/>
        </w:rPr>
        <w:t>ешение Думы муниципального образования Байкаловского сельского поселения № 83 от 10.11.2010 г. «О земельном налоге на территории муниципального образования Байкаловского сельского поселения»(с изм. от 26.01.2011г.№1);</w:t>
      </w:r>
    </w:p>
    <w:p w:rsidR="00503E63" w:rsidRPr="00014B6E" w:rsidRDefault="00503E63" w:rsidP="00DA65CE">
      <w:pPr>
        <w:rPr>
          <w:sz w:val="28"/>
          <w:szCs w:val="28"/>
        </w:rPr>
      </w:pPr>
      <w:r w:rsidRPr="00014B6E">
        <w:rPr>
          <w:color w:val="000000"/>
          <w:sz w:val="28"/>
          <w:szCs w:val="28"/>
        </w:rPr>
        <w:t>№84 от 22.06.2012г. «О внесении изменений в Р</w:t>
      </w:r>
      <w:r w:rsidRPr="00014B6E">
        <w:rPr>
          <w:sz w:val="28"/>
          <w:szCs w:val="28"/>
        </w:rPr>
        <w:t>ешение Думы муниципального образования Байкаловского сельского поселения   от 10.11.2010 г. № 83 «О земельном налоге на территории муниципального образования Байкаловского сельского поселения »(в ред. от 26.01.2011г.№1,от 22.04.2011г.№22,от 28.11.2011г. № 94);</w:t>
      </w:r>
    </w:p>
    <w:p w:rsidR="00EF4BBD" w:rsidRPr="00014B6E" w:rsidRDefault="00503E63" w:rsidP="00DA65CE">
      <w:pPr>
        <w:rPr>
          <w:sz w:val="28"/>
          <w:szCs w:val="28"/>
        </w:rPr>
      </w:pPr>
      <w:r w:rsidRPr="00014B6E">
        <w:rPr>
          <w:sz w:val="28"/>
          <w:szCs w:val="28"/>
        </w:rPr>
        <w:t>№ 122 от 26.09.2012г. «О внесении изменений в решение Думы муниципального образования Байкаловского сельского поселения  от 10.11.2010 г.  №  83 "О земельном налоге на территории муниципального образования Байкаловского сельского поселения".</w:t>
      </w:r>
    </w:p>
    <w:p w:rsidR="00014B6E" w:rsidRDefault="00014B6E" w:rsidP="00466C09">
      <w:pPr>
        <w:jc w:val="both"/>
        <w:rPr>
          <w:sz w:val="28"/>
          <w:szCs w:val="28"/>
        </w:rPr>
      </w:pPr>
    </w:p>
    <w:p w:rsidR="00156ECC" w:rsidRPr="00014B6E" w:rsidRDefault="001648FF" w:rsidP="00466C09">
      <w:pPr>
        <w:jc w:val="both"/>
        <w:rPr>
          <w:sz w:val="28"/>
          <w:szCs w:val="28"/>
        </w:rPr>
      </w:pPr>
      <w:r w:rsidRPr="00014B6E">
        <w:rPr>
          <w:sz w:val="28"/>
          <w:szCs w:val="28"/>
        </w:rPr>
        <w:t>6.</w:t>
      </w:r>
      <w:r w:rsidR="00E93619" w:rsidRPr="00014B6E">
        <w:rPr>
          <w:sz w:val="28"/>
          <w:szCs w:val="28"/>
        </w:rPr>
        <w:t xml:space="preserve"> Опубликовать настоящее решение в газете «Районные будни» и обнародовать путем размещения его полного текста на официальном сайте Байкаловского сельского поселения: </w:t>
      </w:r>
      <w:hyperlink r:id="rId16" w:history="1">
        <w:r w:rsidR="00E93619" w:rsidRPr="00014B6E">
          <w:rPr>
            <w:rStyle w:val="a4"/>
            <w:sz w:val="28"/>
            <w:szCs w:val="28"/>
          </w:rPr>
          <w:t>www.bsposelenie.ru</w:t>
        </w:r>
      </w:hyperlink>
      <w:r w:rsidR="00E93619" w:rsidRPr="00014B6E">
        <w:rPr>
          <w:sz w:val="28"/>
          <w:szCs w:val="28"/>
        </w:rPr>
        <w:t>.</w:t>
      </w:r>
    </w:p>
    <w:p w:rsidR="00014B6E" w:rsidRDefault="00014B6E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648FF" w:rsidP="00466C09">
      <w:pPr>
        <w:jc w:val="both"/>
        <w:rPr>
          <w:sz w:val="28"/>
          <w:szCs w:val="28"/>
        </w:rPr>
      </w:pPr>
      <w:r w:rsidRPr="00014B6E">
        <w:rPr>
          <w:spacing w:val="-9"/>
          <w:sz w:val="28"/>
          <w:szCs w:val="28"/>
        </w:rPr>
        <w:t xml:space="preserve">7. </w:t>
      </w:r>
      <w:r w:rsidR="00E93619" w:rsidRPr="00014B6E">
        <w:rPr>
          <w:sz w:val="28"/>
          <w:szCs w:val="28"/>
        </w:rPr>
        <w:t>Настоящее решение вступает в силу с момента подписания и продолжает</w:t>
      </w:r>
      <w:r w:rsidR="00E93619" w:rsidRPr="00014B6E">
        <w:rPr>
          <w:sz w:val="28"/>
          <w:szCs w:val="28"/>
        </w:rPr>
        <w:br/>
        <w:t>действовать до отмены его другим решением.</w:t>
      </w:r>
    </w:p>
    <w:p w:rsidR="00014B6E" w:rsidRDefault="00014B6E" w:rsidP="00466C09">
      <w:pPr>
        <w:widowControl/>
        <w:jc w:val="both"/>
        <w:rPr>
          <w:sz w:val="28"/>
          <w:szCs w:val="28"/>
        </w:rPr>
      </w:pP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619" w:rsidRPr="00014B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93619" w:rsidRPr="00014B6E">
        <w:rPr>
          <w:sz w:val="28"/>
          <w:szCs w:val="28"/>
        </w:rPr>
        <w:t xml:space="preserve"> 201</w:t>
      </w:r>
      <w:r w:rsidR="00466C09" w:rsidRPr="00014B6E">
        <w:rPr>
          <w:sz w:val="28"/>
          <w:szCs w:val="28"/>
        </w:rPr>
        <w:t>3</w:t>
      </w:r>
      <w:r w:rsidR="00E93619" w:rsidRPr="00014B6E">
        <w:rPr>
          <w:sz w:val="28"/>
          <w:szCs w:val="28"/>
        </w:rPr>
        <w:t xml:space="preserve"> г.</w:t>
      </w: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E93619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FA5" w:rsidRPr="00014B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D0FA5" w:rsidRPr="00014B6E">
        <w:rPr>
          <w:sz w:val="28"/>
          <w:szCs w:val="28"/>
        </w:rPr>
        <w:t xml:space="preserve"> 2013 г.</w:t>
      </w:r>
    </w:p>
    <w:sectPr w:rsidR="00E93619" w:rsidRPr="00014B6E" w:rsidSect="00014B6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35" w:rsidRDefault="00A51A35">
      <w:r>
        <w:separator/>
      </w:r>
    </w:p>
  </w:endnote>
  <w:endnote w:type="continuationSeparator" w:id="0">
    <w:p w:rsidR="00A51A35" w:rsidRDefault="00A5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35" w:rsidRDefault="00A51A35">
      <w:r>
        <w:separator/>
      </w:r>
    </w:p>
  </w:footnote>
  <w:footnote w:type="continuationSeparator" w:id="0">
    <w:p w:rsidR="00A51A35" w:rsidRDefault="00A51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B6E"/>
    <w:rsid w:val="00026808"/>
    <w:rsid w:val="0007504B"/>
    <w:rsid w:val="000B2974"/>
    <w:rsid w:val="00111341"/>
    <w:rsid w:val="00145D93"/>
    <w:rsid w:val="00156ECC"/>
    <w:rsid w:val="001648FF"/>
    <w:rsid w:val="001743D7"/>
    <w:rsid w:val="001A509B"/>
    <w:rsid w:val="001B1FAD"/>
    <w:rsid w:val="001D404C"/>
    <w:rsid w:val="001E620F"/>
    <w:rsid w:val="001F314C"/>
    <w:rsid w:val="002026D8"/>
    <w:rsid w:val="002364E4"/>
    <w:rsid w:val="0026577B"/>
    <w:rsid w:val="002E3F7E"/>
    <w:rsid w:val="003062D7"/>
    <w:rsid w:val="003514C5"/>
    <w:rsid w:val="00393BBC"/>
    <w:rsid w:val="003C3D99"/>
    <w:rsid w:val="003D502F"/>
    <w:rsid w:val="003F32D1"/>
    <w:rsid w:val="00412CBE"/>
    <w:rsid w:val="00466C09"/>
    <w:rsid w:val="004D660D"/>
    <w:rsid w:val="00503E63"/>
    <w:rsid w:val="00512D62"/>
    <w:rsid w:val="00516FBE"/>
    <w:rsid w:val="00595D7E"/>
    <w:rsid w:val="005D7F26"/>
    <w:rsid w:val="005E1D2A"/>
    <w:rsid w:val="005E25C5"/>
    <w:rsid w:val="005E6901"/>
    <w:rsid w:val="0060743B"/>
    <w:rsid w:val="00620B70"/>
    <w:rsid w:val="00630C12"/>
    <w:rsid w:val="0067603C"/>
    <w:rsid w:val="006D0792"/>
    <w:rsid w:val="006D4AAB"/>
    <w:rsid w:val="007177D3"/>
    <w:rsid w:val="00735892"/>
    <w:rsid w:val="00765F2D"/>
    <w:rsid w:val="007C73CB"/>
    <w:rsid w:val="007F32EF"/>
    <w:rsid w:val="00853842"/>
    <w:rsid w:val="00854580"/>
    <w:rsid w:val="00896E69"/>
    <w:rsid w:val="008C44BB"/>
    <w:rsid w:val="009F3F2D"/>
    <w:rsid w:val="009F441A"/>
    <w:rsid w:val="00A074E8"/>
    <w:rsid w:val="00A51A35"/>
    <w:rsid w:val="00A705FA"/>
    <w:rsid w:val="00A75DDA"/>
    <w:rsid w:val="00AA14F0"/>
    <w:rsid w:val="00AB30C4"/>
    <w:rsid w:val="00AB5363"/>
    <w:rsid w:val="00AE2F7B"/>
    <w:rsid w:val="00AF2F0A"/>
    <w:rsid w:val="00B739BD"/>
    <w:rsid w:val="00C15772"/>
    <w:rsid w:val="00C46C1D"/>
    <w:rsid w:val="00C70A6B"/>
    <w:rsid w:val="00C90F57"/>
    <w:rsid w:val="00CD0FA5"/>
    <w:rsid w:val="00D46444"/>
    <w:rsid w:val="00D735D4"/>
    <w:rsid w:val="00DA65CE"/>
    <w:rsid w:val="00DC6193"/>
    <w:rsid w:val="00DF2749"/>
    <w:rsid w:val="00E521C2"/>
    <w:rsid w:val="00E6270C"/>
    <w:rsid w:val="00E6368C"/>
    <w:rsid w:val="00E93619"/>
    <w:rsid w:val="00EC3249"/>
    <w:rsid w:val="00EC43F2"/>
    <w:rsid w:val="00EF4BBD"/>
    <w:rsid w:val="00F72FC5"/>
    <w:rsid w:val="00F7689B"/>
    <w:rsid w:val="00F8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0900200/4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41177/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sposelenie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97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9043/2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D6837DE4F59FABCA5FD4ED297DDB27F095CD94CCFCB27ABC20A106CF36471D2A053ABF2CHEy7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11/" TargetMode="External"/><Relationship Id="rId14" Type="http://schemas.openxmlformats.org/officeDocument/2006/relationships/hyperlink" Target="http://base.garant.ru/12179043/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AA0E-54AD-4C4B-A174-3E9C4EA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6</cp:revision>
  <cp:lastPrinted>2015-03-11T06:07:00Z</cp:lastPrinted>
  <dcterms:created xsi:type="dcterms:W3CDTF">2013-07-05T08:29:00Z</dcterms:created>
  <dcterms:modified xsi:type="dcterms:W3CDTF">2015-03-11T06:08:00Z</dcterms:modified>
</cp:coreProperties>
</file>