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84056F" w:rsidRDefault="00152D01" w:rsidP="0084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4056F">
        <w:rPr>
          <w:rFonts w:ascii="Times New Roman" w:hAnsi="Times New Roman" w:cs="Times New Roman"/>
          <w:sz w:val="28"/>
          <w:szCs w:val="28"/>
        </w:rPr>
        <w:t>поселения</w:t>
      </w:r>
    </w:p>
    <w:p w:rsidR="00837407" w:rsidRPr="00720E3B" w:rsidRDefault="00F163F3" w:rsidP="00A649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0E3B">
        <w:rPr>
          <w:rFonts w:ascii="Times New Roman" w:hAnsi="Times New Roman" w:cs="Times New Roman"/>
          <w:sz w:val="28"/>
          <w:szCs w:val="28"/>
        </w:rPr>
        <w:t>В</w:t>
      </w:r>
      <w:r w:rsidR="0084056F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="000C6D77">
        <w:rPr>
          <w:rFonts w:ascii="Times New Roman" w:hAnsi="Times New Roman" w:cs="Times New Roman"/>
          <w:sz w:val="28"/>
          <w:szCs w:val="28"/>
        </w:rPr>
        <w:t xml:space="preserve">августе, </w:t>
      </w:r>
      <w:r w:rsidR="008D38D3">
        <w:rPr>
          <w:rFonts w:ascii="Times New Roman" w:hAnsi="Times New Roman" w:cs="Times New Roman"/>
          <w:sz w:val="28"/>
          <w:szCs w:val="28"/>
        </w:rPr>
        <w:t>сентябр</w:t>
      </w:r>
      <w:r w:rsidR="00720E3B" w:rsidRPr="00720E3B">
        <w:rPr>
          <w:rFonts w:ascii="Times New Roman" w:hAnsi="Times New Roman" w:cs="Times New Roman"/>
          <w:sz w:val="28"/>
          <w:szCs w:val="28"/>
        </w:rPr>
        <w:t>е прошл</w:t>
      </w:r>
      <w:r w:rsidR="000C6D77">
        <w:rPr>
          <w:rFonts w:ascii="Times New Roman" w:hAnsi="Times New Roman" w:cs="Times New Roman"/>
          <w:sz w:val="28"/>
          <w:szCs w:val="28"/>
        </w:rPr>
        <w:t>и</w:t>
      </w:r>
      <w:r w:rsidR="00720E3B" w:rsidRPr="00720E3B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052CED">
        <w:rPr>
          <w:rFonts w:ascii="Times New Roman" w:hAnsi="Times New Roman" w:cs="Times New Roman"/>
          <w:sz w:val="28"/>
          <w:szCs w:val="28"/>
        </w:rPr>
        <w:t>ы</w:t>
      </w:r>
      <w:r w:rsidR="00720E3B" w:rsidRPr="00720E3B">
        <w:rPr>
          <w:rFonts w:ascii="Times New Roman" w:hAnsi="Times New Roman" w:cs="Times New Roman"/>
          <w:sz w:val="28"/>
          <w:szCs w:val="28"/>
        </w:rPr>
        <w:t>е заседани</w:t>
      </w:r>
      <w:r w:rsidR="00052CED">
        <w:rPr>
          <w:rFonts w:ascii="Times New Roman" w:hAnsi="Times New Roman" w:cs="Times New Roman"/>
          <w:sz w:val="28"/>
          <w:szCs w:val="28"/>
        </w:rPr>
        <w:t>я</w:t>
      </w:r>
      <w:r w:rsidR="00720E3B" w:rsidRPr="00720E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4056F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="006415A3" w:rsidRPr="00720E3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415A3" w:rsidRPr="00720E3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415A3" w:rsidRPr="00720E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56F" w:rsidRPr="00720E3B">
        <w:rPr>
          <w:rFonts w:ascii="Times New Roman" w:hAnsi="Times New Roman" w:cs="Times New Roman"/>
          <w:sz w:val="28"/>
          <w:szCs w:val="28"/>
        </w:rPr>
        <w:t xml:space="preserve">, </w:t>
      </w:r>
      <w:r w:rsidR="009D1DB7">
        <w:rPr>
          <w:rFonts w:ascii="Times New Roman" w:hAnsi="Times New Roman" w:cs="Times New Roman"/>
          <w:sz w:val="28"/>
          <w:szCs w:val="28"/>
        </w:rPr>
        <w:t>на котор</w:t>
      </w:r>
      <w:r w:rsidR="00052CED">
        <w:rPr>
          <w:rFonts w:ascii="Times New Roman" w:hAnsi="Times New Roman" w:cs="Times New Roman"/>
          <w:sz w:val="28"/>
          <w:szCs w:val="28"/>
        </w:rPr>
        <w:t>ых</w:t>
      </w:r>
      <w:r w:rsidR="009D1DB7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Pr="00720E3B">
        <w:rPr>
          <w:rFonts w:ascii="Times New Roman" w:hAnsi="Times New Roman" w:cs="Times New Roman"/>
          <w:sz w:val="28"/>
          <w:szCs w:val="28"/>
        </w:rPr>
        <w:t>внес</w:t>
      </w:r>
      <w:r w:rsidR="009D1DB7">
        <w:rPr>
          <w:rFonts w:ascii="Times New Roman" w:hAnsi="Times New Roman" w:cs="Times New Roman"/>
          <w:sz w:val="28"/>
          <w:szCs w:val="28"/>
        </w:rPr>
        <w:t>ли</w:t>
      </w:r>
      <w:r w:rsidRPr="00720E3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37407">
        <w:rPr>
          <w:rFonts w:ascii="Times New Roman" w:hAnsi="Times New Roman" w:cs="Times New Roman"/>
          <w:sz w:val="28"/>
          <w:szCs w:val="28"/>
        </w:rPr>
        <w:t>я</w:t>
      </w:r>
      <w:r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="00837407">
        <w:rPr>
          <w:rFonts w:ascii="Times New Roman" w:hAnsi="Times New Roman" w:cs="Times New Roman"/>
          <w:sz w:val="28"/>
          <w:szCs w:val="28"/>
        </w:rPr>
        <w:t>в</w:t>
      </w:r>
      <w:r w:rsidR="00132D1B" w:rsidRPr="00132D1B">
        <w:rPr>
          <w:rFonts w:ascii="Times New Roman" w:hAnsi="Times New Roman" w:cs="Times New Roman"/>
          <w:sz w:val="28"/>
          <w:szCs w:val="28"/>
        </w:rPr>
        <w:t xml:space="preserve"> </w:t>
      </w:r>
      <w:r w:rsidR="00132D1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32D1B" w:rsidRPr="0083740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32D1B" w:rsidRPr="00837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CED">
        <w:rPr>
          <w:rFonts w:ascii="Times New Roman" w:hAnsi="Times New Roman" w:cs="Times New Roman"/>
          <w:sz w:val="28"/>
          <w:szCs w:val="28"/>
        </w:rPr>
        <w:t xml:space="preserve"> в 3 квартале 2015 года, </w:t>
      </w:r>
      <w:r w:rsidR="00A64983">
        <w:rPr>
          <w:rFonts w:ascii="Times New Roman" w:hAnsi="Times New Roman" w:cs="Times New Roman"/>
          <w:bCs/>
          <w:sz w:val="28"/>
          <w:szCs w:val="28"/>
        </w:rPr>
        <w:t>в</w:t>
      </w:r>
      <w:r w:rsidR="00052CED" w:rsidRPr="00052CED">
        <w:rPr>
          <w:rFonts w:ascii="Times New Roman" w:hAnsi="Times New Roman" w:cs="Times New Roman"/>
          <w:sz w:val="28"/>
          <w:szCs w:val="28"/>
        </w:rPr>
        <w:t xml:space="preserve"> </w:t>
      </w:r>
      <w:r w:rsidR="00A64983">
        <w:rPr>
          <w:rFonts w:ascii="Times New Roman" w:hAnsi="Times New Roman" w:cs="Times New Roman"/>
          <w:sz w:val="28"/>
          <w:szCs w:val="28"/>
        </w:rPr>
        <w:t xml:space="preserve">сроки оплаты </w:t>
      </w:r>
      <w:r w:rsidR="00052CED" w:rsidRPr="00052CED">
        <w:rPr>
          <w:rFonts w:ascii="Times New Roman" w:hAnsi="Times New Roman" w:cs="Times New Roman"/>
          <w:sz w:val="28"/>
          <w:szCs w:val="28"/>
        </w:rPr>
        <w:t>земельно</w:t>
      </w:r>
      <w:r w:rsidR="00A64983">
        <w:rPr>
          <w:rFonts w:ascii="Times New Roman" w:hAnsi="Times New Roman" w:cs="Times New Roman"/>
          <w:sz w:val="28"/>
          <w:szCs w:val="28"/>
        </w:rPr>
        <w:t>го</w:t>
      </w:r>
      <w:r w:rsidR="00052CED" w:rsidRPr="00052CE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64983">
        <w:rPr>
          <w:rFonts w:ascii="Times New Roman" w:hAnsi="Times New Roman" w:cs="Times New Roman"/>
          <w:sz w:val="28"/>
          <w:szCs w:val="28"/>
        </w:rPr>
        <w:t>а</w:t>
      </w:r>
      <w:r w:rsidR="00052CED" w:rsidRPr="00052CE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052CED" w:rsidRPr="00052CE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052CED" w:rsidRPr="00052C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4983">
        <w:rPr>
          <w:rFonts w:ascii="Times New Roman" w:hAnsi="Times New Roman" w:cs="Times New Roman"/>
          <w:sz w:val="28"/>
          <w:szCs w:val="28"/>
        </w:rPr>
        <w:t xml:space="preserve"> для юридических лиц - </w:t>
      </w:r>
      <w:r w:rsidR="00A64983" w:rsidRPr="00A64983">
        <w:rPr>
          <w:rFonts w:ascii="Times New Roman" w:hAnsi="Times New Roman" w:cs="Times New Roman"/>
          <w:sz w:val="28"/>
          <w:szCs w:val="28"/>
        </w:rPr>
        <w:t>налогоплательщиками - организациями не позднее 15 февраля года, следующего за истекшим налоговым периодом</w:t>
      </w:r>
      <w:r w:rsidR="00A64983">
        <w:rPr>
          <w:rFonts w:ascii="Times New Roman" w:hAnsi="Times New Roman" w:cs="Times New Roman"/>
          <w:sz w:val="28"/>
          <w:szCs w:val="28"/>
        </w:rPr>
        <w:t>,</w:t>
      </w:r>
      <w:r w:rsidR="00132D1B" w:rsidRPr="00837407">
        <w:rPr>
          <w:rFonts w:ascii="Times New Roman" w:hAnsi="Times New Roman" w:cs="Times New Roman"/>
          <w:sz w:val="28"/>
          <w:szCs w:val="28"/>
        </w:rPr>
        <w:t xml:space="preserve"> </w:t>
      </w:r>
      <w:r w:rsidR="00052CED">
        <w:rPr>
          <w:rFonts w:ascii="Times New Roman" w:hAnsi="Times New Roman" w:cs="Times New Roman"/>
          <w:sz w:val="28"/>
          <w:szCs w:val="28"/>
        </w:rPr>
        <w:t xml:space="preserve">в </w:t>
      </w:r>
      <w:r w:rsidR="00837407" w:rsidRPr="00837407">
        <w:rPr>
          <w:rFonts w:ascii="Times New Roman" w:hAnsi="Times New Roman" w:cs="Times New Roman"/>
          <w:sz w:val="28"/>
          <w:szCs w:val="28"/>
        </w:rPr>
        <w:t>налог</w:t>
      </w:r>
      <w:r w:rsidR="00324589">
        <w:rPr>
          <w:rFonts w:ascii="Times New Roman" w:hAnsi="Times New Roman" w:cs="Times New Roman"/>
          <w:sz w:val="28"/>
          <w:szCs w:val="28"/>
        </w:rPr>
        <w:t>овые</w:t>
      </w:r>
      <w:r w:rsidR="00837407" w:rsidRPr="00837407">
        <w:rPr>
          <w:rFonts w:ascii="Times New Roman" w:hAnsi="Times New Roman" w:cs="Times New Roman"/>
          <w:sz w:val="28"/>
          <w:szCs w:val="28"/>
        </w:rPr>
        <w:t xml:space="preserve"> </w:t>
      </w:r>
      <w:r w:rsidR="00324589">
        <w:rPr>
          <w:rFonts w:ascii="Times New Roman" w:hAnsi="Times New Roman" w:cs="Times New Roman"/>
          <w:sz w:val="28"/>
          <w:szCs w:val="28"/>
        </w:rPr>
        <w:t>ставки</w:t>
      </w:r>
      <w:r w:rsidR="00324589" w:rsidRPr="00837407">
        <w:rPr>
          <w:rFonts w:ascii="Times New Roman" w:hAnsi="Times New Roman" w:cs="Times New Roman"/>
          <w:sz w:val="28"/>
          <w:szCs w:val="28"/>
        </w:rPr>
        <w:t xml:space="preserve"> </w:t>
      </w:r>
      <w:r w:rsidR="00837407" w:rsidRPr="00837407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proofErr w:type="gramEnd"/>
      <w:r w:rsidR="00837407" w:rsidRPr="008374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37407" w:rsidRPr="0083740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37407" w:rsidRPr="0083740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410"/>
      </w:tblGrid>
      <w:tr w:rsidR="00837407" w:rsidRPr="00143756" w:rsidTr="00837407">
        <w:trPr>
          <w:trHeight w:hRule="exact" w:val="140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Default="00837407" w:rsidP="00B2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 - дефлятор (с учетом доли налогоплательщика в праве общей собственности на каждый из таких объектов)</w:t>
            </w:r>
          </w:p>
          <w:p w:rsidR="00837407" w:rsidRDefault="00837407" w:rsidP="00B2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Default="00837407" w:rsidP="00B2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Default="00837407" w:rsidP="00B2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ообъектов</w:t>
            </w:r>
            <w:proofErr w:type="spellEnd"/>
            <w:r w:rsidRPr="0083740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Ставка налога</w:t>
            </w:r>
          </w:p>
        </w:tc>
      </w:tr>
      <w:tr w:rsidR="00837407" w:rsidRPr="00143756" w:rsidTr="00837407">
        <w:trPr>
          <w:trHeight w:hRule="exact" w:val="54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До 300 тыс. рублей  включительно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0,1 %</w:t>
            </w:r>
          </w:p>
        </w:tc>
      </w:tr>
      <w:tr w:rsidR="00837407" w:rsidRPr="002F2C5C" w:rsidTr="00837407">
        <w:trPr>
          <w:trHeight w:hRule="exact" w:val="45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От 300 тыс. рублей до 500 тыс. рублей  включительно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</w:tc>
      </w:tr>
      <w:tr w:rsidR="00837407" w:rsidRPr="00143756" w:rsidTr="00837407">
        <w:trPr>
          <w:trHeight w:hRule="exact" w:val="4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рублей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407">
              <w:rPr>
                <w:rFonts w:ascii="Times New Roman" w:hAnsi="Times New Roman" w:cs="Times New Roman"/>
                <w:sz w:val="28"/>
                <w:szCs w:val="28"/>
              </w:rPr>
              <w:t>0,5 %</w:t>
            </w:r>
          </w:p>
        </w:tc>
      </w:tr>
      <w:tr w:rsidR="00837407" w:rsidRPr="00143756" w:rsidTr="00837407">
        <w:trPr>
          <w:trHeight w:hRule="exact" w:val="4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Default="00837407" w:rsidP="00B2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07" w:rsidRPr="00837407" w:rsidRDefault="00837407" w:rsidP="00B2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07" w:rsidRPr="00837407" w:rsidRDefault="00837407" w:rsidP="00B2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62C" w:rsidRDefault="00324589" w:rsidP="0073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Депутаты ут</w:t>
      </w:r>
      <w:r w:rsidR="00837407" w:rsidRPr="00837407">
        <w:rPr>
          <w:rFonts w:ascii="Times New Roman" w:hAnsi="Times New Roman" w:cs="Times New Roman"/>
          <w:sz w:val="28"/>
          <w:szCs w:val="28"/>
        </w:rPr>
        <w:t xml:space="preserve">вердили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7407" w:rsidRPr="00837407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муниципальным имуществом </w:t>
      </w:r>
      <w:proofErr w:type="spellStart"/>
      <w:r w:rsidR="00837407" w:rsidRPr="0083740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837407" w:rsidRPr="00837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», которое</w:t>
      </w:r>
      <w:r w:rsidR="00837407" w:rsidRPr="00837407">
        <w:rPr>
          <w:rFonts w:ascii="Times New Roman" w:hAnsi="Times New Roman" w:cs="Times New Roman"/>
          <w:sz w:val="28"/>
          <w:szCs w:val="28"/>
        </w:rPr>
        <w:t xml:space="preserve"> </w:t>
      </w:r>
      <w:r w:rsidRPr="006D155B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процессе формирования, 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155B">
        <w:rPr>
          <w:rFonts w:ascii="Times New Roman" w:hAnsi="Times New Roman" w:cs="Times New Roman"/>
          <w:sz w:val="28"/>
          <w:szCs w:val="28"/>
        </w:rPr>
        <w:t>недвижимое и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D15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52C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4983" w:rsidRPr="00650B30">
        <w:rPr>
          <w:rFonts w:ascii="Times New Roman" w:hAnsi="Times New Roman" w:cs="Times New Roman"/>
          <w:sz w:val="28"/>
          <w:szCs w:val="28"/>
        </w:rPr>
        <w:t>тариф</w:t>
      </w:r>
      <w:r w:rsidR="00A64983">
        <w:rPr>
          <w:rFonts w:ascii="Times New Roman" w:hAnsi="Times New Roman" w:cs="Times New Roman"/>
          <w:sz w:val="28"/>
          <w:szCs w:val="28"/>
        </w:rPr>
        <w:t>ы</w:t>
      </w:r>
      <w:r w:rsidR="00A64983" w:rsidRPr="00650B30">
        <w:rPr>
          <w:rFonts w:ascii="Times New Roman" w:hAnsi="Times New Roman" w:cs="Times New Roman"/>
          <w:sz w:val="28"/>
          <w:szCs w:val="28"/>
        </w:rPr>
        <w:t xml:space="preserve"> на услугу одной помывки в </w:t>
      </w:r>
      <w:r w:rsidR="00A64983" w:rsidRPr="00A64983">
        <w:rPr>
          <w:rFonts w:ascii="Times New Roman" w:hAnsi="Times New Roman" w:cs="Times New Roman"/>
          <w:sz w:val="28"/>
          <w:szCs w:val="28"/>
        </w:rPr>
        <w:t>общем отделении муниципальной  бани с. Байкалово</w:t>
      </w:r>
      <w:r w:rsidR="00A64983">
        <w:rPr>
          <w:rFonts w:ascii="Times New Roman" w:hAnsi="Times New Roman" w:cs="Times New Roman"/>
          <w:sz w:val="28"/>
          <w:szCs w:val="28"/>
        </w:rPr>
        <w:t xml:space="preserve"> в размере 12</w:t>
      </w:r>
      <w:r w:rsidR="00A64983" w:rsidRPr="00650B30">
        <w:rPr>
          <w:rFonts w:ascii="Times New Roman" w:hAnsi="Times New Roman" w:cs="Times New Roman"/>
          <w:sz w:val="28"/>
          <w:szCs w:val="28"/>
        </w:rPr>
        <w:t>0 рублей (с у</w:t>
      </w:r>
      <w:r w:rsidR="00A64983">
        <w:rPr>
          <w:rFonts w:ascii="Times New Roman" w:hAnsi="Times New Roman" w:cs="Times New Roman"/>
          <w:sz w:val="28"/>
          <w:szCs w:val="28"/>
        </w:rPr>
        <w:t xml:space="preserve">четом НДС) с 1 октября 2015 года и </w:t>
      </w:r>
      <w:r w:rsidR="00A64983" w:rsidRPr="00650B3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A64983" w:rsidRPr="00650B30">
        <w:rPr>
          <w:rFonts w:ascii="Times New Roman" w:hAnsi="Times New Roman" w:cs="Times New Roman"/>
          <w:sz w:val="28"/>
          <w:szCs w:val="28"/>
        </w:rPr>
        <w:t xml:space="preserve"> одной помывки в муниципальн</w:t>
      </w:r>
      <w:r w:rsidR="00A64983">
        <w:rPr>
          <w:rFonts w:ascii="Times New Roman" w:hAnsi="Times New Roman" w:cs="Times New Roman"/>
          <w:sz w:val="28"/>
          <w:szCs w:val="28"/>
        </w:rPr>
        <w:t>ой</w:t>
      </w:r>
      <w:r w:rsidR="00A64983" w:rsidRPr="00650B30">
        <w:rPr>
          <w:rFonts w:ascii="Times New Roman" w:hAnsi="Times New Roman" w:cs="Times New Roman"/>
          <w:sz w:val="28"/>
          <w:szCs w:val="28"/>
        </w:rPr>
        <w:t xml:space="preserve"> бан</w:t>
      </w:r>
      <w:r w:rsidR="00A64983">
        <w:rPr>
          <w:rFonts w:ascii="Times New Roman" w:hAnsi="Times New Roman" w:cs="Times New Roman"/>
          <w:sz w:val="28"/>
          <w:szCs w:val="28"/>
        </w:rPr>
        <w:t xml:space="preserve">е - </w:t>
      </w:r>
      <w:r w:rsidR="00A64983" w:rsidRPr="00650B30">
        <w:rPr>
          <w:rFonts w:ascii="Times New Roman" w:hAnsi="Times New Roman" w:cs="Times New Roman"/>
          <w:sz w:val="28"/>
          <w:szCs w:val="28"/>
        </w:rPr>
        <w:t>1,5</w:t>
      </w:r>
      <w:r w:rsidR="00A64983">
        <w:rPr>
          <w:rFonts w:ascii="Times New Roman" w:hAnsi="Times New Roman" w:cs="Times New Roman"/>
          <w:sz w:val="28"/>
          <w:szCs w:val="28"/>
        </w:rPr>
        <w:t xml:space="preserve"> </w:t>
      </w:r>
      <w:r w:rsidR="00A64983" w:rsidRPr="00650B30">
        <w:rPr>
          <w:rFonts w:ascii="Times New Roman" w:hAnsi="Times New Roman" w:cs="Times New Roman"/>
          <w:sz w:val="28"/>
          <w:szCs w:val="28"/>
        </w:rPr>
        <w:t>часа.</w:t>
      </w:r>
      <w:r w:rsidR="00A64983" w:rsidRPr="00650B30">
        <w:rPr>
          <w:rFonts w:ascii="Times New Roman" w:hAnsi="Times New Roman" w:cs="Times New Roman"/>
          <w:sz w:val="28"/>
          <w:szCs w:val="28"/>
        </w:rPr>
        <w:br/>
      </w:r>
      <w:r w:rsidR="009D1643" w:rsidRPr="009D1DB7">
        <w:rPr>
          <w:rFonts w:ascii="Times New Roman" w:hAnsi="Times New Roman" w:cs="Times New Roman"/>
          <w:sz w:val="28"/>
          <w:szCs w:val="28"/>
        </w:rPr>
        <w:t xml:space="preserve">  </w:t>
      </w:r>
      <w:r w:rsidR="00E7433C" w:rsidRPr="009D1D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762C" w:rsidRDefault="00A63EB3" w:rsidP="0073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E7433C" w:rsidRPr="009D1DB7">
        <w:rPr>
          <w:rFonts w:ascii="Times New Roman" w:hAnsi="Times New Roman" w:cs="Times New Roman"/>
          <w:sz w:val="28"/>
          <w:szCs w:val="28"/>
        </w:rPr>
        <w:t xml:space="preserve">ыло принято обращение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7433C" w:rsidRPr="009D1DB7">
        <w:rPr>
          <w:rFonts w:ascii="Times New Roman" w:hAnsi="Times New Roman" w:cs="Times New Roman"/>
          <w:sz w:val="28"/>
          <w:szCs w:val="28"/>
        </w:rPr>
        <w:t xml:space="preserve">в Законодательное Собрание Свердловской области </w:t>
      </w:r>
      <w:r w:rsidR="009D1DB7" w:rsidRPr="009D1DB7">
        <w:rPr>
          <w:rFonts w:ascii="Times New Roman" w:hAnsi="Times New Roman" w:cs="Times New Roman"/>
          <w:sz w:val="28"/>
          <w:szCs w:val="28"/>
        </w:rPr>
        <w:t xml:space="preserve">с </w:t>
      </w:r>
      <w:r w:rsidR="00E7433C" w:rsidRPr="009D1DB7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9D1DB7" w:rsidRPr="009D1DB7">
        <w:rPr>
          <w:rFonts w:ascii="Times New Roman" w:hAnsi="Times New Roman" w:cs="Times New Roman"/>
          <w:sz w:val="28"/>
          <w:szCs w:val="28"/>
        </w:rPr>
        <w:t xml:space="preserve"> </w:t>
      </w:r>
      <w:r w:rsidR="00E7433C" w:rsidRPr="009D1DB7">
        <w:rPr>
          <w:rFonts w:ascii="Times New Roman" w:hAnsi="Times New Roman" w:cs="Times New Roman"/>
          <w:sz w:val="28"/>
          <w:szCs w:val="28"/>
        </w:rPr>
        <w:t xml:space="preserve">внести в Закон </w:t>
      </w:r>
      <w:r w:rsidR="009D1DB7" w:rsidRPr="009D1DB7">
        <w:rPr>
          <w:rFonts w:ascii="Times New Roman" w:hAnsi="Times New Roman" w:cs="Times New Roman"/>
          <w:sz w:val="28"/>
          <w:szCs w:val="28"/>
        </w:rPr>
        <w:t>С</w:t>
      </w:r>
      <w:r w:rsidR="00E7433C" w:rsidRPr="009D1DB7">
        <w:rPr>
          <w:rFonts w:ascii="Times New Roman" w:hAnsi="Times New Roman" w:cs="Times New Roman"/>
          <w:sz w:val="28"/>
          <w:szCs w:val="28"/>
        </w:rPr>
        <w:t>вердловской области от 10.10.2014 №85-ОЗ «Об избрании органов местного самоуправления муниципальных образований, расположенных на территории Свердловской области» изменения, предусматривающие, что</w:t>
      </w:r>
      <w:r w:rsidR="00324589" w:rsidRPr="009D1DB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="00324589" w:rsidRPr="009D1DB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24589" w:rsidRPr="009D1DB7">
        <w:rPr>
          <w:rFonts w:ascii="Times New Roman" w:hAnsi="Times New Roman" w:cs="Times New Roman"/>
          <w:sz w:val="28"/>
          <w:szCs w:val="28"/>
        </w:rPr>
        <w:t xml:space="preserve"> сельского поселения избирается представительным органом муниципального образования </w:t>
      </w:r>
      <w:proofErr w:type="spellStart"/>
      <w:r w:rsidR="00324589" w:rsidRPr="009D1DB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24589" w:rsidRPr="009D1DB7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и возглавляет местную</w:t>
      </w:r>
      <w:proofErr w:type="gramEnd"/>
      <w:r w:rsidR="00324589" w:rsidRPr="00E7433C">
        <w:t xml:space="preserve"> </w:t>
      </w:r>
      <w:r w:rsidR="00324589" w:rsidRPr="009D1DB7">
        <w:rPr>
          <w:rFonts w:ascii="Times New Roman" w:hAnsi="Times New Roman" w:cs="Times New Roman"/>
          <w:sz w:val="28"/>
          <w:szCs w:val="28"/>
        </w:rPr>
        <w:t>администрацию.</w:t>
      </w:r>
      <w:r w:rsidR="00E7433C" w:rsidRPr="009D1DB7">
        <w:rPr>
          <w:rFonts w:ascii="Times New Roman" w:hAnsi="Times New Roman" w:cs="Times New Roman"/>
          <w:sz w:val="28"/>
          <w:szCs w:val="28"/>
        </w:rPr>
        <w:t xml:space="preserve"> </w:t>
      </w:r>
      <w:r w:rsidR="009D1DB7" w:rsidRPr="009D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2C" w:rsidRDefault="0073762C" w:rsidP="0073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62C" w:rsidRDefault="0073762C" w:rsidP="0073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62C" w:rsidRDefault="0073762C" w:rsidP="0073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5FC" w:rsidRPr="008E05FC" w:rsidRDefault="00A63EB3" w:rsidP="007376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депутаты р</w:t>
      </w:r>
      <w:r w:rsidR="008E05FC">
        <w:rPr>
          <w:rFonts w:ascii="Times New Roman" w:hAnsi="Times New Roman" w:cs="Times New Roman"/>
          <w:sz w:val="28"/>
          <w:szCs w:val="28"/>
        </w:rPr>
        <w:t xml:space="preserve">ассмотрели ряд вопросов, касающихся муниципальной службы и  </w:t>
      </w:r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8E05F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05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F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8E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 xml:space="preserve">  должностей муниципальной службы, учреждаемы</w:t>
      </w:r>
      <w:r w:rsidR="008E05F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</w:t>
      </w:r>
      <w:proofErr w:type="spellStart"/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9D1DB7" w:rsidRPr="009D1D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E05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E05FC" w:rsidRPr="008E05FC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8E05FC">
        <w:rPr>
          <w:rFonts w:ascii="Times New Roman" w:hAnsi="Times New Roman" w:cs="Times New Roman"/>
          <w:bCs/>
          <w:sz w:val="28"/>
          <w:szCs w:val="28"/>
        </w:rPr>
        <w:t>о</w:t>
      </w:r>
      <w:r w:rsidR="008E05FC" w:rsidRPr="008E05FC">
        <w:rPr>
          <w:rFonts w:ascii="Times New Roman" w:eastAsia="Times New Roman" w:hAnsi="Times New Roman" w:cs="Times New Roman"/>
          <w:bCs/>
          <w:sz w:val="28"/>
          <w:szCs w:val="28"/>
        </w:rPr>
        <w:t>к формирования кадрового резерва для замещения вакантных должностей муниципальной службы в органах местного самоуправления</w:t>
      </w:r>
      <w:r w:rsidR="008E05F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E05FC" w:rsidRPr="00827DF9">
        <w:rPr>
          <w:rFonts w:ascii="Times New Roman" w:hAnsi="Times New Roman" w:cs="Times New Roman"/>
          <w:sz w:val="28"/>
          <w:szCs w:val="28"/>
        </w:rPr>
        <w:t>поряд</w:t>
      </w:r>
      <w:r w:rsidR="008E05FC">
        <w:rPr>
          <w:rFonts w:ascii="Times New Roman" w:hAnsi="Times New Roman" w:cs="Times New Roman"/>
          <w:sz w:val="28"/>
          <w:szCs w:val="28"/>
        </w:rPr>
        <w:t>о</w:t>
      </w:r>
      <w:r w:rsidR="008E05FC" w:rsidRPr="00827DF9">
        <w:rPr>
          <w:rFonts w:ascii="Times New Roman" w:hAnsi="Times New Roman" w:cs="Times New Roman"/>
          <w:sz w:val="28"/>
          <w:szCs w:val="28"/>
        </w:rPr>
        <w:t>к проведения аттестации муниципальных служащих, замещающих должности в</w:t>
      </w:r>
      <w:r w:rsidR="008E05FC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самоуправления; </w:t>
      </w:r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8E05FC">
        <w:rPr>
          <w:rFonts w:ascii="Times New Roman" w:hAnsi="Times New Roman" w:cs="Times New Roman"/>
          <w:sz w:val="28"/>
          <w:szCs w:val="28"/>
        </w:rPr>
        <w:t>о</w:t>
      </w:r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>к проведения конкурса на замещение вакантных должностей муниципальной службы в органах местного самоуправления</w:t>
      </w:r>
      <w:r w:rsidR="008E05F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внесли изменения в Положение об </w:t>
      </w:r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профессионального образования и  дополнительного профессионального образования выборных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депутатов Думы </w:t>
      </w:r>
      <w:proofErr w:type="spellStart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муниципальных служащих муниципального образования </w:t>
      </w:r>
      <w:proofErr w:type="spellStart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работников муниципальных учреждений </w:t>
      </w:r>
      <w:proofErr w:type="spellStart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E05FC" w:rsidRPr="008E0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376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62C">
        <w:rPr>
          <w:rFonts w:ascii="Times New Roman" w:hAnsi="Times New Roman" w:cs="Times New Roman"/>
          <w:sz w:val="28"/>
          <w:szCs w:val="28"/>
        </w:rPr>
        <w:t xml:space="preserve">в </w:t>
      </w:r>
      <w:r w:rsidR="0073762C" w:rsidRPr="00052CED">
        <w:rPr>
          <w:rFonts w:ascii="Times New Roman" w:hAnsi="Times New Roman" w:cs="Times New Roman"/>
          <w:bCs/>
          <w:sz w:val="28"/>
          <w:szCs w:val="28"/>
        </w:rPr>
        <w:t>Поряд</w:t>
      </w:r>
      <w:r w:rsidR="0073762C">
        <w:rPr>
          <w:rFonts w:ascii="Times New Roman" w:hAnsi="Times New Roman" w:cs="Times New Roman"/>
          <w:bCs/>
          <w:sz w:val="28"/>
          <w:szCs w:val="28"/>
        </w:rPr>
        <w:t>о</w:t>
      </w:r>
      <w:r w:rsidR="0073762C" w:rsidRPr="00052CED">
        <w:rPr>
          <w:rFonts w:ascii="Times New Roman" w:hAnsi="Times New Roman" w:cs="Times New Roman"/>
          <w:bCs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</w:t>
      </w:r>
      <w:proofErr w:type="spellStart"/>
      <w:r w:rsidR="0073762C" w:rsidRPr="00052CED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proofErr w:type="gramEnd"/>
      <w:r w:rsidR="0073762C" w:rsidRPr="0005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762C" w:rsidRPr="00052C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 членов их семей на официальном сайте муниципального образования </w:t>
      </w:r>
      <w:proofErr w:type="spellStart"/>
      <w:r w:rsidR="0073762C" w:rsidRPr="00052CED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="0073762C" w:rsidRPr="00052C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73762C">
        <w:rPr>
          <w:rFonts w:ascii="Times New Roman" w:hAnsi="Times New Roman" w:cs="Times New Roman"/>
          <w:bCs/>
          <w:sz w:val="28"/>
          <w:szCs w:val="28"/>
        </w:rPr>
        <w:t>, «</w:t>
      </w:r>
      <w:r w:rsidR="0073762C" w:rsidRPr="00052CED">
        <w:rPr>
          <w:rFonts w:ascii="Times New Roman" w:hAnsi="Times New Roman" w:cs="Times New Roman"/>
          <w:sz w:val="28"/>
          <w:szCs w:val="28"/>
        </w:rPr>
        <w:t>Положени</w:t>
      </w:r>
      <w:r w:rsidR="0073762C">
        <w:rPr>
          <w:rFonts w:ascii="Times New Roman" w:hAnsi="Times New Roman" w:cs="Times New Roman"/>
          <w:sz w:val="28"/>
          <w:szCs w:val="28"/>
        </w:rPr>
        <w:t>е</w:t>
      </w:r>
      <w:r w:rsidR="0073762C" w:rsidRPr="00052CED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 w:rsidR="0073762C" w:rsidRPr="00052CE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3762C" w:rsidRPr="00052CED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 w:rsidR="0073762C">
        <w:rPr>
          <w:rFonts w:ascii="Times New Roman" w:hAnsi="Times New Roman" w:cs="Times New Roman"/>
          <w:sz w:val="28"/>
          <w:szCs w:val="28"/>
        </w:rPr>
        <w:t>»,</w:t>
      </w:r>
      <w:r w:rsidR="0073762C" w:rsidRPr="00052CED">
        <w:rPr>
          <w:rFonts w:ascii="Times New Roman" w:hAnsi="Times New Roman" w:cs="Times New Roman"/>
          <w:sz w:val="24"/>
          <w:szCs w:val="24"/>
        </w:rPr>
        <w:t xml:space="preserve"> </w:t>
      </w:r>
      <w:r w:rsidR="0073762C">
        <w:rPr>
          <w:rFonts w:ascii="Times New Roman" w:hAnsi="Times New Roman" w:cs="Times New Roman"/>
          <w:sz w:val="28"/>
          <w:szCs w:val="28"/>
        </w:rPr>
        <w:t xml:space="preserve">определяющий </w:t>
      </w:r>
      <w:r w:rsidR="0073762C" w:rsidRPr="00052CED">
        <w:rPr>
          <w:rFonts w:ascii="Times New Roman" w:hAnsi="Times New Roman" w:cs="Times New Roman"/>
          <w:sz w:val="28"/>
          <w:szCs w:val="28"/>
        </w:rPr>
        <w:t>порядок представления</w:t>
      </w:r>
      <w:r w:rsidR="0073762C">
        <w:rPr>
          <w:rFonts w:ascii="Times New Roman" w:hAnsi="Times New Roman" w:cs="Times New Roman"/>
          <w:sz w:val="28"/>
          <w:szCs w:val="28"/>
        </w:rPr>
        <w:t xml:space="preserve"> </w:t>
      </w:r>
      <w:r w:rsidR="0073762C" w:rsidRPr="00052CED">
        <w:rPr>
          <w:rFonts w:ascii="Times New Roman" w:hAnsi="Times New Roman" w:cs="Times New Roman"/>
          <w:sz w:val="28"/>
          <w:szCs w:val="28"/>
        </w:rPr>
        <w:t>о доходах, расходах</w:t>
      </w:r>
      <w:proofErr w:type="gramEnd"/>
      <w:r w:rsidR="0073762C" w:rsidRPr="00052CE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4D5" w:rsidRPr="00720E3B" w:rsidRDefault="00152D01" w:rsidP="00BB14D5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Д</w:t>
      </w:r>
      <w:r w:rsidR="00FD058D" w:rsidRPr="00720E3B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6" w:history="1">
        <w:r w:rsidR="00FD058D" w:rsidRPr="00720E3B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720E3B">
        <w:rPr>
          <w:rFonts w:ascii="Times New Roman" w:hAnsi="Times New Roman" w:cs="Times New Roman"/>
          <w:sz w:val="28"/>
          <w:szCs w:val="28"/>
        </w:rPr>
        <w:t>. – Д</w:t>
      </w:r>
      <w:r w:rsidR="00EC4E4B" w:rsidRPr="00720E3B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720E3B">
        <w:rPr>
          <w:rFonts w:ascii="Times New Roman" w:hAnsi="Times New Roman" w:cs="Times New Roman"/>
          <w:sz w:val="28"/>
          <w:szCs w:val="28"/>
        </w:rPr>
        <w:t>ум</w:t>
      </w:r>
      <w:r w:rsidR="00EC4E4B" w:rsidRPr="00720E3B">
        <w:rPr>
          <w:rFonts w:ascii="Times New Roman" w:hAnsi="Times New Roman" w:cs="Times New Roman"/>
          <w:sz w:val="28"/>
          <w:szCs w:val="28"/>
        </w:rPr>
        <w:t>ы»</w:t>
      </w:r>
      <w:r w:rsidR="00FD058D" w:rsidRPr="00720E3B">
        <w:rPr>
          <w:rFonts w:ascii="Times New Roman" w:hAnsi="Times New Roman" w:cs="Times New Roman"/>
          <w:sz w:val="28"/>
          <w:szCs w:val="28"/>
        </w:rPr>
        <w:t>.</w:t>
      </w:r>
      <w:r w:rsidR="00BB14D5" w:rsidRPr="00720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D058D" w:rsidRPr="00720E3B" w:rsidRDefault="00FD058D" w:rsidP="00BB14D5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Pr="00720E3B">
        <w:rPr>
          <w:rFonts w:ascii="Times New Roman" w:hAnsi="Times New Roman" w:cs="Times New Roman"/>
          <w:sz w:val="28"/>
          <w:szCs w:val="28"/>
        </w:rPr>
        <w:t>-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20E3B" w:rsidSect="00BB14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41B"/>
    <w:rsid w:val="000620A0"/>
    <w:rsid w:val="00090352"/>
    <w:rsid w:val="000A35BA"/>
    <w:rsid w:val="000C2472"/>
    <w:rsid w:val="000C6D77"/>
    <w:rsid w:val="00105E90"/>
    <w:rsid w:val="00117CCB"/>
    <w:rsid w:val="00132D1B"/>
    <w:rsid w:val="001466A9"/>
    <w:rsid w:val="00152D01"/>
    <w:rsid w:val="0018418F"/>
    <w:rsid w:val="001871DC"/>
    <w:rsid w:val="001A2B34"/>
    <w:rsid w:val="001B5EE6"/>
    <w:rsid w:val="001E0D63"/>
    <w:rsid w:val="001F6A9D"/>
    <w:rsid w:val="0022198A"/>
    <w:rsid w:val="00275D0D"/>
    <w:rsid w:val="00290D4F"/>
    <w:rsid w:val="00295260"/>
    <w:rsid w:val="002C291F"/>
    <w:rsid w:val="002D2A96"/>
    <w:rsid w:val="002D5170"/>
    <w:rsid w:val="002E0C10"/>
    <w:rsid w:val="002E7C0C"/>
    <w:rsid w:val="00313E51"/>
    <w:rsid w:val="00324589"/>
    <w:rsid w:val="00352762"/>
    <w:rsid w:val="0036210A"/>
    <w:rsid w:val="00371245"/>
    <w:rsid w:val="003951F0"/>
    <w:rsid w:val="003B7CDA"/>
    <w:rsid w:val="003D2A4F"/>
    <w:rsid w:val="004036D9"/>
    <w:rsid w:val="0044755B"/>
    <w:rsid w:val="00450D6F"/>
    <w:rsid w:val="00474EAF"/>
    <w:rsid w:val="0048248D"/>
    <w:rsid w:val="00494AE9"/>
    <w:rsid w:val="004E1F2E"/>
    <w:rsid w:val="004E48A8"/>
    <w:rsid w:val="004F3C2E"/>
    <w:rsid w:val="00502760"/>
    <w:rsid w:val="0054191C"/>
    <w:rsid w:val="0057525B"/>
    <w:rsid w:val="005B26A6"/>
    <w:rsid w:val="005D5EF0"/>
    <w:rsid w:val="005D780A"/>
    <w:rsid w:val="0060030E"/>
    <w:rsid w:val="00606B27"/>
    <w:rsid w:val="00624C49"/>
    <w:rsid w:val="006415A3"/>
    <w:rsid w:val="00657D44"/>
    <w:rsid w:val="00660EF6"/>
    <w:rsid w:val="00663CFA"/>
    <w:rsid w:val="0068226C"/>
    <w:rsid w:val="006A7022"/>
    <w:rsid w:val="006C38DD"/>
    <w:rsid w:val="006F04CA"/>
    <w:rsid w:val="006F5B9C"/>
    <w:rsid w:val="00716C9F"/>
    <w:rsid w:val="00720E3B"/>
    <w:rsid w:val="0073762C"/>
    <w:rsid w:val="00765AE2"/>
    <w:rsid w:val="00775C73"/>
    <w:rsid w:val="00777C49"/>
    <w:rsid w:val="00777CA9"/>
    <w:rsid w:val="00782C4F"/>
    <w:rsid w:val="007C7AD1"/>
    <w:rsid w:val="007E0F14"/>
    <w:rsid w:val="007F2E96"/>
    <w:rsid w:val="00826A08"/>
    <w:rsid w:val="008276D0"/>
    <w:rsid w:val="00837407"/>
    <w:rsid w:val="0084056F"/>
    <w:rsid w:val="00855879"/>
    <w:rsid w:val="0086472D"/>
    <w:rsid w:val="008A6F3C"/>
    <w:rsid w:val="008D38D3"/>
    <w:rsid w:val="008E05FC"/>
    <w:rsid w:val="008E2337"/>
    <w:rsid w:val="008F1470"/>
    <w:rsid w:val="0092677C"/>
    <w:rsid w:val="00975AE3"/>
    <w:rsid w:val="009A1E22"/>
    <w:rsid w:val="009D09A1"/>
    <w:rsid w:val="009D1643"/>
    <w:rsid w:val="009D1DB7"/>
    <w:rsid w:val="009D4DB0"/>
    <w:rsid w:val="009E27DC"/>
    <w:rsid w:val="00A60A04"/>
    <w:rsid w:val="00A63EB3"/>
    <w:rsid w:val="00A64983"/>
    <w:rsid w:val="00A82A87"/>
    <w:rsid w:val="00AB447C"/>
    <w:rsid w:val="00AB61FA"/>
    <w:rsid w:val="00AB6D89"/>
    <w:rsid w:val="00AD3AD3"/>
    <w:rsid w:val="00B25ED6"/>
    <w:rsid w:val="00B736B3"/>
    <w:rsid w:val="00B862BA"/>
    <w:rsid w:val="00B87A9E"/>
    <w:rsid w:val="00BB14D5"/>
    <w:rsid w:val="00BC38F0"/>
    <w:rsid w:val="00BD75A2"/>
    <w:rsid w:val="00C02E81"/>
    <w:rsid w:val="00C06141"/>
    <w:rsid w:val="00C36730"/>
    <w:rsid w:val="00C40C50"/>
    <w:rsid w:val="00C851F2"/>
    <w:rsid w:val="00D34752"/>
    <w:rsid w:val="00D52016"/>
    <w:rsid w:val="00D7269E"/>
    <w:rsid w:val="00D82B2D"/>
    <w:rsid w:val="00D97308"/>
    <w:rsid w:val="00DD4850"/>
    <w:rsid w:val="00DD4E49"/>
    <w:rsid w:val="00DD5C15"/>
    <w:rsid w:val="00E06063"/>
    <w:rsid w:val="00E2143F"/>
    <w:rsid w:val="00E30DD8"/>
    <w:rsid w:val="00E56FDB"/>
    <w:rsid w:val="00E7433C"/>
    <w:rsid w:val="00E92547"/>
    <w:rsid w:val="00EB24FB"/>
    <w:rsid w:val="00EC4E4B"/>
    <w:rsid w:val="00EE31ED"/>
    <w:rsid w:val="00EE3CB8"/>
    <w:rsid w:val="00F03B9A"/>
    <w:rsid w:val="00F03BAC"/>
    <w:rsid w:val="00F163F3"/>
    <w:rsid w:val="00F23188"/>
    <w:rsid w:val="00F50CDB"/>
    <w:rsid w:val="00F677D3"/>
    <w:rsid w:val="00F71A21"/>
    <w:rsid w:val="00FA7CDF"/>
    <w:rsid w:val="00FC6F77"/>
    <w:rsid w:val="00FD058D"/>
    <w:rsid w:val="00FE086F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7F22-B7EB-4D43-B775-0AAF18DC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2015-05-18T06:23:00Z</cp:lastPrinted>
  <dcterms:created xsi:type="dcterms:W3CDTF">2015-10-01T03:44:00Z</dcterms:created>
  <dcterms:modified xsi:type="dcterms:W3CDTF">2015-10-01T05:21:00Z</dcterms:modified>
</cp:coreProperties>
</file>