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D" w:rsidRDefault="008B15DD">
      <w:pPr>
        <w:pStyle w:val="Textbody"/>
      </w:pPr>
    </w:p>
    <w:tbl>
      <w:tblPr>
        <w:tblW w:w="1022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5"/>
        <w:gridCol w:w="2693"/>
        <w:gridCol w:w="2287"/>
      </w:tblGrid>
      <w:tr w:rsidR="008B15DD" w:rsidTr="008B15D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0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Раздел 4.</w:t>
            </w:r>
          </w:p>
          <w:p w:rsidR="008B15DD" w:rsidRDefault="006C073F">
            <w:pPr>
              <w:pStyle w:val="Standard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Основные мероприятия по решению вопросов, поставленных </w:t>
            </w:r>
            <w:r>
              <w:rPr>
                <w:rFonts w:cs="Times New Roman"/>
                <w:sz w:val="28"/>
                <w:szCs w:val="28"/>
              </w:rPr>
              <w:t>Дум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ой </w:t>
            </w:r>
            <w:r>
              <w:rPr>
                <w:rFonts w:cs="Times New Roman"/>
                <w:sz w:val="28"/>
                <w:szCs w:val="28"/>
              </w:rPr>
              <w:t>МО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Байкаловского  сельского поселения, которые направлялись главе МО Байкаловского  сельского поселения в отчетном </w:t>
            </w:r>
            <w:r>
              <w:rPr>
                <w:rFonts w:cs="Times New Roman"/>
                <w:sz w:val="28"/>
                <w:szCs w:val="28"/>
                <w:lang w:val="ru-RU"/>
              </w:rPr>
              <w:t>периоде (2015г.)</w:t>
            </w:r>
          </w:p>
        </w:tc>
      </w:tr>
      <w:tr w:rsidR="008B15DD" w:rsidTr="008B15D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jc w:val="both"/>
            </w:pPr>
            <w:r>
              <w:rPr>
                <w:rFonts w:cs="Times New Roman"/>
                <w:shd w:val="clear" w:color="auto" w:fill="FFFF00"/>
                <w:lang w:val="ru-RU"/>
              </w:rPr>
              <w:t>Вопрос, поставленный Думой поселения</w:t>
            </w:r>
            <w:r>
              <w:rPr>
                <w:rFonts w:cs="Times New Roman"/>
                <w:lang w:val="ru-RU"/>
              </w:rPr>
              <w:t>:</w:t>
            </w:r>
          </w:p>
          <w:p w:rsidR="008B15DD" w:rsidRDefault="008B15DD">
            <w:pPr>
              <w:jc w:val="both"/>
              <w:rPr>
                <w:rFonts w:cs="Times New Roman"/>
                <w:lang w:val="ru-RU"/>
              </w:rPr>
            </w:pPr>
          </w:p>
          <w:p w:rsidR="008B15DD" w:rsidRDefault="008B15DD">
            <w:pPr>
              <w:jc w:val="both"/>
              <w:rPr>
                <w:rFonts w:cs="Times New Roman"/>
                <w:lang w:val="ru-RU"/>
              </w:rPr>
            </w:pPr>
          </w:p>
          <w:p w:rsidR="008B15DD" w:rsidRDefault="008B15DD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Ответственные исполнители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Результат исполнения</w:t>
            </w:r>
          </w:p>
        </w:tc>
      </w:tr>
      <w:tr w:rsidR="008B15DD" w:rsidTr="008B15D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1.Жители Ляпуновской территории о возобновлении рейсового автобуса Байкалово-Ирбит через Ляпуново /21.01.15 №01-11-06/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rPr>
                <w:rFonts w:cs="Times New Roman"/>
                <w:shd w:val="clear" w:color="auto" w:fill="FFFFFF"/>
                <w:lang w:val="ru-RU"/>
              </w:rPr>
              <w:t xml:space="preserve">Направлено в ООО «Экспресс» 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Барыкину В.А. 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Маршрут открыт с 13.04.15г. – по пн., ср., пт.</w:t>
            </w:r>
          </w:p>
        </w:tc>
      </w:tr>
      <w:tr w:rsidR="008B15DD" w:rsidTr="008B15D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2.Красулина В.Г., ул.Механизаторов 12/1 о невыполнении Ждановым В.К. предписаний администрации поселения с октября 2013г. о незаконном строительстве деревянного помещения /17.04.15 №01-11-28/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rPr>
                <w:rFonts w:cs="Times New Roman"/>
                <w:shd w:val="clear" w:color="auto" w:fill="FFFFFF"/>
                <w:lang w:val="ru-RU"/>
              </w:rPr>
              <w:t>З</w:t>
            </w:r>
            <w:r>
              <w:rPr>
                <w:rFonts w:cs="Times New Roman"/>
                <w:shd w:val="clear" w:color="auto" w:fill="FFFFFF"/>
                <w:lang w:val="ru-RU"/>
              </w:rPr>
              <w:t>аявление рассмотрено на заседании Думы 29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.201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г</w:t>
            </w:r>
            <w:r>
              <w:rPr>
                <w:rFonts w:cs="Times New Roman"/>
                <w:shd w:val="clear" w:color="auto" w:fill="FFFFFF"/>
                <w:lang w:val="ru-RU"/>
              </w:rPr>
              <w:t>. (Лыжин Д.В.), поручено комиссии по соц.вопросам и благоустройству разобраться с выездом на месте (Власова Н.П.)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Прошел суд, апелляция подана в Обл.суд.</w:t>
            </w:r>
          </w:p>
        </w:tc>
      </w:tr>
      <w:tr w:rsidR="008B15DD" w:rsidTr="008B15D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3.Жители дд.Малкова и Липовка по ремонту </w:t>
            </w:r>
            <w:r>
              <w:rPr>
                <w:rFonts w:cs="Times New Roman"/>
                <w:lang w:val="ru-RU"/>
              </w:rPr>
              <w:t xml:space="preserve">(щебенированию) участка дороги Липовка - Малкова протяженностью 900 м </w:t>
            </w:r>
          </w:p>
          <w:p w:rsidR="008B15DD" w:rsidRDefault="006C073F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08.05.15№01-11-32/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rPr>
                <w:rFonts w:cs="Times New Roman"/>
                <w:shd w:val="clear" w:color="auto" w:fill="FFFFFF"/>
                <w:lang w:val="ru-RU"/>
              </w:rPr>
              <w:t>Заявление направлено в адрес администрации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t>выполнить данный вид работ в 2015 году не представляется возможным, так как необходимо подготовить проектную документацию н</w:t>
            </w:r>
            <w:r>
              <w:t>а выполнение ремонта данного участка дороги. Ваше обращение учтено, в муниципальную программу поселения по ремонту дорог будут внесены изменения по  изысканию средств в бюджете  на последующие годы.</w:t>
            </w:r>
            <w:r>
              <w:rPr>
                <w:lang w:val="ru-RU"/>
              </w:rPr>
              <w:t>Отв.-Лыжин Д.В.</w:t>
            </w:r>
          </w:p>
        </w:tc>
      </w:tr>
      <w:tr w:rsidR="008B15DD" w:rsidTr="008B15D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rPr>
                <w:rFonts w:cs="Times New Roman"/>
                <w:lang w:val="ru-RU"/>
              </w:rPr>
              <w:t>4.</w:t>
            </w:r>
            <w:r>
              <w:rPr>
                <w:lang w:val="ru-RU"/>
              </w:rPr>
              <w:t xml:space="preserve"> Орлова Е.А.,</w:t>
            </w:r>
          </w:p>
          <w:p w:rsidR="008B15DD" w:rsidRDefault="006C073F">
            <w:pPr>
              <w:pStyle w:val="Standard"/>
            </w:pPr>
            <w:r>
              <w:rPr>
                <w:lang w:val="ru-RU"/>
              </w:rPr>
              <w:t xml:space="preserve">с.Байкалово, </w:t>
            </w:r>
            <w:r>
              <w:rPr>
                <w:lang w:val="ru-RU"/>
              </w:rPr>
              <w:t>ул.Сов.Конституции,6/а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 строительстве крематория и ритуального зала в с.Байкалово, о мусоре на Байкаловском кладбище, и копке могил меньше 2-х метров глубины.</w:t>
            </w:r>
          </w:p>
          <w:p w:rsidR="008B15DD" w:rsidRDefault="008B15DD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a6"/>
              <w:shd w:val="clear" w:color="auto" w:fill="FFFFFF"/>
              <w:spacing w:before="0" w:after="0"/>
              <w:jc w:val="both"/>
            </w:pPr>
            <w:r>
              <w:t>Заявление было н</w:t>
            </w:r>
            <w:r>
              <w:t>а</w:t>
            </w:r>
            <w:r>
              <w:t>правлено в адрес администрации МО Байкаловского сел</w:t>
            </w:r>
            <w:r>
              <w:t>ь</w:t>
            </w:r>
            <w:r>
              <w:t>ского поселения для рассмо</w:t>
            </w:r>
            <w:r>
              <w:t>трения в</w:t>
            </w:r>
            <w:r>
              <w:t>о</w:t>
            </w:r>
            <w:r>
              <w:t>проса, получен о</w:t>
            </w:r>
            <w:r>
              <w:t>т</w:t>
            </w:r>
            <w:r>
              <w:t xml:space="preserve">вет: </w:t>
            </w:r>
            <w:r>
              <w:rPr>
                <w:color w:val="000000"/>
              </w:rPr>
              <w:t>Размещение, расширение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конструкция кла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бищ, зданий, сору</w:t>
            </w:r>
          </w:p>
          <w:p w:rsidR="008B15DD" w:rsidRDefault="008B15DD">
            <w:pPr>
              <w:pStyle w:val="a6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  <w:p w:rsidR="008B15DD" w:rsidRDefault="008B15DD">
            <w:pPr>
              <w:pStyle w:val="a6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  <w:p w:rsidR="008B15DD" w:rsidRDefault="006C073F">
            <w:pPr>
              <w:pStyle w:val="a6"/>
              <w:shd w:val="clear" w:color="auto" w:fill="FFFFFF"/>
              <w:spacing w:before="0" w:after="0"/>
              <w:jc w:val="both"/>
            </w:pPr>
            <w:r>
              <w:rPr>
                <w:color w:val="000000"/>
              </w:rPr>
              <w:t>жений, помещений похоронного назн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 осуществляе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ся в соответствии с законодательством в области градостро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санитарными правилами и 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тивами.</w:t>
            </w:r>
          </w:p>
          <w:p w:rsidR="008B15DD" w:rsidRDefault="006C073F">
            <w:pPr>
              <w:pStyle w:val="a6"/>
              <w:shd w:val="clear" w:color="auto" w:fill="FFFFFF"/>
              <w:spacing w:before="0" w:after="0"/>
              <w:jc w:val="both"/>
            </w:pPr>
            <w:r>
              <w:rPr>
                <w:color w:val="000000"/>
              </w:rPr>
              <w:t>Что касается град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строительной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тельности, то Ген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ральным планом с.Байкалово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тельство </w:t>
            </w:r>
            <w:r>
              <w:t>зданий и сооружений пох</w:t>
            </w:r>
            <w:r>
              <w:t>о</w:t>
            </w:r>
            <w:r>
              <w:t>ронного назначения</w:t>
            </w:r>
            <w:r>
              <w:rPr>
                <w:color w:val="000000"/>
              </w:rPr>
              <w:t xml:space="preserve"> не предусмотрены. </w:t>
            </w:r>
          </w:p>
          <w:p w:rsidR="008B15DD" w:rsidRDefault="006C073F">
            <w:pPr>
              <w:pStyle w:val="a6"/>
              <w:shd w:val="clear" w:color="auto" w:fill="FFFFFF"/>
              <w:spacing w:before="0" w:after="0"/>
              <w:jc w:val="both"/>
            </w:pPr>
            <w:r>
              <w:rPr>
                <w:color w:val="000000"/>
              </w:rPr>
              <w:t>С с</w:t>
            </w:r>
            <w:r>
              <w:rPr>
                <w:color w:val="000000"/>
                <w:shd w:val="clear" w:color="auto" w:fill="FFFFFF"/>
              </w:rPr>
              <w:t>анитарно-гигиеническими требованиями к кр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маториям</w:t>
            </w:r>
            <w:r>
              <w:rPr>
                <w:color w:val="000000"/>
              </w:rPr>
              <w:t xml:space="preserve"> Вы мож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те познакомиться в разделе </w:t>
            </w:r>
            <w:r>
              <w:rPr>
                <w:color w:val="000000"/>
                <w:shd w:val="clear" w:color="auto" w:fill="FFFFFF"/>
              </w:rPr>
              <w:t>V</w:t>
            </w:r>
            <w:r>
              <w:t xml:space="preserve"> (Са</w:t>
            </w:r>
            <w:r>
              <w:t>нПиН  2.1.2882-11).</w:t>
            </w:r>
          </w:p>
          <w:p w:rsidR="008B15DD" w:rsidRDefault="006C073F">
            <w:pPr>
              <w:pStyle w:val="a6"/>
              <w:shd w:val="clear" w:color="auto" w:fill="FFFFFF"/>
              <w:spacing w:before="0" w:after="0"/>
              <w:jc w:val="both"/>
            </w:pPr>
            <w:r>
              <w:t>В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соответствии с вероисповеданием и национальными тр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 xml:space="preserve">дициями </w:t>
            </w:r>
            <w:r>
              <w:t xml:space="preserve"> перед п</w:t>
            </w:r>
            <w:r>
              <w:t>о</w:t>
            </w:r>
            <w:r>
              <w:t>гребением умерших отпевают в храме или дома, и хоронят на кладбище.</w:t>
            </w:r>
          </w:p>
          <w:p w:rsidR="008B15DD" w:rsidRDefault="006C073F">
            <w:pPr>
              <w:pStyle w:val="Standard"/>
            </w:pPr>
            <w:r>
              <w:t>По поводу предложения</w:t>
            </w:r>
            <w:r>
              <w:rPr>
                <w:lang w:val="ru-RU"/>
              </w:rPr>
              <w:t xml:space="preserve">- </w:t>
            </w:r>
            <w:r>
              <w:t xml:space="preserve">занять </w:t>
            </w:r>
          </w:p>
          <w:p w:rsidR="008B15DD" w:rsidRDefault="006C073F">
            <w:pPr>
              <w:pStyle w:val="Standard"/>
            </w:pPr>
            <w:r>
              <w:t>под траурный зал здание столовой бывшего совхоза «Байкаловский», ин</w:t>
            </w:r>
            <w:r>
              <w:t xml:space="preserve">формируем, что здание является частной собственностью. </w:t>
            </w:r>
            <w:r>
              <w:rPr>
                <w:lang w:val="ru-RU"/>
              </w:rPr>
              <w:t>Отв.-Лыжин Д.В.</w:t>
            </w:r>
          </w:p>
        </w:tc>
      </w:tr>
      <w:tr w:rsidR="008B15DD" w:rsidTr="008B15DD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rPr>
                <w:lang w:val="ru-RU"/>
              </w:rPr>
              <w:lastRenderedPageBreak/>
              <w:t>5. Орлова Е.А.,</w:t>
            </w:r>
          </w:p>
          <w:p w:rsidR="008B15DD" w:rsidRDefault="006C073F">
            <w:pPr>
              <w:pStyle w:val="Standard"/>
            </w:pPr>
            <w:r>
              <w:rPr>
                <w:lang w:val="ru-RU"/>
              </w:rPr>
              <w:t>с.Байкалово, ул.Сов.Конституции,6/а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rPr>
                <w:lang w:val="ru-RU"/>
              </w:rPr>
              <w:t>О вывозе мусора с кладбища с.Байкалово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t xml:space="preserve">Письмо рассмотрено на заседании Думы 26.06.15 года. Как пояснил депутатам зам.главы </w:t>
            </w:r>
            <w:r>
              <w:t xml:space="preserve">администрации Д.В.Лыжин, в поселении на сезонные работы принято 2-е рабочих, которые пока заняты на обкоске </w:t>
            </w:r>
          </w:p>
          <w:p w:rsidR="008B15DD" w:rsidRDefault="008B15DD">
            <w:pPr>
              <w:pStyle w:val="Standard"/>
              <w:rPr>
                <w:lang w:val="ru-RU"/>
              </w:rPr>
            </w:pPr>
          </w:p>
          <w:p w:rsidR="008B15DD" w:rsidRDefault="008B15DD">
            <w:pPr>
              <w:pStyle w:val="Standard"/>
              <w:rPr>
                <w:lang w:val="ru-RU"/>
              </w:rPr>
            </w:pPr>
          </w:p>
          <w:p w:rsidR="008B15DD" w:rsidRDefault="006C073F">
            <w:pPr>
              <w:pStyle w:val="Standard"/>
            </w:pPr>
            <w:r>
              <w:t xml:space="preserve">территории, они физически не успевают. После завершения данных работ и учитывая условия погоды, чтобы не нарушить полотно дорог внутри кладбища, </w:t>
            </w:r>
            <w:r>
              <w:t xml:space="preserve"> уборка мусора начнется в конце июля  - начале августа.</w:t>
            </w:r>
            <w:r>
              <w:rPr>
                <w:lang w:val="ru-RU"/>
              </w:rPr>
              <w:t>Отв.-Лыжин Д.В.</w:t>
            </w:r>
          </w:p>
        </w:tc>
      </w:tr>
      <w:tr w:rsidR="008B15DD" w:rsidTr="008B15D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tabs>
                <w:tab w:val="left" w:pos="2030"/>
              </w:tabs>
              <w:ind w:left="5" w:right="-160"/>
            </w:pPr>
            <w:r>
              <w:rPr>
                <w:rFonts w:cs="Times New Roman"/>
                <w:lang w:val="ru-RU"/>
              </w:rPr>
              <w:lastRenderedPageBreak/>
              <w:t>6.</w:t>
            </w:r>
            <w:r>
              <w:rPr>
                <w:lang w:val="ru-RU"/>
              </w:rPr>
              <w:t xml:space="preserve"> Алексеева Н.Н.</w:t>
            </w:r>
          </w:p>
          <w:p w:rsidR="008B15DD" w:rsidRDefault="006C073F">
            <w:pPr>
              <w:pStyle w:val="Standard"/>
            </w:pPr>
            <w:r>
              <w:rPr>
                <w:lang w:val="ru-RU"/>
              </w:rPr>
              <w:t>с.Байкалово, ул.Сов.Конституции22В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rPr>
                <w:lang w:val="ru-RU"/>
              </w:rPr>
              <w:t>О дренажной системе возле дома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a6"/>
              <w:shd w:val="clear" w:color="auto" w:fill="FFFFFF"/>
              <w:spacing w:before="0" w:after="0"/>
              <w:jc w:val="both"/>
            </w:pPr>
            <w:r>
              <w:t>Заявление было н</w:t>
            </w:r>
            <w:r>
              <w:t>а</w:t>
            </w:r>
            <w:r>
              <w:t>правлено в адрес администрации МО Байкаловского сел</w:t>
            </w:r>
            <w:r>
              <w:t>ь</w:t>
            </w:r>
            <w:r>
              <w:t xml:space="preserve">ского поселения для </w:t>
            </w:r>
            <w:r>
              <w:t>рассмотрения в</w:t>
            </w:r>
            <w:r>
              <w:t>о</w:t>
            </w:r>
            <w:r>
              <w:t>проса. Устройство дренажной системы не входит в перечень работ, осуществля</w:t>
            </w:r>
            <w:r>
              <w:t>е</w:t>
            </w:r>
            <w:r>
              <w:t>мых Региональным оператором. Смета на устройство др</w:t>
            </w:r>
            <w:r>
              <w:t>е</w:t>
            </w:r>
            <w:r>
              <w:t>нажной системы б</w:t>
            </w:r>
            <w:r>
              <w:t>у</w:t>
            </w:r>
            <w:r>
              <w:t>дет рассмотрено на бюджетной коми</w:t>
            </w:r>
            <w:r>
              <w:t>с</w:t>
            </w:r>
            <w:r>
              <w:t>сии для изыскания бюджетных средств в 2015г. и включ</w:t>
            </w:r>
            <w:r>
              <w:t>е</w:t>
            </w:r>
            <w:r>
              <w:t>ния в фина</w:t>
            </w:r>
            <w:r>
              <w:t>нсовый план БСП 2016года. На бюджетной к</w:t>
            </w:r>
            <w:r>
              <w:t>о</w:t>
            </w:r>
            <w:r>
              <w:t>миссии данный в</w:t>
            </w:r>
            <w:r>
              <w:t>о</w:t>
            </w:r>
            <w:r>
              <w:t>прос был озвучен, но средств не нашли и в план 2016г. не включено. Отв.-Васильчук Е.Г.</w:t>
            </w:r>
          </w:p>
        </w:tc>
      </w:tr>
      <w:tr w:rsidR="008B15DD" w:rsidTr="008B15D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tabs>
                <w:tab w:val="left" w:pos="2030"/>
              </w:tabs>
              <w:ind w:left="5" w:right="-160"/>
            </w:pPr>
            <w:r>
              <w:rPr>
                <w:rFonts w:cs="Times New Roman"/>
                <w:lang w:val="ru-RU"/>
              </w:rPr>
              <w:t>7.</w:t>
            </w:r>
            <w:r>
              <w:rPr>
                <w:lang w:val="ru-RU"/>
              </w:rPr>
              <w:t xml:space="preserve"> Ильиных Н.А.,</w:t>
            </w:r>
          </w:p>
          <w:p w:rsidR="008B15DD" w:rsidRDefault="006C073F">
            <w:pPr>
              <w:pStyle w:val="Standard"/>
              <w:ind w:left="5" w:right="5"/>
            </w:pPr>
            <w:r>
              <w:rPr>
                <w:lang w:val="ru-RU"/>
              </w:rPr>
              <w:t>с.Краснополянское,ул.Первомайская,17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  <w:ind w:left="5" w:right="5"/>
              <w:rPr>
                <w:lang w:val="ru-RU"/>
              </w:rPr>
            </w:pPr>
            <w:r>
              <w:rPr>
                <w:lang w:val="ru-RU"/>
              </w:rPr>
              <w:t xml:space="preserve">О благоустройстве территории между магазином «Минутка», </w:t>
            </w:r>
            <w:r>
              <w:rPr>
                <w:lang w:val="ru-RU"/>
              </w:rPr>
              <w:t>сквером РОВД и тротуаром по ул.Мальгина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5DD" w:rsidRDefault="006C073F">
            <w:pPr>
              <w:pStyle w:val="Standard"/>
            </w:pPr>
            <w:r>
              <w:t>Заявление было направлено в адрес администрации муниципального образования Байкаловского сельского поселения для</w:t>
            </w:r>
            <w:r>
              <w:rPr>
                <w:lang w:val="ru-RU"/>
              </w:rPr>
              <w:t xml:space="preserve"> </w:t>
            </w:r>
            <w:r>
              <w:t xml:space="preserve"> рассмотрения вопроса.</w:t>
            </w:r>
            <w:r>
              <w:rPr>
                <w:lang w:val="ru-RU"/>
              </w:rPr>
              <w:t xml:space="preserve"> Пелевин Л.Р. является собственником киоска, земля возле киоска будет благоустраи</w:t>
            </w:r>
            <w:r>
              <w:rPr>
                <w:lang w:val="ru-RU"/>
              </w:rPr>
              <w:t>ваться.</w:t>
            </w:r>
          </w:p>
          <w:p w:rsidR="008B15DD" w:rsidRDefault="006C073F">
            <w:pPr>
              <w:pStyle w:val="Standard"/>
            </w:pPr>
            <w:r>
              <w:rPr>
                <w:lang w:val="ru-RU"/>
              </w:rPr>
              <w:t>Отв.Лыжин Д.В.</w:t>
            </w:r>
          </w:p>
        </w:tc>
      </w:tr>
    </w:tbl>
    <w:p w:rsidR="008B15DD" w:rsidRDefault="008B15DD">
      <w:pPr>
        <w:pStyle w:val="Standard"/>
      </w:pPr>
    </w:p>
    <w:sectPr w:rsidR="008B15DD" w:rsidSect="008B15DD">
      <w:pgSz w:w="11905" w:h="16837"/>
      <w:pgMar w:top="142" w:right="565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3F" w:rsidRDefault="006C073F" w:rsidP="008B15DD">
      <w:r>
        <w:separator/>
      </w:r>
    </w:p>
  </w:endnote>
  <w:endnote w:type="continuationSeparator" w:id="0">
    <w:p w:rsidR="006C073F" w:rsidRDefault="006C073F" w:rsidP="008B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3F" w:rsidRDefault="006C073F" w:rsidP="008B15DD">
      <w:r w:rsidRPr="008B15DD">
        <w:rPr>
          <w:color w:val="000000"/>
        </w:rPr>
        <w:separator/>
      </w:r>
    </w:p>
  </w:footnote>
  <w:footnote w:type="continuationSeparator" w:id="0">
    <w:p w:rsidR="006C073F" w:rsidRDefault="006C073F" w:rsidP="008B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E93"/>
    <w:multiLevelType w:val="multilevel"/>
    <w:tmpl w:val="6090E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71A46A41"/>
    <w:multiLevelType w:val="multilevel"/>
    <w:tmpl w:val="39D278B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DD"/>
    <w:rsid w:val="006C073F"/>
    <w:rsid w:val="008B15DD"/>
    <w:rsid w:val="00C3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5D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5DD"/>
    <w:pPr>
      <w:suppressAutoHyphens/>
    </w:pPr>
  </w:style>
  <w:style w:type="paragraph" w:styleId="a3">
    <w:name w:val="Title"/>
    <w:basedOn w:val="Standard"/>
    <w:next w:val="Textbody"/>
    <w:rsid w:val="008B15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B15DD"/>
    <w:pPr>
      <w:spacing w:after="120"/>
    </w:pPr>
  </w:style>
  <w:style w:type="paragraph" w:styleId="a4">
    <w:name w:val="Subtitle"/>
    <w:basedOn w:val="a3"/>
    <w:next w:val="Textbody"/>
    <w:rsid w:val="008B15DD"/>
    <w:pPr>
      <w:jc w:val="center"/>
    </w:pPr>
    <w:rPr>
      <w:i/>
      <w:iCs/>
    </w:rPr>
  </w:style>
  <w:style w:type="paragraph" w:styleId="a5">
    <w:name w:val="List"/>
    <w:basedOn w:val="Textbody"/>
    <w:rsid w:val="008B15DD"/>
  </w:style>
  <w:style w:type="paragraph" w:customStyle="1" w:styleId="Caption">
    <w:name w:val="Caption"/>
    <w:basedOn w:val="Standard"/>
    <w:rsid w:val="008B15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15DD"/>
    <w:pPr>
      <w:suppressLineNumbers/>
    </w:pPr>
  </w:style>
  <w:style w:type="paragraph" w:customStyle="1" w:styleId="TableContents">
    <w:name w:val="Table Contents"/>
    <w:basedOn w:val="Standard"/>
    <w:rsid w:val="008B15DD"/>
    <w:pPr>
      <w:suppressLineNumbers/>
    </w:pPr>
  </w:style>
  <w:style w:type="paragraph" w:customStyle="1" w:styleId="TableHeading">
    <w:name w:val="Table Heading"/>
    <w:basedOn w:val="TableContents"/>
    <w:rsid w:val="008B15DD"/>
    <w:pPr>
      <w:jc w:val="center"/>
    </w:pPr>
    <w:rPr>
      <w:b/>
      <w:bCs/>
    </w:rPr>
  </w:style>
  <w:style w:type="paragraph" w:customStyle="1" w:styleId="Heading3">
    <w:name w:val="Heading 3"/>
    <w:basedOn w:val="a3"/>
    <w:next w:val="Textbody"/>
    <w:rsid w:val="008B15DD"/>
    <w:pPr>
      <w:outlineLvl w:val="2"/>
    </w:pPr>
    <w:rPr>
      <w:b/>
      <w:bCs/>
    </w:rPr>
  </w:style>
  <w:style w:type="paragraph" w:styleId="a6">
    <w:name w:val="Normal (Web)"/>
    <w:basedOn w:val="a"/>
    <w:rsid w:val="008B15D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7">
    <w:name w:val="Основной текст_"/>
    <w:basedOn w:val="a0"/>
    <w:rsid w:val="008B15DD"/>
    <w:rPr>
      <w:rFonts w:eastAsia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8B15DD"/>
    <w:rPr>
      <w:color w:val="000000"/>
      <w:w w:val="100"/>
      <w:lang w:val="ru-RU"/>
    </w:rPr>
  </w:style>
  <w:style w:type="paragraph" w:customStyle="1" w:styleId="2">
    <w:name w:val="Основной текст2"/>
    <w:basedOn w:val="a"/>
    <w:rsid w:val="008B15DD"/>
    <w:pPr>
      <w:shd w:val="clear" w:color="auto" w:fill="FFFFFF"/>
      <w:suppressAutoHyphens w:val="0"/>
      <w:spacing w:before="120" w:line="276" w:lineRule="exact"/>
      <w:textAlignment w:val="auto"/>
    </w:pPr>
    <w:rPr>
      <w:rFonts w:eastAsia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2016-01-28T05:04:00Z</cp:lastPrinted>
  <dcterms:created xsi:type="dcterms:W3CDTF">2016-02-15T06:56:00Z</dcterms:created>
  <dcterms:modified xsi:type="dcterms:W3CDTF">2016-02-15T06:56:00Z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