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>
        <w:rPr>
          <w:sz w:val="28"/>
          <w:szCs w:val="28"/>
        </w:rPr>
        <w:t>17.03.2016 года</w:t>
      </w:r>
      <w:r w:rsidRPr="00477B94">
        <w:rPr>
          <w:sz w:val="28"/>
          <w:szCs w:val="28"/>
        </w:rPr>
        <w:t xml:space="preserve">  № </w:t>
      </w:r>
      <w:r>
        <w:rPr>
          <w:sz w:val="28"/>
          <w:szCs w:val="28"/>
        </w:rPr>
        <w:t>126-п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bCs/>
          <w:sz w:val="28"/>
          <w:szCs w:val="28"/>
        </w:rPr>
        <w:t xml:space="preserve">О временном ограничении движения транспортных средств по автомобильным дорогам общего пользования муниципальной дорожной сети </w:t>
      </w:r>
      <w:r>
        <w:rPr>
          <w:bCs/>
          <w:sz w:val="28"/>
          <w:szCs w:val="28"/>
        </w:rPr>
        <w:t xml:space="preserve">муниципального образования </w:t>
      </w:r>
      <w:r w:rsidRPr="00477B94">
        <w:rPr>
          <w:sz w:val="28"/>
          <w:szCs w:val="28"/>
        </w:rPr>
        <w:t>Байкаловского сельского поселения</w:t>
      </w:r>
      <w:r w:rsidRPr="00477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477B9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6 </w:t>
      </w:r>
      <w:bookmarkStart w:id="0" w:name="_GoBack"/>
      <w:bookmarkEnd w:id="0"/>
      <w:r>
        <w:rPr>
          <w:bCs/>
          <w:sz w:val="28"/>
          <w:szCs w:val="28"/>
        </w:rPr>
        <w:t>году</w:t>
      </w:r>
      <w:r w:rsidRPr="00477B94">
        <w:rPr>
          <w:sz w:val="28"/>
          <w:szCs w:val="28"/>
        </w:rPr>
        <w:t xml:space="preserve"> </w:t>
      </w:r>
    </w:p>
    <w:p w:rsidR="007A0A23" w:rsidRPr="00477B94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7A0A23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Свердловской области от 15.03.2012 года № 269-ПП «Об утверждении Порядка осуществления временных ограничений или прекращения движения транспортных средств по автомобильным дорогам  регионального и местного значения на</w:t>
      </w:r>
      <w:proofErr w:type="gramEnd"/>
      <w:r>
        <w:rPr>
          <w:sz w:val="28"/>
          <w:szCs w:val="28"/>
        </w:rPr>
        <w:t xml:space="preserve"> территории Свердловской области»</w:t>
      </w:r>
      <w:r w:rsidRPr="00477B9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Свердловской области от 02.0</w:t>
      </w:r>
      <w:r w:rsidR="008B7FFC">
        <w:rPr>
          <w:sz w:val="28"/>
          <w:szCs w:val="28"/>
        </w:rPr>
        <w:t>3</w:t>
      </w:r>
      <w:r>
        <w:rPr>
          <w:sz w:val="28"/>
          <w:szCs w:val="28"/>
        </w:rPr>
        <w:t>.2016 года № 147-ПП «О временном ограничении движения транспортных средств</w:t>
      </w:r>
      <w:r w:rsidRPr="00477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автомобильным дорогам регионального значения Свердловской области в 2016 году», </w:t>
      </w:r>
      <w:r w:rsidRPr="00477B94">
        <w:rPr>
          <w:sz w:val="28"/>
          <w:szCs w:val="28"/>
        </w:rPr>
        <w:t xml:space="preserve">в целях </w:t>
      </w:r>
      <w:proofErr w:type="gramStart"/>
      <w:r w:rsidRPr="00477B94">
        <w:rPr>
          <w:sz w:val="28"/>
          <w:szCs w:val="28"/>
        </w:rPr>
        <w:t xml:space="preserve">обеспечения сохранности автомобильных дорог общего пользования муниципальной дорожной сети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477B94">
        <w:rPr>
          <w:sz w:val="28"/>
          <w:szCs w:val="28"/>
        </w:rPr>
        <w:t>Байкаловского сельского поселения в 201</w:t>
      </w:r>
      <w:r w:rsidR="00B16DF7">
        <w:rPr>
          <w:sz w:val="28"/>
          <w:szCs w:val="28"/>
        </w:rPr>
        <w:t>6</w:t>
      </w:r>
      <w:r w:rsidRPr="00477B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ПОСТАНОВИЛ:</w:t>
      </w:r>
    </w:p>
    <w:p w:rsidR="00AF6029" w:rsidRDefault="00AF6029"/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ab/>
        <w:t>1.  Установить в период: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 xml:space="preserve">1) с 17 апреля по 16 мая 2016 года (продолжительностью 30 дней) временное ограничение движения тяжеловесных транспортных средств (далее - временное ограничение движения в весенний период), следующих по автомобильным дорогам </w:t>
      </w:r>
      <w:r w:rsidR="00C9202C" w:rsidRPr="00C9202C">
        <w:rPr>
          <w:rFonts w:ascii="Times New Roman" w:hAnsi="Times New Roman" w:cs="Times New Roman"/>
          <w:bCs/>
          <w:sz w:val="28"/>
          <w:szCs w:val="28"/>
        </w:rPr>
        <w:t xml:space="preserve">общего пользования муниципальной дорожной сети муниципального образования </w:t>
      </w:r>
      <w:r w:rsidR="00C9202C" w:rsidRPr="00C9202C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C9202C" w:rsidRPr="00FC6BC7">
        <w:rPr>
          <w:rFonts w:ascii="Times New Roman" w:hAnsi="Times New Roman" w:cs="Times New Roman"/>
          <w:sz w:val="28"/>
          <w:szCs w:val="28"/>
        </w:rPr>
        <w:t xml:space="preserve"> </w:t>
      </w:r>
      <w:r w:rsidRPr="00FC6BC7">
        <w:rPr>
          <w:rFonts w:ascii="Times New Roman" w:hAnsi="Times New Roman" w:cs="Times New Roman"/>
          <w:sz w:val="28"/>
          <w:szCs w:val="28"/>
        </w:rPr>
        <w:t>(далее - автомобильные дороги);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lastRenderedPageBreak/>
        <w:t>2) с 17 мая по 31 августа 2016 года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температуры воздуха свыше 32 град. C по данным Федеральной службы по гидрометеорологии и мониторингу окружающей среды.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2. Установить допустимые для проезда по автомобильным дорогам нагрузки на оси транспортных сре</w:t>
      </w:r>
      <w:proofErr w:type="gramStart"/>
      <w:r w:rsidRPr="00FC6BC7">
        <w:rPr>
          <w:rFonts w:ascii="Times New Roman" w:hAnsi="Times New Roman" w:cs="Times New Roman"/>
          <w:sz w:val="28"/>
          <w:szCs w:val="28"/>
        </w:rPr>
        <w:t>дств с гр</w:t>
      </w:r>
      <w:proofErr w:type="gramEnd"/>
      <w:r w:rsidRPr="00FC6BC7">
        <w:rPr>
          <w:rFonts w:ascii="Times New Roman" w:hAnsi="Times New Roman" w:cs="Times New Roman"/>
          <w:sz w:val="28"/>
          <w:szCs w:val="28"/>
        </w:rPr>
        <w:t xml:space="preserve">узом или без груза в соответствии с </w:t>
      </w:r>
      <w:hyperlink r:id="rId7" w:history="1">
        <w:r w:rsidRPr="00FC6BC7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C6BC7">
        <w:rPr>
          <w:rFonts w:ascii="Times New Roman" w:hAnsi="Times New Roman" w:cs="Times New Roman"/>
          <w:sz w:val="28"/>
          <w:szCs w:val="28"/>
        </w:rPr>
        <w:t xml:space="preserve"> перевозок грузов автомобильным транспортом, утвержденными Постановлением Правительства Российской Федерации от 15.04.2011 N 272 "Об утверждении Правил перевозок грузов автомобильным транспортом".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3. Осуществлять в период временного ограничения движения в 2016 году движение по автомобильным дорогам тяжеловесных транспортных сре</w:t>
      </w:r>
      <w:proofErr w:type="gramStart"/>
      <w:r w:rsidRPr="00FC6BC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C6BC7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Федерации, регулирующим правоотношения в сфере движения тяжеловесных транспортных средств.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 xml:space="preserve">4. Осуществлять </w:t>
      </w:r>
      <w:proofErr w:type="gramStart"/>
      <w:r w:rsidRPr="00FC6BC7">
        <w:rPr>
          <w:rFonts w:ascii="Times New Roman" w:hAnsi="Times New Roman" w:cs="Times New Roman"/>
          <w:sz w:val="28"/>
          <w:szCs w:val="28"/>
        </w:rPr>
        <w:t>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</w:t>
      </w:r>
      <w:proofErr w:type="gramEnd"/>
      <w:r w:rsidRPr="00FC6BC7">
        <w:rPr>
          <w:rFonts w:ascii="Times New Roman" w:hAnsi="Times New Roman" w:cs="Times New Roman"/>
          <w:sz w:val="28"/>
          <w:szCs w:val="28"/>
        </w:rPr>
        <w:t xml:space="preserve"> с 22.00 до 10.00 часов.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5. Установить, что временное ограничение движения в весенний период не распространяется: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1) на международные перевозки грузов;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C7">
        <w:rPr>
          <w:rFonts w:ascii="Times New Roman" w:hAnsi="Times New Roman" w:cs="Times New Roman"/>
          <w:sz w:val="28"/>
          <w:szCs w:val="28"/>
        </w:rPr>
        <w:t>2) на пассажирские перевозки автобусами, в том числе международные;</w:t>
      </w:r>
      <w:proofErr w:type="gramEnd"/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C7">
        <w:rPr>
          <w:rFonts w:ascii="Times New Roman" w:hAnsi="Times New Roman" w:cs="Times New Roman"/>
          <w:sz w:val="28"/>
          <w:szCs w:val="28"/>
        </w:rPr>
        <w:t>3) на перевозки пищевых продуктов, животных, лекарственных препаратов, топлива (бензина, дизельного топлива, судового топлива для реактивных двигателей, топочного мазута, газообразного топлива), семенного фонда, удобрений, почты и почтовых грузов;</w:t>
      </w:r>
      <w:proofErr w:type="gramEnd"/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4) на перевозку грузов, необходимых для ликвидации последствий стихийных бедствий или иных чрезвычайных происшествий;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5)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6) на транспортные средства федеральных органов исполнительной власти, в которых законодательством Российской Федерации предусмотрена военная служба.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6. Установить, что временное ограничение движения в летний период не распространяется: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1) на пассажирские перевозки автобусами, в том числе международные;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происшествий;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 xml:space="preserve">7. </w:t>
      </w:r>
      <w:r w:rsidR="00C7775A">
        <w:rPr>
          <w:rFonts w:ascii="Times New Roman" w:hAnsi="Times New Roman" w:cs="Times New Roman"/>
          <w:sz w:val="28"/>
          <w:szCs w:val="28"/>
        </w:rPr>
        <w:t>Заместителю Главы администрации муниципального образования Байкаловского сельского поселения</w:t>
      </w:r>
      <w:r w:rsidRPr="00FC6BC7">
        <w:rPr>
          <w:rFonts w:ascii="Times New Roman" w:hAnsi="Times New Roman" w:cs="Times New Roman"/>
          <w:sz w:val="28"/>
          <w:szCs w:val="28"/>
        </w:rPr>
        <w:t xml:space="preserve"> на период временного ограничения </w:t>
      </w:r>
      <w:r w:rsidRPr="00FC6BC7">
        <w:rPr>
          <w:rFonts w:ascii="Times New Roman" w:hAnsi="Times New Roman" w:cs="Times New Roman"/>
          <w:sz w:val="28"/>
          <w:szCs w:val="28"/>
        </w:rPr>
        <w:lastRenderedPageBreak/>
        <w:t>движения:</w:t>
      </w:r>
    </w:p>
    <w:p w:rsidR="00FC6BC7" w:rsidRP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>1) обеспечить информирование пользователей автомобильными дорогами посредством размещения информации на сайтах в информационно-телекоммуникационной сети "Интернет" и в средствах массовой информации;</w:t>
      </w:r>
    </w:p>
    <w:p w:rsidR="00FC6BC7" w:rsidRDefault="00FC6BC7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 xml:space="preserve">2) организовать </w:t>
      </w:r>
      <w:proofErr w:type="gramStart"/>
      <w:r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BC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дорог.</w:t>
      </w:r>
    </w:p>
    <w:p w:rsidR="00C9202C" w:rsidRPr="00477B94" w:rsidRDefault="00C7775A" w:rsidP="00C7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202C" w:rsidRPr="00477B94">
        <w:rPr>
          <w:sz w:val="28"/>
          <w:szCs w:val="28"/>
        </w:rPr>
        <w:t xml:space="preserve">Рекомендовать отделению ГИБДД </w:t>
      </w:r>
      <w:r w:rsidR="00C9202C">
        <w:rPr>
          <w:sz w:val="28"/>
          <w:szCs w:val="28"/>
        </w:rPr>
        <w:t>ММО МВД России «Байкаловский»</w:t>
      </w:r>
      <w:r w:rsidR="00C9202C" w:rsidRPr="00477B94">
        <w:rPr>
          <w:sz w:val="28"/>
          <w:szCs w:val="28"/>
        </w:rPr>
        <w:t>:</w:t>
      </w:r>
    </w:p>
    <w:p w:rsidR="00C9202C" w:rsidRPr="00477B94" w:rsidRDefault="00C7775A" w:rsidP="00C7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02C" w:rsidRPr="00477B94">
        <w:rPr>
          <w:sz w:val="28"/>
          <w:szCs w:val="28"/>
        </w:rPr>
        <w:t xml:space="preserve">.1. Обеспечить </w:t>
      </w:r>
      <w:proofErr w:type="gramStart"/>
      <w:r w:rsidR="00C9202C" w:rsidRPr="00477B94">
        <w:rPr>
          <w:sz w:val="28"/>
          <w:szCs w:val="28"/>
        </w:rPr>
        <w:t>контроль за</w:t>
      </w:r>
      <w:proofErr w:type="gramEnd"/>
      <w:r w:rsidR="00C9202C" w:rsidRPr="00477B94">
        <w:rPr>
          <w:sz w:val="28"/>
          <w:szCs w:val="28"/>
        </w:rPr>
        <w:t xml:space="preserve"> соблюдением предписаний дорожных знаков, регламентирующих порядок проезда на период ограничени</w:t>
      </w:r>
      <w:r w:rsidR="00C9202C">
        <w:rPr>
          <w:sz w:val="28"/>
          <w:szCs w:val="28"/>
        </w:rPr>
        <w:t>я движения транспортных средств;</w:t>
      </w:r>
    </w:p>
    <w:p w:rsidR="00C9202C" w:rsidRPr="00477B94" w:rsidRDefault="00C7775A" w:rsidP="00C77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02C" w:rsidRPr="00477B94">
        <w:rPr>
          <w:sz w:val="28"/>
          <w:szCs w:val="28"/>
        </w:rPr>
        <w:t xml:space="preserve">.2. При нарушении пункта 1 настоящего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>остановления к водителям и должностным лицам организаций применять меры административного воздействия в соответствии с действующим законодательством</w:t>
      </w:r>
      <w:r w:rsidR="00C9202C">
        <w:rPr>
          <w:sz w:val="28"/>
          <w:szCs w:val="28"/>
        </w:rPr>
        <w:t>;</w:t>
      </w:r>
    </w:p>
    <w:p w:rsidR="00C9202C" w:rsidRDefault="00C7775A" w:rsidP="00C920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C9202C" w:rsidRPr="00477B94">
        <w:rPr>
          <w:sz w:val="28"/>
          <w:szCs w:val="28"/>
        </w:rPr>
        <w:t>.    Опубликовать</w:t>
      </w:r>
      <w:r w:rsidR="00C9202C">
        <w:rPr>
          <w:sz w:val="28"/>
          <w:szCs w:val="28"/>
        </w:rPr>
        <w:t xml:space="preserve"> (обнародовать)</w:t>
      </w:r>
      <w:r w:rsidR="00C9202C" w:rsidRPr="00477B94">
        <w:rPr>
          <w:sz w:val="28"/>
          <w:szCs w:val="28"/>
        </w:rPr>
        <w:t xml:space="preserve"> настоящее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 xml:space="preserve">остановление в </w:t>
      </w:r>
      <w:r w:rsidR="00C9202C">
        <w:rPr>
          <w:sz w:val="28"/>
          <w:szCs w:val="28"/>
        </w:rPr>
        <w:t xml:space="preserve">районной </w:t>
      </w:r>
      <w:r w:rsidR="00C9202C" w:rsidRPr="00477B94">
        <w:rPr>
          <w:sz w:val="28"/>
          <w:szCs w:val="28"/>
        </w:rPr>
        <w:t>газете «Районные будни»</w:t>
      </w:r>
      <w:r w:rsidR="00C9202C">
        <w:rPr>
          <w:sz w:val="28"/>
          <w:szCs w:val="28"/>
        </w:rPr>
        <w:t xml:space="preserve"> и на официальном сайте администрации муниципального образования Байкаловского сельского поселения </w:t>
      </w:r>
      <w:hyperlink r:id="rId8" w:history="1">
        <w:r w:rsidR="00C9202C" w:rsidRPr="005D5FF8">
          <w:rPr>
            <w:rStyle w:val="a6"/>
            <w:bCs/>
            <w:sz w:val="28"/>
            <w:szCs w:val="28"/>
            <w:lang w:val="en-US"/>
          </w:rPr>
          <w:t>www</w:t>
        </w:r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5D5FF8">
        <w:rPr>
          <w:bCs/>
          <w:sz w:val="28"/>
          <w:szCs w:val="28"/>
        </w:rPr>
        <w:t>.</w:t>
      </w:r>
    </w:p>
    <w:p w:rsidR="00FC6BC7" w:rsidRPr="00FC6BC7" w:rsidRDefault="00C7775A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C6BC7" w:rsidRDefault="00FC6BC7" w:rsidP="00FC6BC7">
      <w:pPr>
        <w:rPr>
          <w:sz w:val="28"/>
          <w:szCs w:val="28"/>
        </w:rPr>
      </w:pPr>
    </w:p>
    <w:p w:rsidR="00C7775A" w:rsidRPr="00477B94" w:rsidRDefault="00C7775A" w:rsidP="00C777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477B94">
        <w:rPr>
          <w:sz w:val="28"/>
          <w:szCs w:val="28"/>
        </w:rPr>
        <w:t>Г</w:t>
      </w:r>
      <w:proofErr w:type="gramEnd"/>
      <w:r w:rsidRPr="00477B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477B94">
        <w:rPr>
          <w:sz w:val="28"/>
          <w:szCs w:val="28"/>
        </w:rPr>
        <w:t xml:space="preserve"> муниципального образования </w:t>
      </w:r>
    </w:p>
    <w:p w:rsidR="00C7775A" w:rsidRPr="00477B94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4C26CD"/>
    <w:rsid w:val="00626884"/>
    <w:rsid w:val="007A0A23"/>
    <w:rsid w:val="008B7FFC"/>
    <w:rsid w:val="009A45AB"/>
    <w:rsid w:val="00AF6029"/>
    <w:rsid w:val="00B16DF7"/>
    <w:rsid w:val="00C7775A"/>
    <w:rsid w:val="00C9202C"/>
    <w:rsid w:val="00CC1E8B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3F4D9D4AEB1BB4DA388B2FC3EBE6529D1FDA9C5ABFA3667616CCF344421EFD8B6E580A465675x1T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2016-04-15T03:47:00Z</cp:lastPrinted>
  <dcterms:created xsi:type="dcterms:W3CDTF">2016-03-18T04:21:00Z</dcterms:created>
  <dcterms:modified xsi:type="dcterms:W3CDTF">2016-04-15T03:52:00Z</dcterms:modified>
</cp:coreProperties>
</file>