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2130A8">
        <w:rPr>
          <w:rFonts w:ascii="Segoe UI" w:eastAsia="Arial Unicode MS" w:hAnsi="Segoe UI" w:cs="Segoe UI"/>
          <w:b/>
          <w:noProof/>
          <w:kern w:val="1"/>
          <w:lang w:eastAsia="sk-SK" w:bidi="hi-IN"/>
        </w:rPr>
        <w:t xml:space="preserve">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CE7ED7" w:rsidRPr="005D6972" w:rsidRDefault="00D03D71" w:rsidP="00601FD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5D6972">
        <w:rPr>
          <w:rFonts w:ascii="Segoe UI" w:hAnsi="Segoe UI" w:cs="Segoe UI"/>
          <w:sz w:val="32"/>
          <w:szCs w:val="32"/>
        </w:rPr>
        <w:t>Общественн</w:t>
      </w:r>
      <w:r w:rsidR="000B2EE1">
        <w:rPr>
          <w:rFonts w:ascii="Segoe UI" w:hAnsi="Segoe UI" w:cs="Segoe UI"/>
          <w:sz w:val="32"/>
          <w:szCs w:val="32"/>
        </w:rPr>
        <w:t>ый</w:t>
      </w:r>
      <w:r w:rsidRPr="005D6972">
        <w:rPr>
          <w:rFonts w:ascii="Segoe UI" w:hAnsi="Segoe UI" w:cs="Segoe UI"/>
          <w:sz w:val="32"/>
          <w:szCs w:val="32"/>
        </w:rPr>
        <w:t xml:space="preserve"> </w:t>
      </w:r>
      <w:r w:rsidR="00D9440A">
        <w:rPr>
          <w:rFonts w:ascii="Segoe UI" w:hAnsi="Segoe UI" w:cs="Segoe UI"/>
          <w:sz w:val="32"/>
          <w:szCs w:val="32"/>
        </w:rPr>
        <w:t>с</w:t>
      </w:r>
      <w:r w:rsidRPr="005D6972">
        <w:rPr>
          <w:rFonts w:ascii="Segoe UI" w:hAnsi="Segoe UI" w:cs="Segoe UI"/>
          <w:sz w:val="32"/>
          <w:szCs w:val="32"/>
        </w:rPr>
        <w:t xml:space="preserve">овет </w:t>
      </w:r>
      <w:r w:rsidR="00CA63E6" w:rsidRPr="005D6972">
        <w:rPr>
          <w:rFonts w:ascii="Segoe UI" w:hAnsi="Segoe UI" w:cs="Segoe UI"/>
          <w:sz w:val="32"/>
          <w:szCs w:val="32"/>
        </w:rPr>
        <w:t xml:space="preserve">обсудил </w:t>
      </w:r>
      <w:r w:rsidR="005D6972" w:rsidRPr="005D6972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вопросы р</w:t>
      </w:r>
      <w:r w:rsidR="005D6972" w:rsidRPr="005D6972">
        <w:rPr>
          <w:rFonts w:ascii="Segoe UI" w:hAnsi="Segoe UI" w:cs="Segoe UI"/>
          <w:sz w:val="32"/>
          <w:szCs w:val="32"/>
        </w:rPr>
        <w:t>еализации целевых моделей упрощения процедур ведения бизнеса и повышения инвестиционной привлекательности</w:t>
      </w:r>
    </w:p>
    <w:p w:rsidR="00CE7ED7" w:rsidRPr="00E05CF8" w:rsidRDefault="008D6174" w:rsidP="008D6174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119508" cy="3252159"/>
            <wp:effectExtent l="19050" t="0" r="4942" b="0"/>
            <wp:docPr id="1" name="Рисунок 1" descr="C:\Users\ЗилаловаГП\Desktop\29.11_Общественный совет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29.11_Общественный совет\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806" cy="325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72" w:rsidRDefault="005D6972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</w:t>
      </w:r>
      <w:r w:rsidRPr="00EA4AC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опросы р</w:t>
      </w:r>
      <w:r w:rsidRPr="00EA4AC4">
        <w:rPr>
          <w:rFonts w:ascii="Segoe UI" w:hAnsi="Segoe UI" w:cs="Segoe UI"/>
          <w:sz w:val="24"/>
          <w:szCs w:val="24"/>
        </w:rPr>
        <w:t>еализации целевых моделей упрощения процедур ведения бизнеса и повышения инвестиционной привлекательности: основные итоги 2018 года, цели на 2019 год, возможные проблемы достижения</w:t>
      </w:r>
      <w:r>
        <w:rPr>
          <w:rFonts w:ascii="Segoe UI" w:hAnsi="Segoe UI" w:cs="Segoe UI"/>
          <w:sz w:val="24"/>
          <w:szCs w:val="24"/>
        </w:rPr>
        <w:t xml:space="preserve"> обсудили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29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A4AC4" w:rsidRPr="00EA4AC4">
        <w:rPr>
          <w:rFonts w:ascii="Segoe UI" w:hAnsi="Segoe UI" w:cs="Segoe UI"/>
          <w:color w:val="000000" w:themeColor="text1"/>
          <w:sz w:val="24"/>
          <w:szCs w:val="24"/>
        </w:rPr>
        <w:t>ноября</w:t>
      </w:r>
      <w:r w:rsidR="00BC7CCA" w:rsidRPr="00EA4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на заседании Общественного совета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при Управлении </w:t>
      </w:r>
      <w:proofErr w:type="spellStart"/>
      <w:r w:rsidR="00D9440A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(далее – Управление)</w:t>
      </w:r>
      <w:r>
        <w:rPr>
          <w:rFonts w:ascii="Segoe UI" w:hAnsi="Segoe UI" w:cs="Segoe UI"/>
          <w:color w:val="000000" w:themeColor="text1"/>
          <w:sz w:val="24"/>
          <w:szCs w:val="24"/>
        </w:rPr>
        <w:t>, которое про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шло под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>председател</w:t>
      </w:r>
      <w:r w:rsidR="00FE291F">
        <w:rPr>
          <w:rFonts w:ascii="Segoe UI" w:hAnsi="Segoe UI" w:cs="Segoe UI"/>
          <w:color w:val="000000" w:themeColor="text1"/>
          <w:sz w:val="24"/>
          <w:szCs w:val="24"/>
        </w:rPr>
        <w:t>ьством</w:t>
      </w:r>
      <w:r w:rsidR="00D944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Виктор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Киселев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="00E40FCD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председател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ь</w:t>
      </w:r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совета директоров АО «</w:t>
      </w:r>
      <w:proofErr w:type="spellStart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РСГ-Академическое</w:t>
      </w:r>
      <w:proofErr w:type="spellEnd"/>
      <w:r w:rsidR="00EA4AC4" w:rsidRPr="00EA4AC4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E40FCD"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96DA9" w:rsidRDefault="00FE291F" w:rsidP="001C7EFD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С вступительным словом к собравшимся обратился </w:t>
      </w:r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уководитель Управления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Игорь </w:t>
      </w:r>
      <w:proofErr w:type="spellStart"/>
      <w:r w:rsidRPr="00FC7CFD">
        <w:rPr>
          <w:rFonts w:ascii="Segoe UI" w:hAnsi="Segoe UI" w:cs="Segoe UI"/>
          <w:color w:val="000000" w:themeColor="text1"/>
          <w:sz w:val="24"/>
          <w:szCs w:val="24"/>
        </w:rPr>
        <w:t>Цыганаш</w:t>
      </w:r>
      <w:proofErr w:type="spellEnd"/>
      <w:r w:rsidRPr="00FC7CFD">
        <w:rPr>
          <w:rFonts w:ascii="Segoe UI" w:hAnsi="Segoe UI" w:cs="Segoe UI"/>
          <w:color w:val="000000" w:themeColor="text1"/>
          <w:sz w:val="24"/>
          <w:szCs w:val="24"/>
        </w:rPr>
        <w:t>, рассказа</w:t>
      </w:r>
      <w:r w:rsidR="0033796F">
        <w:rPr>
          <w:rFonts w:ascii="Segoe UI" w:hAnsi="Segoe UI" w:cs="Segoe UI"/>
          <w:color w:val="000000" w:themeColor="text1"/>
          <w:sz w:val="24"/>
          <w:szCs w:val="24"/>
        </w:rPr>
        <w:t>в</w:t>
      </w:r>
      <w:r w:rsidRPr="00FC7CFD">
        <w:rPr>
          <w:rFonts w:ascii="Segoe UI" w:hAnsi="Segoe UI" w:cs="Segoe UI"/>
          <w:color w:val="000000" w:themeColor="text1"/>
          <w:sz w:val="24"/>
          <w:szCs w:val="24"/>
        </w:rPr>
        <w:t xml:space="preserve"> о значимости Общественного совета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C0CC2" w:rsidRPr="005D250A" w:rsidRDefault="00815630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Заместитель руководителя</w:t>
      </w:r>
      <w:r w:rsidR="0044453D">
        <w:rPr>
          <w:rFonts w:ascii="Segoe UI" w:hAnsi="Segoe UI" w:cs="Segoe UI"/>
          <w:sz w:val="24"/>
          <w:szCs w:val="24"/>
        </w:rPr>
        <w:t xml:space="preserve"> Управления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D1B27">
        <w:rPr>
          <w:rFonts w:ascii="Segoe UI" w:hAnsi="Segoe UI" w:cs="Segoe UI"/>
          <w:sz w:val="24"/>
          <w:szCs w:val="24"/>
        </w:rPr>
        <w:t xml:space="preserve">Ирина </w:t>
      </w:r>
      <w:proofErr w:type="spellStart"/>
      <w:r w:rsidRPr="006D1B27">
        <w:rPr>
          <w:rFonts w:ascii="Segoe UI" w:hAnsi="Segoe UI" w:cs="Segoe UI"/>
          <w:sz w:val="24"/>
          <w:szCs w:val="24"/>
        </w:rPr>
        <w:t>Семкина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своем докладе отметила</w:t>
      </w:r>
      <w:r w:rsidR="0044453D"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i/>
          <w:sz w:val="24"/>
          <w:szCs w:val="24"/>
        </w:rPr>
        <w:t>«Управление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добил</w:t>
      </w:r>
      <w:r>
        <w:rPr>
          <w:rFonts w:ascii="Segoe UI" w:hAnsi="Segoe UI" w:cs="Segoe UI"/>
          <w:i/>
          <w:sz w:val="24"/>
          <w:szCs w:val="24"/>
        </w:rPr>
        <w:t>о</w:t>
      </w:r>
      <w:r w:rsidR="005D6972" w:rsidRPr="006D1B27">
        <w:rPr>
          <w:rFonts w:ascii="Segoe UI" w:hAnsi="Segoe UI" w:cs="Segoe UI"/>
          <w:i/>
          <w:sz w:val="24"/>
          <w:szCs w:val="24"/>
        </w:rPr>
        <w:t>сь хороших показателей по доле услуг, оказываемых органам государственно</w:t>
      </w:r>
      <w:r w:rsidR="00EE4A26">
        <w:rPr>
          <w:rFonts w:ascii="Segoe UI" w:hAnsi="Segoe UI" w:cs="Segoe UI"/>
          <w:i/>
          <w:sz w:val="24"/>
          <w:szCs w:val="24"/>
        </w:rPr>
        <w:t>й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власти и органам местного самоуправления в электронном виде. </w:t>
      </w:r>
      <w:r w:rsidR="00EE4A26">
        <w:rPr>
          <w:rFonts w:ascii="Segoe UI" w:hAnsi="Segoe UI" w:cs="Segoe UI"/>
          <w:i/>
          <w:sz w:val="24"/>
          <w:szCs w:val="24"/>
        </w:rPr>
        <w:t>Так</w:t>
      </w:r>
      <w:r w:rsidR="005D6972" w:rsidRPr="006D1B27">
        <w:rPr>
          <w:rFonts w:ascii="Segoe UI" w:hAnsi="Segoe UI" w:cs="Segoe UI"/>
          <w:i/>
          <w:sz w:val="24"/>
          <w:szCs w:val="24"/>
        </w:rPr>
        <w:t>, показател</w:t>
      </w:r>
      <w:r w:rsidR="006C0CC2">
        <w:rPr>
          <w:rFonts w:ascii="Segoe UI" w:hAnsi="Segoe UI" w:cs="Segoe UI"/>
          <w:i/>
          <w:sz w:val="24"/>
          <w:szCs w:val="24"/>
        </w:rPr>
        <w:t>ь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по доле услуг по государственной регистрации прав</w:t>
      </w:r>
      <w:r w:rsidR="005D250A" w:rsidRPr="005D250A">
        <w:rPr>
          <w:rFonts w:ascii="Segoe UI" w:hAnsi="Segoe UI" w:cs="Segoe UI"/>
          <w:i/>
          <w:sz w:val="24"/>
          <w:szCs w:val="24"/>
        </w:rPr>
        <w:t xml:space="preserve"> </w:t>
      </w:r>
      <w:r w:rsidR="005D250A">
        <w:rPr>
          <w:rFonts w:ascii="Segoe UI" w:hAnsi="Segoe UI" w:cs="Segoe UI"/>
          <w:i/>
          <w:sz w:val="24"/>
          <w:szCs w:val="24"/>
        </w:rPr>
        <w:t>в электронном виде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, </w:t>
      </w:r>
      <w:r w:rsidR="00EE4A26">
        <w:rPr>
          <w:rFonts w:ascii="Segoe UI" w:hAnsi="Segoe UI" w:cs="Segoe UI"/>
          <w:i/>
          <w:sz w:val="24"/>
          <w:szCs w:val="24"/>
        </w:rPr>
        <w:t>на конец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2018 </w:t>
      </w:r>
      <w:r w:rsidR="00EE4A26">
        <w:rPr>
          <w:rFonts w:ascii="Segoe UI" w:hAnsi="Segoe UI" w:cs="Segoe UI"/>
          <w:i/>
          <w:sz w:val="24"/>
          <w:szCs w:val="24"/>
        </w:rPr>
        <w:t>составил</w:t>
      </w:r>
      <w:r w:rsidR="005D6972" w:rsidRPr="006D1B27">
        <w:rPr>
          <w:rFonts w:ascii="Segoe UI" w:hAnsi="Segoe UI" w:cs="Segoe UI"/>
          <w:i/>
          <w:sz w:val="24"/>
          <w:szCs w:val="24"/>
        </w:rPr>
        <w:t xml:space="preserve"> 79%»</w:t>
      </w:r>
      <w:r w:rsidR="005D250A">
        <w:rPr>
          <w:rFonts w:ascii="Segoe UI" w:hAnsi="Segoe UI" w:cs="Segoe UI"/>
          <w:i/>
          <w:sz w:val="24"/>
          <w:szCs w:val="24"/>
        </w:rPr>
        <w:t xml:space="preserve">. </w:t>
      </w:r>
      <w:r w:rsidR="005D250A" w:rsidRPr="005D250A">
        <w:rPr>
          <w:rFonts w:ascii="Segoe UI" w:hAnsi="Segoe UI" w:cs="Segoe UI"/>
          <w:sz w:val="24"/>
          <w:szCs w:val="24"/>
        </w:rPr>
        <w:t>Что обеспечено комплексом мероприятий реализованных Управлением.</w:t>
      </w:r>
      <w:r w:rsidR="005D6972" w:rsidRPr="005D250A">
        <w:rPr>
          <w:rFonts w:ascii="Segoe UI" w:hAnsi="Segoe UI" w:cs="Segoe UI"/>
          <w:sz w:val="24"/>
          <w:szCs w:val="24"/>
        </w:rPr>
        <w:t xml:space="preserve"> </w:t>
      </w:r>
    </w:p>
    <w:p w:rsidR="009025EB" w:rsidRPr="009025EB" w:rsidRDefault="009025EB" w:rsidP="005D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025EB">
        <w:rPr>
          <w:rFonts w:ascii="Segoe UI" w:hAnsi="Segoe UI" w:cs="Segoe UI"/>
          <w:bCs/>
          <w:sz w:val="24"/>
          <w:szCs w:val="24"/>
        </w:rPr>
        <w:t>Начиная с 2017 года, Управление локальными приказами поэтапно сокращало сроки регистрации прав</w:t>
      </w:r>
      <w:r>
        <w:rPr>
          <w:rFonts w:ascii="Segoe UI" w:hAnsi="Segoe UI" w:cs="Segoe UI"/>
          <w:bCs/>
          <w:sz w:val="24"/>
          <w:szCs w:val="24"/>
        </w:rPr>
        <w:t>.</w:t>
      </w:r>
    </w:p>
    <w:p w:rsidR="005D6972" w:rsidRDefault="00607CD3" w:rsidP="001C7EFD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07CD3">
        <w:rPr>
          <w:rFonts w:ascii="Segoe UI" w:hAnsi="Segoe UI" w:cs="Segoe UI"/>
          <w:sz w:val="24"/>
          <w:szCs w:val="24"/>
        </w:rPr>
        <w:t>Сроки осуществления регистрационных действий сокращены более чем в два раза. На сегодняшний день срок регистрации права и срок осуществления кадастрового учета в рамках самостоятельных процедур составляет три рабочих дня. Регистрация права на основании документов, поступивших в электронном виде, осуществляется в течение одного рабочего дня. Для сравнения, в 2016 и 2017 годах срок регистрации составлял в два раза больше – 6 дней</w:t>
      </w:r>
      <w:r>
        <w:rPr>
          <w:rFonts w:ascii="Segoe UI" w:hAnsi="Segoe UI" w:cs="Segoe UI"/>
          <w:sz w:val="24"/>
          <w:szCs w:val="24"/>
        </w:rPr>
        <w:t>.</w:t>
      </w:r>
    </w:p>
    <w:p w:rsidR="00607CD3" w:rsidRDefault="00607CD3" w:rsidP="001C7EFD">
      <w:pPr>
        <w:spacing w:after="0" w:line="240" w:lineRule="auto"/>
        <w:ind w:firstLine="708"/>
        <w:jc w:val="both"/>
        <w:rPr>
          <w:rStyle w:val="a8"/>
          <w:rFonts w:ascii="Segoe UI" w:hAnsi="Segoe UI" w:cs="Segoe U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B2EE1" w:rsidRPr="00D9440A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D9440A">
        <w:rPr>
          <w:rFonts w:ascii="Segoe UI" w:hAnsi="Segoe UI" w:cs="Segoe UI"/>
          <w:color w:val="000000" w:themeColor="text1"/>
          <w:sz w:val="24"/>
          <w:szCs w:val="24"/>
        </w:rPr>
        <w:t xml:space="preserve">Еще одной темой обсуждения на заседании стала «Реализация 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>положени</w:t>
      </w:r>
      <w:r w:rsidRPr="00D9440A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Pr="00D9440A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D9440A">
        <w:rPr>
          <w:rFonts w:ascii="Segoe UI" w:hAnsi="Segoe UI" w:cs="Segoe UI"/>
          <w:sz w:val="24"/>
          <w:szCs w:val="24"/>
        </w:rPr>
        <w:t xml:space="preserve">Федерального закона от 29.07.2018 № 280-ФЗ (закон о «лесной амнистии»). </w:t>
      </w: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В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2018 году на территории Свердловской области осуществлено </w:t>
      </w:r>
      <w:r w:rsidRPr="00EC18F9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</w:rPr>
        <w:t xml:space="preserve">72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учетно-регистрационных действия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 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>применен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ием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положени</w:t>
      </w:r>
      <w:r w:rsidR="0044453D">
        <w:rPr>
          <w:rFonts w:ascii="Segoe UI" w:eastAsia="Times New Roman" w:hAnsi="Segoe UI" w:cs="Segoe UI"/>
          <w:color w:val="000000" w:themeColor="text1"/>
          <w:sz w:val="24"/>
          <w:szCs w:val="24"/>
        </w:rPr>
        <w:t>й</w:t>
      </w:r>
      <w:r w:rsidRPr="00EC18F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EC18F9">
        <w:rPr>
          <w:rFonts w:ascii="Segoe UI" w:hAnsi="Segoe UI" w:cs="Segoe UI"/>
          <w:sz w:val="24"/>
          <w:szCs w:val="24"/>
        </w:rPr>
        <w:t>закон</w:t>
      </w:r>
      <w:r>
        <w:rPr>
          <w:rFonts w:ascii="Segoe UI" w:hAnsi="Segoe UI" w:cs="Segoe UI"/>
          <w:sz w:val="24"/>
          <w:szCs w:val="24"/>
        </w:rPr>
        <w:t>а</w:t>
      </w:r>
      <w:r w:rsidRPr="00EC18F9">
        <w:rPr>
          <w:rFonts w:ascii="Segoe UI" w:hAnsi="Segoe UI" w:cs="Segoe UI"/>
          <w:sz w:val="24"/>
          <w:szCs w:val="24"/>
        </w:rPr>
        <w:t xml:space="preserve"> о «лесной амнистии».</w:t>
      </w:r>
    </w:p>
    <w:p w:rsidR="00EC18F9" w:rsidRDefault="0044453D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bCs/>
          <w:color w:val="000000" w:themeColor="text1"/>
        </w:rPr>
      </w:pPr>
      <w:r>
        <w:rPr>
          <w:rFonts w:ascii="Segoe UI" w:hAnsi="Segoe UI" w:cs="Segoe UI"/>
        </w:rPr>
        <w:t>«В</w:t>
      </w:r>
      <w:r w:rsidRPr="00D9440A">
        <w:rPr>
          <w:rFonts w:ascii="Segoe UI" w:hAnsi="Segoe UI" w:cs="Segoe UI"/>
          <w:i/>
        </w:rPr>
        <w:t xml:space="preserve"> целях устранения противоречий в сведениях </w:t>
      </w:r>
      <w:r>
        <w:rPr>
          <w:rFonts w:ascii="Segoe UI" w:hAnsi="Segoe UI" w:cs="Segoe UI"/>
          <w:i/>
        </w:rPr>
        <w:t xml:space="preserve">Единого государственного реестра недвижимости </w:t>
      </w:r>
      <w:r w:rsidRPr="00D9440A">
        <w:rPr>
          <w:rFonts w:ascii="Segoe UI" w:hAnsi="Segoe UI" w:cs="Segoe UI"/>
          <w:i/>
        </w:rPr>
        <w:t>и</w:t>
      </w:r>
      <w:r>
        <w:rPr>
          <w:rFonts w:ascii="Segoe UI" w:hAnsi="Segoe UI" w:cs="Segoe UI"/>
          <w:i/>
        </w:rPr>
        <w:t xml:space="preserve"> Государственного лесного реестра при</w:t>
      </w:r>
      <w:r w:rsidR="000B2EE1" w:rsidRPr="00D9440A">
        <w:rPr>
          <w:rFonts w:ascii="Segoe UI" w:hAnsi="Segoe UI" w:cs="Segoe UI"/>
          <w:i/>
        </w:rPr>
        <w:t xml:space="preserve"> Управлении функционирует комиссия, созданная 24.11.2017</w:t>
      </w:r>
      <w:r>
        <w:rPr>
          <w:rFonts w:ascii="Segoe UI" w:hAnsi="Segoe UI" w:cs="Segoe UI"/>
          <w:i/>
        </w:rPr>
        <w:t>.</w:t>
      </w:r>
      <w:r w:rsidR="000B2EE1" w:rsidRPr="00D9440A">
        <w:rPr>
          <w:rFonts w:ascii="Segoe UI" w:hAnsi="Segoe UI" w:cs="Segoe UI"/>
          <w:i/>
        </w:rPr>
        <w:t xml:space="preserve"> </w:t>
      </w:r>
      <w:r w:rsidR="00D9440A" w:rsidRPr="00D9440A">
        <w:rPr>
          <w:rFonts w:ascii="Segoe UI" w:hAnsi="Segoe UI" w:cs="Segoe UI"/>
          <w:i/>
        </w:rPr>
        <w:t xml:space="preserve">Деятельность комиссии заключается в оценке пересечения и определения способа устранения несоответствий двух реестров согласно методическим рекомендациям. За время работы комиссии было рассмотрено </w:t>
      </w:r>
      <w:r w:rsidR="00D9440A" w:rsidRPr="00D9440A">
        <w:rPr>
          <w:rFonts w:ascii="Segoe UI" w:hAnsi="Segoe UI" w:cs="Segoe UI"/>
          <w:b/>
          <w:bCs/>
          <w:i/>
        </w:rPr>
        <w:t>889</w:t>
      </w:r>
      <w:r w:rsidR="00D9440A" w:rsidRPr="00D9440A">
        <w:rPr>
          <w:rFonts w:ascii="Segoe UI" w:hAnsi="Segoe UI" w:cs="Segoe UI"/>
          <w:i/>
        </w:rPr>
        <w:t xml:space="preserve"> земельных участков, в отношении </w:t>
      </w:r>
      <w:r w:rsidR="00D9440A" w:rsidRPr="00D9440A">
        <w:rPr>
          <w:rFonts w:ascii="Segoe UI" w:hAnsi="Segoe UI" w:cs="Segoe UI"/>
          <w:b/>
          <w:bCs/>
          <w:i/>
        </w:rPr>
        <w:t>764</w:t>
      </w:r>
      <w:r w:rsidR="00D9440A" w:rsidRPr="00D9440A">
        <w:rPr>
          <w:rFonts w:ascii="Segoe UI" w:hAnsi="Segoe UI" w:cs="Segoe UI"/>
          <w:i/>
        </w:rPr>
        <w:t xml:space="preserve"> земельных участков было принято решение устранить пересечения в </w:t>
      </w:r>
      <w:r w:rsidR="0033796F">
        <w:rPr>
          <w:rFonts w:ascii="Segoe UI" w:hAnsi="Segoe UI" w:cs="Segoe UI"/>
          <w:i/>
        </w:rPr>
        <w:t>Государственном лесном реестре</w:t>
      </w:r>
      <w:r w:rsidR="00D9440A">
        <w:rPr>
          <w:rFonts w:ascii="Segoe UI" w:hAnsi="Segoe UI" w:cs="Segoe UI"/>
        </w:rPr>
        <w:t>»,-</w:t>
      </w:r>
      <w:r w:rsidR="00EC18F9">
        <w:rPr>
          <w:rFonts w:ascii="Segoe UI" w:hAnsi="Segoe UI" w:cs="Segoe UI"/>
          <w:b/>
          <w:bCs/>
          <w:i/>
          <w:color w:val="000000" w:themeColor="text1"/>
        </w:rPr>
        <w:t xml:space="preserve"> </w:t>
      </w:r>
      <w:r>
        <w:rPr>
          <w:rFonts w:ascii="Segoe UI" w:hAnsi="Segoe UI" w:cs="Segoe UI"/>
          <w:bCs/>
          <w:color w:val="000000" w:themeColor="text1"/>
        </w:rPr>
        <w:t>сообщила</w:t>
      </w:r>
      <w:r w:rsidR="00892050">
        <w:rPr>
          <w:rFonts w:ascii="Segoe UI" w:hAnsi="Segoe UI" w:cs="Segoe UI"/>
          <w:bCs/>
          <w:color w:val="000000" w:themeColor="text1"/>
        </w:rPr>
        <w:t xml:space="preserve"> в своем докладе </w:t>
      </w:r>
      <w:r w:rsidR="00EC18F9" w:rsidRPr="00EC18F9">
        <w:rPr>
          <w:rFonts w:ascii="Segoe UI" w:hAnsi="Segoe UI" w:cs="Segoe UI"/>
          <w:bCs/>
          <w:color w:val="000000" w:themeColor="text1"/>
        </w:rPr>
        <w:t>начальник отдела регистрации недвижимости №4 Екатерина Наумкина.</w:t>
      </w:r>
    </w:p>
    <w:p w:rsidR="00A97194" w:rsidRPr="00EC18F9" w:rsidRDefault="00A97194" w:rsidP="00EC18F9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B2EE1" w:rsidRDefault="000B2EE1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>По завершении заседания Виктор К</w:t>
      </w:r>
      <w:r>
        <w:rPr>
          <w:rFonts w:ascii="Segoe UI" w:eastAsia="Times New Roman" w:hAnsi="Segoe UI" w:cs="Segoe UI"/>
          <w:noProof/>
          <w:sz w:val="24"/>
          <w:szCs w:val="24"/>
          <w:lang w:eastAsia="sk-SK"/>
        </w:rPr>
        <w:t>исилев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отметил актуальность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>,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важность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и значимость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представленных тем</w:t>
      </w:r>
      <w:r w:rsidR="0044453D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 как для бизнесс сообщества, так и для граждан</w:t>
      </w:r>
      <w:r w:rsidRPr="000B2EE1">
        <w:rPr>
          <w:rFonts w:ascii="Segoe UI" w:eastAsia="Times New Roman" w:hAnsi="Segoe UI" w:cs="Segoe UI"/>
          <w:noProof/>
          <w:sz w:val="24"/>
          <w:szCs w:val="24"/>
          <w:lang w:eastAsia="sk-SK"/>
        </w:rPr>
        <w:t xml:space="preserve">. </w:t>
      </w:r>
    </w:p>
    <w:p w:rsidR="00D9440A" w:rsidRDefault="00D9440A" w:rsidP="000B2E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p w:rsidR="000B2EE1" w:rsidRPr="000B2EE1" w:rsidRDefault="000B2EE1" w:rsidP="000B2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  <w:r>
        <w:rPr>
          <w:rFonts w:ascii="Segoe UI" w:hAnsi="Segoe UI" w:cs="Segoe UI"/>
          <w:sz w:val="24"/>
          <w:szCs w:val="24"/>
        </w:rPr>
        <w:t>Более подробная информация</w:t>
      </w:r>
      <w:r w:rsidR="00D9440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 деятельности Общественного совета при Управлении размещается в блоке региональной информации официального сайта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в разделе «Общественный совет» (Главная → О </w:t>
      </w:r>
      <w:proofErr w:type="spellStart"/>
      <w:r>
        <w:rPr>
          <w:rFonts w:ascii="Segoe UI" w:hAnsi="Segoe UI" w:cs="Segoe UI"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sz w:val="24"/>
          <w:szCs w:val="24"/>
        </w:rPr>
        <w:t xml:space="preserve"> → Коллегиальные и совещательные органы → Свердловская Область → Общественный совет 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Свердловской области).</w:t>
      </w:r>
    </w:p>
    <w:p w:rsidR="00EC18F9" w:rsidRPr="00EC18F9" w:rsidRDefault="00A96BA1" w:rsidP="00EC18F9">
      <w:pPr>
        <w:spacing w:after="0" w:line="240" w:lineRule="auto"/>
        <w:ind w:firstLine="708"/>
        <w:jc w:val="both"/>
        <w:rPr>
          <w:rFonts w:ascii="Segoe UI" w:hAnsi="Segoe UI" w:cs="Segoe UI"/>
          <w:color w:val="FF0000"/>
          <w:sz w:val="24"/>
          <w:szCs w:val="24"/>
        </w:rPr>
      </w:pPr>
      <w:r w:rsidRPr="00A96BA1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8pt;margin-top:10.9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2130A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A5510"/>
    <w:rsid w:val="000B2EE1"/>
    <w:rsid w:val="000B44D3"/>
    <w:rsid w:val="000B5551"/>
    <w:rsid w:val="000E4F15"/>
    <w:rsid w:val="000E793E"/>
    <w:rsid w:val="000F57F7"/>
    <w:rsid w:val="0010224F"/>
    <w:rsid w:val="00140BD8"/>
    <w:rsid w:val="00140C0B"/>
    <w:rsid w:val="00142F4B"/>
    <w:rsid w:val="00145B05"/>
    <w:rsid w:val="00145BBC"/>
    <w:rsid w:val="001543B1"/>
    <w:rsid w:val="001704F0"/>
    <w:rsid w:val="001718C1"/>
    <w:rsid w:val="001A025C"/>
    <w:rsid w:val="001A09F0"/>
    <w:rsid w:val="001A0E25"/>
    <w:rsid w:val="001A1FF7"/>
    <w:rsid w:val="001B5674"/>
    <w:rsid w:val="001B61E2"/>
    <w:rsid w:val="001C473B"/>
    <w:rsid w:val="001C7EFD"/>
    <w:rsid w:val="001E05FC"/>
    <w:rsid w:val="001F3E8D"/>
    <w:rsid w:val="001F53AB"/>
    <w:rsid w:val="001F57C3"/>
    <w:rsid w:val="001F6DF3"/>
    <w:rsid w:val="002130A8"/>
    <w:rsid w:val="00223B6A"/>
    <w:rsid w:val="002318BD"/>
    <w:rsid w:val="00234C12"/>
    <w:rsid w:val="00256072"/>
    <w:rsid w:val="00264D17"/>
    <w:rsid w:val="0026757E"/>
    <w:rsid w:val="00270D76"/>
    <w:rsid w:val="00293840"/>
    <w:rsid w:val="00296DA9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3796F"/>
    <w:rsid w:val="00345BC7"/>
    <w:rsid w:val="00371458"/>
    <w:rsid w:val="0038002B"/>
    <w:rsid w:val="00385C2A"/>
    <w:rsid w:val="0039170E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23B07"/>
    <w:rsid w:val="00431F2D"/>
    <w:rsid w:val="0043294D"/>
    <w:rsid w:val="0044453D"/>
    <w:rsid w:val="00475933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D250A"/>
    <w:rsid w:val="005D6972"/>
    <w:rsid w:val="005E44B3"/>
    <w:rsid w:val="005F248E"/>
    <w:rsid w:val="00600E61"/>
    <w:rsid w:val="00601FD9"/>
    <w:rsid w:val="00607793"/>
    <w:rsid w:val="00607CD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0CC2"/>
    <w:rsid w:val="006C6DF2"/>
    <w:rsid w:val="006D1B27"/>
    <w:rsid w:val="006D29AF"/>
    <w:rsid w:val="006E4ECC"/>
    <w:rsid w:val="006F0A97"/>
    <w:rsid w:val="00702794"/>
    <w:rsid w:val="00704EEB"/>
    <w:rsid w:val="00713DF1"/>
    <w:rsid w:val="00722E04"/>
    <w:rsid w:val="00723803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59BA"/>
    <w:rsid w:val="007C6D2F"/>
    <w:rsid w:val="007F25A2"/>
    <w:rsid w:val="008102BE"/>
    <w:rsid w:val="00812E6E"/>
    <w:rsid w:val="00815630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92050"/>
    <w:rsid w:val="008A1ADC"/>
    <w:rsid w:val="008B6FE1"/>
    <w:rsid w:val="008C5DC4"/>
    <w:rsid w:val="008D6174"/>
    <w:rsid w:val="009025EB"/>
    <w:rsid w:val="0090542A"/>
    <w:rsid w:val="00917B5D"/>
    <w:rsid w:val="009216C4"/>
    <w:rsid w:val="00924B30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96BA1"/>
    <w:rsid w:val="00A97194"/>
    <w:rsid w:val="00AB1C59"/>
    <w:rsid w:val="00AB21AA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64DB5"/>
    <w:rsid w:val="00B73BFF"/>
    <w:rsid w:val="00B77CF6"/>
    <w:rsid w:val="00BA0454"/>
    <w:rsid w:val="00BB1DFD"/>
    <w:rsid w:val="00BB5DB3"/>
    <w:rsid w:val="00BC7CCA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A63E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43A7F"/>
    <w:rsid w:val="00D541E2"/>
    <w:rsid w:val="00D7418C"/>
    <w:rsid w:val="00D746F0"/>
    <w:rsid w:val="00D77DC4"/>
    <w:rsid w:val="00D8636F"/>
    <w:rsid w:val="00D927ED"/>
    <w:rsid w:val="00D9440A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5CF8"/>
    <w:rsid w:val="00E23402"/>
    <w:rsid w:val="00E31D62"/>
    <w:rsid w:val="00E37B53"/>
    <w:rsid w:val="00E40FCD"/>
    <w:rsid w:val="00E42823"/>
    <w:rsid w:val="00E45C03"/>
    <w:rsid w:val="00E55A90"/>
    <w:rsid w:val="00E65B74"/>
    <w:rsid w:val="00E7289F"/>
    <w:rsid w:val="00E77991"/>
    <w:rsid w:val="00E83F45"/>
    <w:rsid w:val="00E91E4D"/>
    <w:rsid w:val="00E92F52"/>
    <w:rsid w:val="00E96DA3"/>
    <w:rsid w:val="00EA4AC4"/>
    <w:rsid w:val="00EB1FE1"/>
    <w:rsid w:val="00EC078E"/>
    <w:rsid w:val="00EC18F9"/>
    <w:rsid w:val="00EE4A26"/>
    <w:rsid w:val="00F11305"/>
    <w:rsid w:val="00F131B7"/>
    <w:rsid w:val="00F13F46"/>
    <w:rsid w:val="00F23331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C7CFD"/>
    <w:rsid w:val="00FD22AE"/>
    <w:rsid w:val="00FE291F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admin</cp:lastModifiedBy>
  <cp:revision>2</cp:revision>
  <cp:lastPrinted>2018-11-30T06:22:00Z</cp:lastPrinted>
  <dcterms:created xsi:type="dcterms:W3CDTF">2018-11-30T07:20:00Z</dcterms:created>
  <dcterms:modified xsi:type="dcterms:W3CDTF">2018-11-30T07:20:00Z</dcterms:modified>
</cp:coreProperties>
</file>