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33" w:rsidRPr="00EB71DC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71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практики осуществления муниципального контроля в соответствующих сферах деятельности за 2018 год</w:t>
      </w:r>
    </w:p>
    <w:p w:rsid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/>
          <w:color w:val="353333"/>
          <w:sz w:val="17"/>
          <w:szCs w:val="17"/>
          <w:shd w:val="clear" w:color="auto" w:fill="FFFFFF"/>
        </w:rPr>
      </w:pP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полномочия по осуществлению муниципального контроля возложены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Перечня муниципальных функций на 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осуществляются следующие виды муниципального контроля:</w:t>
      </w:r>
    </w:p>
    <w:p w:rsidR="001D1633" w:rsidRPr="001D1633" w:rsidRDefault="001D1633" w:rsidP="001D1633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Муниципальный жилищный контроль.</w:t>
      </w:r>
    </w:p>
    <w:p w:rsidR="001D1633" w:rsidRPr="001D1633" w:rsidRDefault="001D1633" w:rsidP="001D1633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</w:t>
      </w:r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D1633" w:rsidRPr="001D1633" w:rsidRDefault="001D1633" w:rsidP="001D1633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Муниципальный контроль в сфере благоустройства.</w:t>
      </w:r>
    </w:p>
    <w:p w:rsidR="001D1633" w:rsidRPr="001D1633" w:rsidRDefault="001D1633" w:rsidP="001D1633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Муниципальный контроль в области торговой деятельности.</w:t>
      </w:r>
    </w:p>
    <w:p w:rsidR="001D1633" w:rsidRPr="001D1633" w:rsidRDefault="001D1633" w:rsidP="001D1633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в области розничной продажи алкогольной продукции.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жилищного контроля 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осуществляется в соответствии с Жилищным кодексом Российской Федерации; Федеральным законом от </w:t>
      </w:r>
      <w:r w:rsid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06.10.2003 г. № 131-ФЗ «Об общих принципах организации местного самоуправления в Российской  Федерации»;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административным регламентом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исполнения муниципальной функции по осуществлению муниципального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жилищного контроля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поселения, утвержденного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17.11.2017 г. № 330-п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Свердловской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в области жилищных отношений, а также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B71DC" w:rsidRDefault="001D1633" w:rsidP="00EB71D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EB71DC" w:rsidRDefault="00A37270" w:rsidP="00EB71DC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4">
        <w:rPr>
          <w:rFonts w:ascii="Times New Roman" w:hAnsi="Times New Roman" w:cs="Times New Roman"/>
          <w:sz w:val="28"/>
          <w:szCs w:val="28"/>
        </w:rPr>
        <w:t>1) по использованию и сохранности муниципального жилищного фонда;</w:t>
      </w:r>
    </w:p>
    <w:p w:rsidR="00EB71DC" w:rsidRDefault="00A37270" w:rsidP="00EB71DC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55B54">
        <w:rPr>
          <w:rFonts w:ascii="Times New Roman" w:hAnsi="Times New Roman" w:cs="Times New Roman"/>
          <w:sz w:val="28"/>
          <w:szCs w:val="28"/>
        </w:rPr>
        <w:t xml:space="preserve"> использованию и содержанию общего имущества собственников помещений в многоквартирном доме;</w:t>
      </w:r>
    </w:p>
    <w:p w:rsidR="00A37270" w:rsidRPr="00755B54" w:rsidRDefault="00A37270" w:rsidP="00EB71DC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55B54">
        <w:rPr>
          <w:rFonts w:ascii="Times New Roman" w:hAnsi="Times New Roman" w:cs="Times New Roman"/>
          <w:sz w:val="28"/>
          <w:szCs w:val="28"/>
        </w:rPr>
        <w:t xml:space="preserve"> формированию фондов капитального ремонта;</w:t>
      </w:r>
    </w:p>
    <w:p w:rsidR="00EB71DC" w:rsidRPr="00EB71DC" w:rsidRDefault="00A37270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lastRenderedPageBreak/>
        <w:t>4) по предоставлению коммунальных услуг пользователям муниципальных жилых помещений в многоквартирных домах и муниципальных жилых домах;</w:t>
      </w:r>
      <w:bookmarkStart w:id="0" w:name="P63"/>
      <w:bookmarkEnd w:id="0"/>
      <w:r w:rsidR="00EB71DC" w:rsidRPr="00EB71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37270" w:rsidRPr="00EB71DC" w:rsidRDefault="00A37270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5) по энергосбережению и энергетической эффективности;</w:t>
      </w:r>
    </w:p>
    <w:p w:rsidR="00A37270" w:rsidRPr="00EB71DC" w:rsidRDefault="00A37270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proofErr w:type="gramStart"/>
      <w:r w:rsidRPr="00EB71DC">
        <w:rPr>
          <w:rFonts w:ascii="Times New Roman" w:hAnsi="Times New Roman" w:cs="Times New Roman"/>
          <w:sz w:val="28"/>
          <w:szCs w:val="28"/>
        </w:rPr>
        <w:t>6)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требований, предусмотренных</w:t>
      </w:r>
      <w:proofErr w:type="gramEnd"/>
      <w:r w:rsidRPr="00EB71D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B71DC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EB71D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A37270" w:rsidRPr="00EB71DC" w:rsidRDefault="00A37270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7) по учету уведомлений о смене способа управления многоквартирным домом, об истечении срока договора управления многоквартирным домом или о досрочном расторжении такого договора;</w:t>
      </w:r>
    </w:p>
    <w:p w:rsidR="00A37270" w:rsidRPr="00EB71DC" w:rsidRDefault="00A37270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EB71DC">
        <w:rPr>
          <w:rFonts w:ascii="Times New Roman" w:hAnsi="Times New Roman" w:cs="Times New Roman"/>
          <w:sz w:val="28"/>
          <w:szCs w:val="28"/>
        </w:rPr>
        <w:t>8) о передаче копий актов приема-передачи технической документации на многоквартирный дом и иных связанных с управлением этим домом документов.</w:t>
      </w:r>
    </w:p>
    <w:p w:rsidR="001D1633" w:rsidRPr="00EB71DC" w:rsidRDefault="001D1633" w:rsidP="00EB71D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жилищному контролю 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p w:rsidR="001D1633" w:rsidRPr="00EB71DC" w:rsidRDefault="001D1633" w:rsidP="00EB71D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контроля за сохранностью автомобильных дорог местного значения в границах населенных пунктов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дорожного 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Административным регламентом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контроля за обеспечением сохранности автомобильных дорог местного значения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границах населенных пунктов 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proofErr w:type="gram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утвержденного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постановлением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Главы 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256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35484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Задачей муниципального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633E98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Муниципальный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633E98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следующих случаях:</w:t>
      </w:r>
    </w:p>
    <w:p w:rsidR="00A37270" w:rsidRPr="004A7828" w:rsidRDefault="001D1633" w:rsidP="004A7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проверка соблюдения требований технических условий </w:t>
      </w:r>
      <w:r w:rsidR="00A37270" w:rsidRPr="004A7828">
        <w:rPr>
          <w:rFonts w:ascii="Times New Roman" w:hAnsi="Times New Roman" w:cs="Times New Roman"/>
          <w:sz w:val="28"/>
          <w:szCs w:val="28"/>
        </w:rPr>
        <w:t>на реконструкцию,</w:t>
      </w:r>
    </w:p>
    <w:p w:rsidR="001D1633" w:rsidRPr="001D1633" w:rsidRDefault="00A37270" w:rsidP="004A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28">
        <w:rPr>
          <w:rFonts w:ascii="Times New Roman" w:hAnsi="Times New Roman" w:cs="Times New Roman"/>
          <w:sz w:val="28"/>
          <w:szCs w:val="28"/>
        </w:rPr>
        <w:t>капитальный ремонт и ремонт примыканий объектов дорожного сервиса к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автомобильной дороге местного значения</w:t>
      </w:r>
      <w:r w:rsidR="004A7828">
        <w:rPr>
          <w:rFonts w:ascii="Times New Roman" w:hAnsi="Times New Roman" w:cs="Times New Roman"/>
          <w:sz w:val="28"/>
          <w:szCs w:val="28"/>
        </w:rPr>
        <w:t>;</w:t>
      </w:r>
    </w:p>
    <w:p w:rsidR="001D1633" w:rsidRPr="001D1633" w:rsidRDefault="001D1633" w:rsidP="004A7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проверка соблюдения пользователями автомобильных дорог, лицами, осуществляющими деятельность</w:t>
      </w:r>
      <w:r w:rsid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требований </w:t>
      </w:r>
      <w:r w:rsidR="00A37270" w:rsidRPr="004A7828">
        <w:rPr>
          <w:rFonts w:ascii="Times New Roman" w:hAnsi="Times New Roman" w:cs="Times New Roman"/>
          <w:sz w:val="28"/>
          <w:szCs w:val="28"/>
        </w:rPr>
        <w:t>на планируемое размещение инженерных коммуникаций при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="00A37270" w:rsidRPr="004A7828">
        <w:rPr>
          <w:rFonts w:ascii="Times New Roman" w:hAnsi="Times New Roman" w:cs="Times New Roman"/>
          <w:sz w:val="28"/>
          <w:szCs w:val="28"/>
        </w:rPr>
        <w:t>проектировании их прокладки, переноса или переустройства в границах полосы отвода автомобильной дороги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="00A37270" w:rsidRPr="004A7828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proofErr w:type="gramEnd"/>
    </w:p>
    <w:p w:rsidR="004A7828" w:rsidRPr="004A7828" w:rsidRDefault="001D1633" w:rsidP="004A7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в) проверка соблюдения </w:t>
      </w:r>
      <w:r w:rsid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требований </w:t>
      </w:r>
      <w:r w:rsidR="004A7828" w:rsidRPr="004A7828">
        <w:rPr>
          <w:rFonts w:ascii="Times New Roman" w:hAnsi="Times New Roman" w:cs="Times New Roman"/>
          <w:sz w:val="28"/>
          <w:szCs w:val="28"/>
        </w:rPr>
        <w:t>на строительство и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="004A7828" w:rsidRPr="004A7828">
        <w:rPr>
          <w:rFonts w:ascii="Times New Roman" w:hAnsi="Times New Roman" w:cs="Times New Roman"/>
          <w:sz w:val="28"/>
          <w:szCs w:val="28"/>
        </w:rPr>
        <w:t xml:space="preserve">реконструкцию </w:t>
      </w:r>
      <w:proofErr w:type="gramStart"/>
      <w:r w:rsidR="004A7828" w:rsidRPr="004A78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1633" w:rsidRPr="001D1633" w:rsidRDefault="004A7828" w:rsidP="004A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828">
        <w:rPr>
          <w:rFonts w:ascii="Times New Roman" w:hAnsi="Times New Roman" w:cs="Times New Roman"/>
          <w:sz w:val="28"/>
          <w:szCs w:val="28"/>
        </w:rPr>
        <w:t>границах придорожной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полосы автомобильной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дороги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значения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 xml:space="preserve">дорожной деятельности </w:t>
      </w:r>
      <w:r w:rsidR="001D1633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  <w:proofErr w:type="gramEnd"/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Плановые проверки по муниципальному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633E98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контроля в сфере благоустройства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 территории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633E98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30.04.2009 № 141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633E98" w:rsidRP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 w:rsidRP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 w:rsidRP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B35484">
        <w:rPr>
          <w:rFonts w:ascii="Times New Roman" w:hAnsi="Times New Roman" w:cs="Times New Roman"/>
          <w:sz w:val="28"/>
          <w:szCs w:val="28"/>
        </w:rPr>
        <w:t>Правил</w:t>
      </w:r>
      <w:r w:rsidR="004A7828" w:rsidRPr="004A782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="004A7828" w:rsidRPr="004A782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A7828" w:rsidRPr="004A78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4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утвержденных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решением </w:t>
      </w:r>
      <w:r w:rsid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Думы муниципального образования </w:t>
      </w:r>
      <w:proofErr w:type="spellStart"/>
      <w:r w:rsid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Основной задачей муниципального контроля в сфере благоустройства на территории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633E98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является соблюдение юридическими лицами, в том числе  индивидуальными предпринимателями требований федеральных законов,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Свердлов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ской области,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муниципальных правовых актов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633E98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вопросам благоустройства в части: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соблюдения градостроительных регламентов;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соблюдения строительных норм;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соблюдения экологических норм;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соблюдения Правил землепользования и застройки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соблюдения Правил благоустройства на территории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соблюдения требований по использованию земель;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исполнения предписаний по вопросам благоустройства;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исполнения иных требований в сфере благоустройства в пределах полномочий органов местного самоуправления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контроля в области торговой деятельности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 территории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633E98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государственного регулирования торговой деятельности в Российской Федерации»,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Целью муниципального контроля в области торговой деятельности является предупреждение, выявление и пресечение нарушений обязательных требований и требований, установленных муниципальными нормативными правовыми актами, в области торговой деятельности.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Предметом муниципального контроля в области торговой деятельности 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в процессе осуществления торговой деятельности обязательных требований и требований, установленных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муниципальными правовыми актами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633E98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области торговой деятельности.</w:t>
      </w:r>
    </w:p>
    <w:p w:rsid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контролю в области торговой деятельности 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p w:rsidR="00B35484" w:rsidRDefault="00B35484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33E98" w:rsidRPr="001D1633" w:rsidRDefault="00633E98" w:rsidP="00633E9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E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Проведение муниципального контроля  за соблюдением законодательства в области розничной продажи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B71DC" w:rsidRPr="00EB71DC" w:rsidRDefault="00633E98" w:rsidP="00EB71DC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Целью муниципального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контроля </w:t>
      </w:r>
      <w:r w:rsid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соблюдением</w:t>
      </w:r>
      <w:r w:rsidR="00EB71DC" w:rsidRP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законодательства в области розничной продажи алкогольной продукции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 w:rsidR="00EB71DC" w:rsidRPr="00EB71DC">
        <w:rPr>
          <w:rFonts w:ascii="Times New Roman" w:hAnsi="Times New Roman" w:cs="Times New Roman"/>
          <w:sz w:val="28"/>
          <w:szCs w:val="28"/>
        </w:rPr>
        <w:t xml:space="preserve">регулирование процедуры осуществления контроля за соблюдением законодательства в области розничной продажи алкогольной продукции на территориях, прилегающих к организациям и объектам, местам массового скопления граждан, где запрещена продажа алкогольной продукции, расположенных в границах муниципального образования  </w:t>
      </w:r>
      <w:proofErr w:type="spellStart"/>
      <w:r w:rsidR="00EB71DC" w:rsidRPr="00EB71D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EB71DC" w:rsidRPr="00EB71D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71DC" w:rsidRPr="00EB71DC" w:rsidRDefault="00633E98" w:rsidP="00EB71DC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Предметом муниципального контроля </w:t>
      </w:r>
      <w:r w:rsid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r w:rsidR="00EB71DC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соблюдением</w:t>
      </w:r>
      <w:r w:rsidR="00EB71DC" w:rsidRP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законодательства в области розничной продажи алкогольной продукции является </w:t>
      </w:r>
      <w:r w:rsidR="00EB71DC" w:rsidRPr="00EB71DC">
        <w:rPr>
          <w:rFonts w:ascii="Times New Roman" w:hAnsi="Times New Roman" w:cs="Times New Roman"/>
          <w:color w:val="0D0D0D"/>
          <w:sz w:val="28"/>
          <w:szCs w:val="28"/>
        </w:rPr>
        <w:t xml:space="preserve">проверка выполнения юридическими лицами и их должностными лицами, индивидуальными предпринимателями, осуществляющими розничную продажу алкогольной продукции, </w:t>
      </w:r>
      <w:r w:rsidR="00B3548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B71DC" w:rsidRPr="00EB71DC">
        <w:rPr>
          <w:rFonts w:ascii="Times New Roman" w:hAnsi="Times New Roman" w:cs="Times New Roman"/>
          <w:color w:val="0D0D0D"/>
          <w:sz w:val="28"/>
          <w:szCs w:val="28"/>
        </w:rPr>
        <w:t>требований, установленных действующим законодательством в части соблюдения установленных расстояний от стационарных торговых объектов до прилегающих территорий, на которых не допускается розничная продажа алкогольной продукции.</w:t>
      </w:r>
      <w:proofErr w:type="gramEnd"/>
    </w:p>
    <w:p w:rsidR="00FB497C" w:rsidRDefault="00633E98" w:rsidP="00EB71DC">
      <w:pPr>
        <w:shd w:val="clear" w:color="auto" w:fill="FFFFFF"/>
        <w:spacing w:after="0" w:line="250" w:lineRule="atLeast"/>
        <w:ind w:firstLine="567"/>
        <w:jc w:val="both"/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Плановые проверки по муниципальному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контролю </w:t>
      </w:r>
      <w:r w:rsid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="00EB71DC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соблюдением</w:t>
      </w:r>
      <w:r w:rsidR="00EB71DC" w:rsidRP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законодательства в области розничной продажи алкогольной продукции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sectPr w:rsidR="00FB497C" w:rsidSect="00EB71DC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2ED"/>
    <w:multiLevelType w:val="multilevel"/>
    <w:tmpl w:val="12C6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34633"/>
    <w:multiLevelType w:val="multilevel"/>
    <w:tmpl w:val="9BA8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D1633"/>
    <w:rsid w:val="001D1633"/>
    <w:rsid w:val="004A7828"/>
    <w:rsid w:val="00633E98"/>
    <w:rsid w:val="00A37270"/>
    <w:rsid w:val="00B35484"/>
    <w:rsid w:val="00EB71DC"/>
    <w:rsid w:val="00FB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633"/>
    <w:rPr>
      <w:b/>
      <w:bCs/>
    </w:rPr>
  </w:style>
  <w:style w:type="paragraph" w:customStyle="1" w:styleId="ConsPlusNormal">
    <w:name w:val="ConsPlusNormal"/>
    <w:rsid w:val="00A372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B71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9296AAB1E52CFBD7FB9DF3ADFE02808DFACA7AA25D326EE98EE539D6BE8DD409A9B0C9P5S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3</cp:revision>
  <dcterms:created xsi:type="dcterms:W3CDTF">2019-03-05T04:02:00Z</dcterms:created>
  <dcterms:modified xsi:type="dcterms:W3CDTF">2019-03-05T05:07:00Z</dcterms:modified>
</cp:coreProperties>
</file>