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E" w:rsidRDefault="00CC119E" w:rsidP="00CC119E">
      <w:pPr>
        <w:ind w:firstLine="708"/>
        <w:jc w:val="both"/>
        <w:rPr>
          <w:sz w:val="28"/>
          <w:szCs w:val="28"/>
        </w:rPr>
      </w:pPr>
      <w:bookmarkStart w:id="0" w:name="_GoBack"/>
      <w:r w:rsidRPr="00CC119E">
        <w:rPr>
          <w:sz w:val="28"/>
          <w:szCs w:val="28"/>
        </w:rPr>
        <w:t>С каких доходов можно удержать алименты помимо заработной платы.</w:t>
      </w:r>
      <w:bookmarkEnd w:id="0"/>
    </w:p>
    <w:p w:rsidR="0072522A" w:rsidRDefault="00C773DA" w:rsidP="0072522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C773DA">
        <w:rPr>
          <w:b/>
          <w:sz w:val="28"/>
          <w:szCs w:val="28"/>
        </w:rPr>
        <w:t>Тетюцкий</w:t>
      </w:r>
      <w:proofErr w:type="spellEnd"/>
      <w:r w:rsidRPr="00C773DA">
        <w:rPr>
          <w:b/>
          <w:sz w:val="28"/>
          <w:szCs w:val="28"/>
        </w:rPr>
        <w:t xml:space="preserve"> А.А.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Действующим законодательством установлена обязанность родителей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(ст. 80 Семейного кодекса РФ).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В большинстве случаев алименты удерживаются с заработка родителей, в который включаются все виды заработной платы (денежного вознаграждения, содержания) и дополнительного вознаграждения по основному месту работы и за работу по совместительству в денежной и натуральной форме.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Также алименты могут удерживаться и с других доходов, которые к зарплате не относятся (далее – «иные» доходы).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К «иным» видам дохода, помимо заработной платы с которых возможно удержание алиментов, относятся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1) все виды пенсий с учетом ежемесячных увеличений, надбавок, повышений и доплат к ним, установленных отдельным категориям пенсионеров (кроме пенсий по случаю потери кормильца, выплачиваемых за счет средств федерального бюджета, и выплат к ним за счет средств бюджетов субъектов РФ);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2) стипендии, которые выплачиваются обучающимся в образовательных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заведений;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3) доходы от занятий предпринимательской деятельностью без образования юридического лица за вычетом сумм расходов, связанных с осуществлением этой деятельности;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4) доходы от передачи в аренду имущества;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5) доходы по акциям и другие доходы от участия в управлении собственностью организации (например, дивиденды, выплаты по долевым паям);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6) суммы возмещения вреда здоровью;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7) суммы доходов по гражданско-правовым договорам, заключая которые лицо реализует свое право на труд или использует свои способности и имущество для экономической деятельности, например, договоры подряда;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8) доходы от реализации авторских и смежных прав, за выполнение работ и оказание услуг, например, от нотариальной и адвокатской деятельности.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lastRenderedPageBreak/>
        <w:t>Алименты могут взыскиваться с указанных доходов одновременно со взысканием алиментов с заработной платы или без взыскания алиментов с зарплаты.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В судебном порядке алименты взыскиваются ежемесячно в долевом отношении к доходу родителя: на одного ребенка - 1/4, на двух детей - 1/3, на трех и более детей - половина (п. 1 ст. 81 Семейного кодекса РФ).</w:t>
      </w:r>
    </w:p>
    <w:p w:rsidR="00CC119E" w:rsidRPr="00CC119E" w:rsidRDefault="00CC119E" w:rsidP="00CC119E">
      <w:pPr>
        <w:ind w:firstLine="709"/>
        <w:jc w:val="both"/>
        <w:rPr>
          <w:color w:val="000000"/>
          <w:sz w:val="28"/>
          <w:szCs w:val="28"/>
        </w:rPr>
      </w:pPr>
      <w:r w:rsidRPr="00CC119E">
        <w:rPr>
          <w:color w:val="000000"/>
          <w:sz w:val="28"/>
          <w:szCs w:val="28"/>
        </w:rPr>
        <w:t>Требование же о взыскании алиментов в долевом отношении к иным доходам родителя, помимо его заработной платы, можно заявить в порядке приказного или, при наличии соответствующих оснований, в порядке искового производства.</w:t>
      </w:r>
    </w:p>
    <w:p w:rsidR="00CC119E" w:rsidRDefault="00CC119E" w:rsidP="00C67D28">
      <w:pPr>
        <w:spacing w:line="24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83" w:rsidRDefault="00646F83" w:rsidP="00B125F9">
      <w:r>
        <w:separator/>
      </w:r>
    </w:p>
  </w:endnote>
  <w:endnote w:type="continuationSeparator" w:id="0">
    <w:p w:rsidR="00646F83" w:rsidRDefault="00646F83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83" w:rsidRDefault="00646F83" w:rsidP="00B125F9">
      <w:r>
        <w:separator/>
      </w:r>
    </w:p>
  </w:footnote>
  <w:footnote w:type="continuationSeparator" w:id="0">
    <w:p w:rsidR="00646F83" w:rsidRDefault="00646F83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705539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2F66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46F83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539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5D6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AC7C-5ECF-446F-B89A-CB040534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5</cp:revision>
  <cp:lastPrinted>2018-04-08T11:50:00Z</cp:lastPrinted>
  <dcterms:created xsi:type="dcterms:W3CDTF">2020-09-08T13:49:00Z</dcterms:created>
  <dcterms:modified xsi:type="dcterms:W3CDTF">2020-09-09T03:48:00Z</dcterms:modified>
</cp:coreProperties>
</file>