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3" w:rsidRPr="007F3C6B" w:rsidRDefault="00133593" w:rsidP="00E53F25">
      <w:pPr>
        <w:ind w:firstLine="0"/>
        <w:jc w:val="center"/>
        <w:rPr>
          <w:noProof/>
          <w:color w:val="auto"/>
          <w:sz w:val="28"/>
          <w:szCs w:val="28"/>
        </w:rPr>
      </w:pPr>
      <w:r w:rsidRPr="007F3C6B">
        <w:rPr>
          <w:noProof/>
          <w:color w:val="auto"/>
          <w:sz w:val="28"/>
          <w:szCs w:val="28"/>
        </w:rPr>
        <w:drawing>
          <wp:inline distT="0" distB="0" distL="0" distR="0">
            <wp:extent cx="546100" cy="914400"/>
            <wp:effectExtent l="0" t="0" r="635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93" w:rsidRPr="007F3C6B" w:rsidRDefault="00133593" w:rsidP="004006FF">
      <w:pPr>
        <w:ind w:firstLine="0"/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Российская Федерация</w:t>
      </w:r>
    </w:p>
    <w:p w:rsidR="00133593" w:rsidRPr="007F3C6B" w:rsidRDefault="00133593" w:rsidP="004006FF">
      <w:pPr>
        <w:ind w:firstLine="0"/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Свердловская область</w:t>
      </w:r>
    </w:p>
    <w:p w:rsidR="00133593" w:rsidRPr="007F3C6B" w:rsidRDefault="00133593" w:rsidP="004006FF">
      <w:pPr>
        <w:ind w:firstLine="0"/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Глава муниципального образования</w:t>
      </w:r>
    </w:p>
    <w:p w:rsidR="00133593" w:rsidRPr="007F3C6B" w:rsidRDefault="00133593" w:rsidP="004006FF">
      <w:pPr>
        <w:ind w:firstLine="0"/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Байкаловского сельского поселения</w:t>
      </w:r>
    </w:p>
    <w:p w:rsidR="00133593" w:rsidRPr="007F3C6B" w:rsidRDefault="00133593" w:rsidP="004006FF">
      <w:pPr>
        <w:ind w:firstLine="0"/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4006FF">
      <w:pPr>
        <w:ind w:firstLine="0"/>
        <w:jc w:val="center"/>
        <w:rPr>
          <w:b/>
          <w:color w:val="auto"/>
          <w:sz w:val="28"/>
          <w:szCs w:val="28"/>
        </w:rPr>
      </w:pPr>
      <w:r w:rsidRPr="007F3C6B">
        <w:rPr>
          <w:b/>
          <w:color w:val="auto"/>
          <w:sz w:val="28"/>
          <w:szCs w:val="28"/>
        </w:rPr>
        <w:t>ПОСТАНОВЛЕНИЕ</w:t>
      </w:r>
    </w:p>
    <w:p w:rsidR="00133593" w:rsidRPr="007F3C6B" w:rsidRDefault="00133593" w:rsidP="00133593">
      <w:pPr>
        <w:jc w:val="center"/>
        <w:rPr>
          <w:b/>
          <w:color w:val="auto"/>
          <w:sz w:val="28"/>
          <w:szCs w:val="28"/>
        </w:rPr>
      </w:pPr>
    </w:p>
    <w:p w:rsidR="00133593" w:rsidRPr="007F3C6B" w:rsidRDefault="00133593" w:rsidP="004006FF">
      <w:pPr>
        <w:ind w:firstLine="0"/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от </w:t>
      </w:r>
      <w:r w:rsidR="00423538">
        <w:rPr>
          <w:color w:val="auto"/>
          <w:sz w:val="28"/>
          <w:szCs w:val="28"/>
        </w:rPr>
        <w:t xml:space="preserve"> </w:t>
      </w:r>
      <w:r w:rsidR="00702857">
        <w:rPr>
          <w:color w:val="auto"/>
          <w:sz w:val="28"/>
          <w:szCs w:val="28"/>
        </w:rPr>
        <w:t>22</w:t>
      </w:r>
      <w:r w:rsidR="00864551">
        <w:rPr>
          <w:color w:val="auto"/>
          <w:sz w:val="28"/>
          <w:szCs w:val="28"/>
        </w:rPr>
        <w:t>.12.2020</w:t>
      </w:r>
      <w:r w:rsidRPr="0050306B">
        <w:rPr>
          <w:color w:val="auto"/>
          <w:sz w:val="28"/>
          <w:szCs w:val="28"/>
        </w:rPr>
        <w:t xml:space="preserve">  № </w:t>
      </w:r>
      <w:r w:rsidR="00E24410">
        <w:rPr>
          <w:color w:val="auto"/>
          <w:sz w:val="28"/>
          <w:szCs w:val="28"/>
        </w:rPr>
        <w:t xml:space="preserve"> </w:t>
      </w:r>
      <w:r w:rsidR="00702857">
        <w:rPr>
          <w:color w:val="auto"/>
          <w:sz w:val="28"/>
          <w:szCs w:val="28"/>
        </w:rPr>
        <w:t>394</w:t>
      </w:r>
      <w:r w:rsidR="00467311">
        <w:rPr>
          <w:color w:val="auto"/>
          <w:sz w:val="28"/>
          <w:szCs w:val="28"/>
        </w:rPr>
        <w:t>-п</w:t>
      </w:r>
      <w:bookmarkStart w:id="0" w:name="_GoBack"/>
      <w:bookmarkEnd w:id="0"/>
      <w:r w:rsidR="00E24410">
        <w:rPr>
          <w:color w:val="auto"/>
          <w:sz w:val="28"/>
          <w:szCs w:val="28"/>
        </w:rPr>
        <w:t xml:space="preserve">         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>с. Байкалово</w:t>
      </w:r>
    </w:p>
    <w:p w:rsidR="00133593" w:rsidRPr="007F3C6B" w:rsidRDefault="00133593" w:rsidP="00133593">
      <w:pPr>
        <w:jc w:val="center"/>
        <w:rPr>
          <w:color w:val="auto"/>
          <w:sz w:val="28"/>
          <w:szCs w:val="28"/>
        </w:rPr>
      </w:pPr>
    </w:p>
    <w:p w:rsidR="00FD6315" w:rsidRPr="00FD6315" w:rsidRDefault="00FD6315" w:rsidP="00FD6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FD6315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FD6315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 </w:t>
      </w:r>
    </w:p>
    <w:p w:rsidR="004D00E7" w:rsidRPr="007F3C6B" w:rsidRDefault="004D00E7" w:rsidP="00FD63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6328" w:rsidRPr="00C527B5" w:rsidRDefault="004D00E7" w:rsidP="00C527B5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4720F1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</w:t>
      </w:r>
      <w:r w:rsidR="007C7DD0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</w:t>
      </w:r>
      <w:proofErr w:type="spellStart"/>
      <w:proofErr w:type="gramStart"/>
      <w:r w:rsidR="00C50FD4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spellEnd"/>
      <w:proofErr w:type="gramEnd"/>
      <w:r w:rsidR="00C50FD4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26 июня 2015 г. №640</w:t>
      </w:r>
      <w:r w:rsidR="00C527B5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</w:t>
      </w:r>
      <w:r w:rsidR="00C52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E53F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</w:t>
      </w:r>
      <w:r w:rsidR="00C527B5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>изменениями и дополнениями)</w:t>
      </w:r>
      <w:r w:rsidR="004720F1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23FF0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муниципального образования </w:t>
      </w:r>
      <w:proofErr w:type="spellStart"/>
      <w:r w:rsidR="00123FF0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>Байкаловского</w:t>
      </w:r>
      <w:proofErr w:type="spellEnd"/>
      <w:r w:rsidR="00123FF0" w:rsidRPr="00C527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 </w:t>
      </w:r>
    </w:p>
    <w:p w:rsidR="007C7DD0" w:rsidRDefault="00123FF0" w:rsidP="007C7D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C7DD0" w:rsidRPr="007F3C6B">
        <w:rPr>
          <w:rFonts w:ascii="Times New Roman" w:hAnsi="Times New Roman" w:cs="Times New Roman"/>
          <w:sz w:val="28"/>
          <w:szCs w:val="28"/>
        </w:rPr>
        <w:t>:</w:t>
      </w:r>
    </w:p>
    <w:p w:rsidR="002C6328" w:rsidRPr="007F3C6B" w:rsidRDefault="002C6328" w:rsidP="007C7D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1. </w:t>
      </w:r>
      <w:r w:rsidR="002C63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5C5B76">
        <w:rPr>
          <w:rFonts w:ascii="Times New Roman" w:hAnsi="Times New Roman" w:cs="Times New Roman"/>
          <w:sz w:val="28"/>
          <w:szCs w:val="28"/>
        </w:rPr>
        <w:t xml:space="preserve">прилагаемый  </w:t>
      </w:r>
      <w:hyperlink r:id="rId6" w:history="1">
        <w:r w:rsidRPr="007F3C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2957A3" w:rsidRPr="002957A3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</w:t>
      </w:r>
      <w:r w:rsidR="002957A3" w:rsidRPr="00FD6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B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1FAF">
        <w:rPr>
          <w:rFonts w:ascii="Times New Roman" w:hAnsi="Times New Roman" w:cs="Times New Roman"/>
          <w:sz w:val="28"/>
          <w:szCs w:val="28"/>
        </w:rPr>
        <w:t>-</w:t>
      </w:r>
      <w:r w:rsidR="0041320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7F3C6B">
        <w:rPr>
          <w:rFonts w:ascii="Times New Roman" w:hAnsi="Times New Roman" w:cs="Times New Roman"/>
          <w:sz w:val="28"/>
          <w:szCs w:val="28"/>
        </w:rPr>
        <w:t>).</w:t>
      </w:r>
    </w:p>
    <w:p w:rsidR="00284969" w:rsidRPr="00C527B5" w:rsidRDefault="00626C32" w:rsidP="00485E73">
      <w:pPr>
        <w:ind w:firstLine="540"/>
        <w:rPr>
          <w:color w:val="auto"/>
          <w:sz w:val="28"/>
          <w:szCs w:val="28"/>
        </w:rPr>
      </w:pPr>
      <w:r w:rsidRPr="00C527B5">
        <w:rPr>
          <w:color w:val="auto"/>
          <w:sz w:val="28"/>
          <w:szCs w:val="28"/>
        </w:rPr>
        <w:t>2.</w:t>
      </w:r>
      <w:r w:rsidR="00284969" w:rsidRPr="00C527B5">
        <w:rPr>
          <w:color w:val="auto"/>
          <w:sz w:val="28"/>
          <w:szCs w:val="28"/>
        </w:rPr>
        <w:t xml:space="preserve"> </w:t>
      </w:r>
      <w:proofErr w:type="gramStart"/>
      <w:r w:rsidR="00284969" w:rsidRPr="00C527B5">
        <w:rPr>
          <w:color w:val="auto"/>
          <w:sz w:val="28"/>
          <w:szCs w:val="28"/>
        </w:rPr>
        <w:t>Установить, что Порядок  применяется к правоотношениям, возникшим при</w:t>
      </w:r>
      <w:r w:rsidR="00F31C0A" w:rsidRPr="00C527B5">
        <w:rPr>
          <w:color w:val="auto"/>
          <w:sz w:val="28"/>
          <w:szCs w:val="28"/>
        </w:rPr>
        <w:t xml:space="preserve"> </w:t>
      </w:r>
      <w:r w:rsidR="00284969" w:rsidRPr="00C527B5">
        <w:rPr>
          <w:color w:val="auto"/>
          <w:sz w:val="28"/>
          <w:szCs w:val="28"/>
        </w:rPr>
        <w:t xml:space="preserve"> формировани</w:t>
      </w:r>
      <w:r w:rsidR="00485E73" w:rsidRPr="00C527B5">
        <w:rPr>
          <w:color w:val="auto"/>
          <w:sz w:val="28"/>
          <w:szCs w:val="28"/>
        </w:rPr>
        <w:t>и муниципального задания на 2021 год и на плановый период 2022  и 2023</w:t>
      </w:r>
      <w:r w:rsidR="00284969" w:rsidRPr="00C527B5">
        <w:rPr>
          <w:color w:val="auto"/>
          <w:sz w:val="28"/>
          <w:szCs w:val="28"/>
        </w:rPr>
        <w:t xml:space="preserve"> годов и расчете объема финансо</w:t>
      </w:r>
      <w:r w:rsidR="001B1FAF" w:rsidRPr="00C527B5">
        <w:rPr>
          <w:color w:val="auto"/>
          <w:sz w:val="28"/>
          <w:szCs w:val="28"/>
        </w:rPr>
        <w:t>вого обеспечения его выполнения</w:t>
      </w:r>
      <w:r w:rsidR="00284969" w:rsidRPr="00C527B5">
        <w:rPr>
          <w:color w:val="auto"/>
          <w:sz w:val="28"/>
          <w:szCs w:val="28"/>
        </w:rPr>
        <w:t xml:space="preserve"> за исключением </w:t>
      </w:r>
      <w:r w:rsidR="00485E73" w:rsidRPr="00C527B5">
        <w:rPr>
          <w:color w:val="auto"/>
          <w:sz w:val="28"/>
          <w:szCs w:val="28"/>
        </w:rPr>
        <w:t>абзаца 7 пункта 3, утвержденного указанным Порядком,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</w:t>
      </w:r>
      <w:proofErr w:type="gramEnd"/>
      <w:r w:rsidR="00485E73" w:rsidRPr="00C527B5">
        <w:rPr>
          <w:color w:val="auto"/>
          <w:sz w:val="28"/>
          <w:szCs w:val="28"/>
        </w:rPr>
        <w:t xml:space="preserve"> 2024 годов.</w:t>
      </w:r>
      <w:r w:rsidR="00284969" w:rsidRPr="00C527B5">
        <w:rPr>
          <w:color w:val="auto"/>
          <w:sz w:val="28"/>
          <w:szCs w:val="28"/>
        </w:rPr>
        <w:t xml:space="preserve"> </w:t>
      </w:r>
    </w:p>
    <w:p w:rsidR="00626C32" w:rsidRPr="00C527B5" w:rsidRDefault="00F31C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26C32" w:rsidRPr="00D428C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D00E7" w:rsidRPr="00D428C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84969" w:rsidRPr="00D428C6">
        <w:rPr>
          <w:rFonts w:ascii="Times New Roman" w:hAnsi="Times New Roman" w:cs="Times New Roman"/>
          <w:sz w:val="28"/>
          <w:szCs w:val="28"/>
        </w:rPr>
        <w:t>Порядок</w:t>
      </w:r>
      <w:r w:rsidR="00636C79">
        <w:rPr>
          <w:rFonts w:ascii="Times New Roman" w:hAnsi="Times New Roman" w:cs="Times New Roman"/>
          <w:sz w:val="28"/>
          <w:szCs w:val="28"/>
        </w:rPr>
        <w:t xml:space="preserve"> </w:t>
      </w:r>
      <w:r w:rsidR="00636C79" w:rsidRPr="002957A3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636C79" w:rsidRPr="002957A3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636C79" w:rsidRPr="002957A3">
        <w:rPr>
          <w:rFonts w:ascii="Times New Roman" w:hAnsi="Times New Roman" w:cs="Times New Roman"/>
          <w:sz w:val="28"/>
          <w:szCs w:val="28"/>
        </w:rPr>
        <w:t xml:space="preserve"> </w:t>
      </w:r>
      <w:r w:rsidR="00636C79" w:rsidRPr="00C527B5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и финансового обеспечения выполнения муниципального задания</w:t>
      </w:r>
      <w:r w:rsidR="00284969" w:rsidRPr="00C527B5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3A235E" w:rsidRPr="00C527B5">
        <w:rPr>
          <w:rFonts w:ascii="Times New Roman" w:hAnsi="Times New Roman" w:cs="Times New Roman"/>
          <w:sz w:val="28"/>
          <w:szCs w:val="28"/>
        </w:rPr>
        <w:t>Постановление</w:t>
      </w:r>
      <w:r w:rsidR="00284969" w:rsidRPr="00C527B5">
        <w:rPr>
          <w:rFonts w:ascii="Times New Roman" w:hAnsi="Times New Roman" w:cs="Times New Roman"/>
          <w:sz w:val="28"/>
          <w:szCs w:val="28"/>
        </w:rPr>
        <w:t>м</w:t>
      </w:r>
      <w:r w:rsidR="003A235E" w:rsidRPr="00C527B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F87EEA" w:rsidRPr="00C527B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87EEA" w:rsidRPr="00C527B5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2F60AE" w:rsidRPr="00C527B5">
        <w:rPr>
          <w:rFonts w:ascii="Times New Roman" w:hAnsi="Times New Roman" w:cs="Times New Roman"/>
          <w:sz w:val="28"/>
          <w:szCs w:val="28"/>
        </w:rPr>
        <w:t>о поселения от 11.07.2019 №  267</w:t>
      </w:r>
      <w:r w:rsidR="00284969" w:rsidRPr="00C527B5">
        <w:rPr>
          <w:rFonts w:ascii="Times New Roman" w:hAnsi="Times New Roman" w:cs="Times New Roman"/>
          <w:sz w:val="28"/>
          <w:szCs w:val="28"/>
        </w:rPr>
        <w:t xml:space="preserve">-п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284969" w:rsidRPr="00C527B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284969" w:rsidRPr="00C527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284969" w:rsidRPr="00C527B5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задания», </w:t>
      </w:r>
      <w:r w:rsidR="002F60AE" w:rsidRPr="00C527B5">
        <w:rPr>
          <w:rFonts w:ascii="Times New Roman" w:hAnsi="Times New Roman" w:cs="Times New Roman"/>
          <w:sz w:val="28"/>
          <w:szCs w:val="28"/>
        </w:rPr>
        <w:t>кроме пунктов 42, 43</w:t>
      </w:r>
      <w:r w:rsidR="00413208" w:rsidRPr="00C527B5">
        <w:rPr>
          <w:rFonts w:ascii="Times New Roman" w:hAnsi="Times New Roman" w:cs="Times New Roman"/>
          <w:sz w:val="28"/>
          <w:szCs w:val="28"/>
        </w:rPr>
        <w:t xml:space="preserve"> </w:t>
      </w:r>
      <w:r w:rsidR="00284969" w:rsidRPr="00C527B5">
        <w:rPr>
          <w:rFonts w:ascii="Times New Roman" w:hAnsi="Times New Roman" w:cs="Times New Roman"/>
          <w:sz w:val="28"/>
          <w:szCs w:val="28"/>
        </w:rPr>
        <w:t xml:space="preserve">и  приложений №1-2 </w:t>
      </w:r>
      <w:r w:rsidR="00636C79" w:rsidRPr="00C527B5">
        <w:rPr>
          <w:rFonts w:ascii="Times New Roman" w:hAnsi="Times New Roman" w:cs="Times New Roman"/>
          <w:sz w:val="28"/>
          <w:szCs w:val="28"/>
        </w:rPr>
        <w:t>данного Порядка</w:t>
      </w:r>
      <w:r w:rsidR="00AB36B7" w:rsidRPr="00C527B5">
        <w:rPr>
          <w:rFonts w:ascii="Times New Roman" w:hAnsi="Times New Roman" w:cs="Times New Roman"/>
          <w:sz w:val="28"/>
          <w:szCs w:val="28"/>
        </w:rPr>
        <w:t>, дей</w:t>
      </w:r>
      <w:r w:rsidR="002F60AE" w:rsidRPr="00C527B5">
        <w:rPr>
          <w:rFonts w:ascii="Times New Roman" w:hAnsi="Times New Roman" w:cs="Times New Roman"/>
          <w:sz w:val="28"/>
          <w:szCs w:val="28"/>
        </w:rPr>
        <w:t xml:space="preserve">ствующих </w:t>
      </w:r>
      <w:r w:rsidR="00413208" w:rsidRPr="00C527B5">
        <w:rPr>
          <w:rFonts w:ascii="Times New Roman" w:hAnsi="Times New Roman" w:cs="Times New Roman"/>
          <w:sz w:val="28"/>
          <w:szCs w:val="28"/>
        </w:rPr>
        <w:t>до</w:t>
      </w:r>
      <w:r w:rsidR="00AB36B7" w:rsidRPr="00C527B5">
        <w:rPr>
          <w:rFonts w:ascii="Times New Roman" w:hAnsi="Times New Roman" w:cs="Times New Roman"/>
          <w:sz w:val="28"/>
          <w:szCs w:val="28"/>
        </w:rPr>
        <w:t xml:space="preserve"> окончания срока, установленного в муниципальном задании</w:t>
      </w:r>
      <w:r w:rsidR="00284969" w:rsidRPr="00C527B5">
        <w:rPr>
          <w:rFonts w:ascii="Times New Roman" w:hAnsi="Times New Roman" w:cs="Times New Roman"/>
          <w:sz w:val="28"/>
          <w:szCs w:val="28"/>
        </w:rPr>
        <w:t xml:space="preserve"> на 20</w:t>
      </w:r>
      <w:r w:rsidR="002F60AE" w:rsidRPr="00C527B5">
        <w:rPr>
          <w:rFonts w:ascii="Times New Roman" w:hAnsi="Times New Roman" w:cs="Times New Roman"/>
          <w:sz w:val="28"/>
          <w:szCs w:val="28"/>
        </w:rPr>
        <w:t>20 год и на плановый период 2021 и 2022</w:t>
      </w:r>
      <w:r w:rsidR="00284969" w:rsidRPr="00C527B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36B7" w:rsidRPr="00C527B5">
        <w:rPr>
          <w:rFonts w:ascii="Times New Roman" w:hAnsi="Times New Roman" w:cs="Times New Roman"/>
          <w:sz w:val="28"/>
          <w:szCs w:val="28"/>
        </w:rPr>
        <w:t>.</w:t>
      </w:r>
    </w:p>
    <w:p w:rsidR="004D00E7" w:rsidRPr="00F31C0A" w:rsidRDefault="005C5B76" w:rsidP="00F31C0A">
      <w:pPr>
        <w:ind w:firstLine="540"/>
        <w:rPr>
          <w:color w:val="auto"/>
          <w:sz w:val="28"/>
          <w:szCs w:val="28"/>
        </w:rPr>
      </w:pPr>
      <w:bookmarkStart w:id="1" w:name="P17"/>
      <w:bookmarkStart w:id="2" w:name="P18"/>
      <w:bookmarkEnd w:id="1"/>
      <w:bookmarkEnd w:id="2"/>
      <w:r w:rsidRPr="00F31C0A">
        <w:rPr>
          <w:color w:val="auto"/>
          <w:sz w:val="28"/>
          <w:szCs w:val="28"/>
        </w:rPr>
        <w:t>4</w:t>
      </w:r>
      <w:r w:rsidR="004D00E7" w:rsidRPr="00F31C0A">
        <w:rPr>
          <w:color w:val="auto"/>
          <w:sz w:val="28"/>
          <w:szCs w:val="28"/>
        </w:rPr>
        <w:t>.</w:t>
      </w:r>
      <w:bookmarkStart w:id="3" w:name="P20"/>
      <w:bookmarkEnd w:id="3"/>
      <w:r w:rsidR="00F31C0A" w:rsidRPr="00F31C0A">
        <w:rPr>
          <w:color w:val="auto"/>
          <w:sz w:val="28"/>
          <w:szCs w:val="28"/>
        </w:rPr>
        <w:t xml:space="preserve"> </w:t>
      </w:r>
      <w:proofErr w:type="gramStart"/>
      <w:r w:rsidR="004D00E7" w:rsidRPr="00F31C0A">
        <w:rPr>
          <w:color w:val="auto"/>
          <w:sz w:val="28"/>
          <w:szCs w:val="28"/>
        </w:rPr>
        <w:t>Контроль за</w:t>
      </w:r>
      <w:proofErr w:type="gramEnd"/>
      <w:r w:rsidR="004D00E7" w:rsidRPr="00F31C0A">
        <w:rPr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4006FF">
        <w:rPr>
          <w:color w:val="auto"/>
          <w:sz w:val="28"/>
          <w:szCs w:val="28"/>
        </w:rPr>
        <w:t>заместителя главы а</w:t>
      </w:r>
      <w:r w:rsidR="00121179" w:rsidRPr="00F31C0A">
        <w:rPr>
          <w:color w:val="auto"/>
          <w:sz w:val="28"/>
          <w:szCs w:val="28"/>
        </w:rPr>
        <w:t xml:space="preserve">дминистрации </w:t>
      </w:r>
      <w:r w:rsidR="004006FF">
        <w:rPr>
          <w:color w:val="auto"/>
          <w:sz w:val="28"/>
          <w:szCs w:val="28"/>
        </w:rPr>
        <w:t>Боярову Л.В</w:t>
      </w:r>
      <w:r w:rsidR="00121179" w:rsidRPr="00F31C0A">
        <w:rPr>
          <w:color w:val="auto"/>
          <w:sz w:val="28"/>
          <w:szCs w:val="28"/>
        </w:rPr>
        <w:t>.</w:t>
      </w:r>
    </w:p>
    <w:p w:rsidR="004D00E7" w:rsidRDefault="00F31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F08A5">
        <w:rPr>
          <w:rFonts w:ascii="Times New Roman" w:hAnsi="Times New Roman" w:cs="Times New Roman"/>
          <w:sz w:val="28"/>
          <w:szCs w:val="28"/>
        </w:rPr>
        <w:t>Р</w:t>
      </w:r>
      <w:r w:rsidR="003B088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3B088E">
        <w:rPr>
          <w:rFonts w:ascii="Times New Roman" w:hAnsi="Times New Roman" w:cs="Times New Roman"/>
          <w:sz w:val="28"/>
          <w:szCs w:val="28"/>
        </w:rPr>
        <w:t xml:space="preserve"> </w:t>
      </w:r>
      <w:r w:rsidR="009F08A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21179" w:rsidRPr="007F3C6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088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B088E">
        <w:rPr>
          <w:rFonts w:ascii="Times New Roman" w:hAnsi="Times New Roman" w:cs="Times New Roman"/>
          <w:sz w:val="28"/>
          <w:szCs w:val="28"/>
        </w:rPr>
        <w:t>Ба</w:t>
      </w:r>
      <w:r w:rsidR="00DA3F05">
        <w:rPr>
          <w:rFonts w:ascii="Times New Roman" w:hAnsi="Times New Roman" w:cs="Times New Roman"/>
          <w:sz w:val="28"/>
          <w:szCs w:val="28"/>
        </w:rPr>
        <w:t>йкаловского</w:t>
      </w:r>
      <w:proofErr w:type="spellEnd"/>
      <w:r w:rsidR="00DA3F05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121179" w:rsidRPr="00F31C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21179" w:rsidRPr="00F31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179" w:rsidRPr="00F31C0A">
        <w:rPr>
          <w:rFonts w:ascii="Times New Roman" w:hAnsi="Times New Roman" w:cs="Times New Roman"/>
          <w:sz w:val="28"/>
          <w:szCs w:val="28"/>
          <w:lang w:val="en-US"/>
        </w:rPr>
        <w:t>bsposelenie</w:t>
      </w:r>
      <w:proofErr w:type="spellEnd"/>
      <w:r w:rsidR="00121179" w:rsidRPr="00F31C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179" w:rsidRPr="00F31C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1179" w:rsidRPr="007F3C6B">
        <w:rPr>
          <w:rFonts w:ascii="Times New Roman" w:hAnsi="Times New Roman" w:cs="Times New Roman"/>
          <w:sz w:val="28"/>
          <w:szCs w:val="28"/>
        </w:rPr>
        <w:t>.</w:t>
      </w:r>
      <w:r w:rsidR="00121179" w:rsidRPr="007F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C69" w:rsidRPr="007F3C6B" w:rsidRDefault="0007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1179" w:rsidRPr="007F3C6B" w:rsidRDefault="00121179" w:rsidP="00121179">
      <w:pPr>
        <w:ind w:firstLine="0"/>
        <w:rPr>
          <w:color w:val="auto"/>
          <w:sz w:val="28"/>
          <w:szCs w:val="28"/>
        </w:rPr>
      </w:pPr>
      <w:r w:rsidRPr="007F3C6B">
        <w:rPr>
          <w:color w:val="auto"/>
          <w:sz w:val="28"/>
          <w:szCs w:val="28"/>
        </w:rPr>
        <w:t xml:space="preserve">Глава муниципального образования </w:t>
      </w:r>
    </w:p>
    <w:p w:rsidR="00121179" w:rsidRDefault="00121179" w:rsidP="00121179">
      <w:pPr>
        <w:ind w:firstLine="0"/>
        <w:rPr>
          <w:color w:val="auto"/>
          <w:sz w:val="28"/>
          <w:szCs w:val="28"/>
        </w:rPr>
      </w:pPr>
      <w:proofErr w:type="spellStart"/>
      <w:r w:rsidRPr="007F3C6B">
        <w:rPr>
          <w:color w:val="auto"/>
          <w:sz w:val="28"/>
          <w:szCs w:val="28"/>
        </w:rPr>
        <w:t>Байкаловского</w:t>
      </w:r>
      <w:proofErr w:type="spellEnd"/>
      <w:r w:rsidRPr="007F3C6B">
        <w:rPr>
          <w:color w:val="auto"/>
          <w:sz w:val="28"/>
          <w:szCs w:val="28"/>
        </w:rPr>
        <w:t xml:space="preserve"> сельского поселения         </w:t>
      </w:r>
      <w:r w:rsidR="00B61105">
        <w:rPr>
          <w:color w:val="auto"/>
          <w:sz w:val="28"/>
          <w:szCs w:val="28"/>
        </w:rPr>
        <w:t xml:space="preserve">                            </w:t>
      </w:r>
      <w:r w:rsidR="003B088E">
        <w:rPr>
          <w:color w:val="auto"/>
          <w:sz w:val="28"/>
          <w:szCs w:val="28"/>
        </w:rPr>
        <w:t xml:space="preserve">  </w:t>
      </w:r>
      <w:r w:rsidR="00B61105">
        <w:rPr>
          <w:color w:val="auto"/>
          <w:sz w:val="28"/>
          <w:szCs w:val="28"/>
        </w:rPr>
        <w:t xml:space="preserve">        Д.В. Лыжин</w:t>
      </w: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2A7E9E" w:rsidRDefault="002A7E9E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071C69" w:rsidRDefault="00071C69" w:rsidP="00121179">
      <w:pPr>
        <w:ind w:firstLine="0"/>
        <w:rPr>
          <w:color w:val="auto"/>
          <w:sz w:val="28"/>
          <w:szCs w:val="28"/>
        </w:rPr>
      </w:pPr>
    </w:p>
    <w:p w:rsidR="00C50FD4" w:rsidRDefault="00C50FD4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F31C0A" w:rsidRDefault="00F31C0A" w:rsidP="00121179">
      <w:pPr>
        <w:ind w:firstLine="0"/>
        <w:rPr>
          <w:color w:val="auto"/>
          <w:sz w:val="28"/>
          <w:szCs w:val="28"/>
        </w:rPr>
      </w:pPr>
    </w:p>
    <w:p w:rsidR="002F60AE" w:rsidRDefault="002F60AE" w:rsidP="00121179">
      <w:pPr>
        <w:ind w:firstLine="0"/>
        <w:rPr>
          <w:color w:val="auto"/>
          <w:sz w:val="28"/>
          <w:szCs w:val="28"/>
        </w:rPr>
      </w:pPr>
    </w:p>
    <w:p w:rsidR="002F60AE" w:rsidRDefault="002F60AE" w:rsidP="00121179">
      <w:pPr>
        <w:ind w:firstLine="0"/>
        <w:rPr>
          <w:color w:val="auto"/>
          <w:sz w:val="28"/>
          <w:szCs w:val="28"/>
        </w:rPr>
      </w:pPr>
    </w:p>
    <w:p w:rsidR="002F60AE" w:rsidRDefault="002F60AE" w:rsidP="00121179">
      <w:pPr>
        <w:ind w:firstLine="0"/>
        <w:rPr>
          <w:color w:val="auto"/>
          <w:sz w:val="28"/>
          <w:szCs w:val="28"/>
        </w:rPr>
      </w:pPr>
    </w:p>
    <w:p w:rsidR="00C527B5" w:rsidRDefault="00C527B5" w:rsidP="00121179">
      <w:pPr>
        <w:ind w:firstLine="0"/>
        <w:rPr>
          <w:color w:val="auto"/>
          <w:sz w:val="28"/>
          <w:szCs w:val="28"/>
        </w:rPr>
      </w:pPr>
    </w:p>
    <w:p w:rsidR="00C527B5" w:rsidRDefault="00C527B5" w:rsidP="00121179">
      <w:pPr>
        <w:ind w:firstLine="0"/>
        <w:rPr>
          <w:color w:val="auto"/>
          <w:sz w:val="28"/>
          <w:szCs w:val="28"/>
        </w:rPr>
      </w:pPr>
    </w:p>
    <w:p w:rsidR="002F60AE" w:rsidRDefault="002F60AE" w:rsidP="00121179">
      <w:pPr>
        <w:ind w:firstLine="0"/>
        <w:rPr>
          <w:color w:val="auto"/>
          <w:sz w:val="28"/>
          <w:szCs w:val="28"/>
        </w:rPr>
      </w:pPr>
    </w:p>
    <w:p w:rsidR="002F60AE" w:rsidRDefault="002F60AE" w:rsidP="00121179">
      <w:pPr>
        <w:ind w:firstLine="0"/>
        <w:rPr>
          <w:color w:val="auto"/>
          <w:sz w:val="28"/>
          <w:szCs w:val="28"/>
        </w:rPr>
      </w:pPr>
    </w:p>
    <w:p w:rsidR="004B724E" w:rsidRPr="002D0443" w:rsidRDefault="001B1FAF" w:rsidP="001B1FAF">
      <w:pPr>
        <w:pStyle w:val="ConsPlusNormal"/>
        <w:ind w:left="5670"/>
        <w:jc w:val="right"/>
        <w:rPr>
          <w:rFonts w:ascii="Times New Roman" w:hAnsi="Times New Roman" w:cs="Times New Roman"/>
          <w:szCs w:val="22"/>
        </w:rPr>
      </w:pPr>
      <w:r w:rsidRPr="002D0443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F31C0A" w:rsidRPr="002D0443" w:rsidRDefault="000E0106" w:rsidP="001B1FAF">
      <w:pPr>
        <w:pStyle w:val="ConsPlusNormal"/>
        <w:ind w:left="5670"/>
        <w:jc w:val="right"/>
        <w:rPr>
          <w:rFonts w:ascii="Times New Roman" w:hAnsi="Times New Roman" w:cs="Times New Roman"/>
          <w:szCs w:val="22"/>
        </w:rPr>
      </w:pPr>
      <w:r w:rsidRPr="002D0443">
        <w:rPr>
          <w:rFonts w:ascii="Times New Roman" w:hAnsi="Times New Roman" w:cs="Times New Roman"/>
          <w:szCs w:val="22"/>
        </w:rPr>
        <w:t>Постановлением г</w:t>
      </w:r>
      <w:r w:rsidR="004B724E" w:rsidRPr="002D0443">
        <w:rPr>
          <w:rFonts w:ascii="Times New Roman" w:hAnsi="Times New Roman" w:cs="Times New Roman"/>
          <w:szCs w:val="22"/>
        </w:rPr>
        <w:t>лавы</w:t>
      </w:r>
    </w:p>
    <w:p w:rsidR="00F31C0A" w:rsidRPr="002D0443" w:rsidRDefault="004B724E" w:rsidP="001B1FAF">
      <w:pPr>
        <w:pStyle w:val="ConsPlusNormal"/>
        <w:ind w:left="5670"/>
        <w:jc w:val="right"/>
        <w:rPr>
          <w:rFonts w:ascii="Times New Roman" w:hAnsi="Times New Roman" w:cs="Times New Roman"/>
          <w:szCs w:val="22"/>
        </w:rPr>
      </w:pPr>
      <w:r w:rsidRPr="002D0443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proofErr w:type="spellStart"/>
      <w:r w:rsidRPr="002D0443">
        <w:rPr>
          <w:rFonts w:ascii="Times New Roman" w:hAnsi="Times New Roman" w:cs="Times New Roman"/>
          <w:szCs w:val="22"/>
        </w:rPr>
        <w:t>Байкаловского</w:t>
      </w:r>
      <w:proofErr w:type="spellEnd"/>
      <w:r w:rsidRPr="002D0443">
        <w:rPr>
          <w:rFonts w:ascii="Times New Roman" w:hAnsi="Times New Roman" w:cs="Times New Roman"/>
          <w:szCs w:val="22"/>
        </w:rPr>
        <w:t xml:space="preserve"> сельского поселения</w:t>
      </w:r>
    </w:p>
    <w:p w:rsidR="004B724E" w:rsidRPr="002D0443" w:rsidRDefault="004B724E" w:rsidP="001B1FAF">
      <w:pPr>
        <w:pStyle w:val="ConsPlusNormal"/>
        <w:ind w:left="5670"/>
        <w:jc w:val="right"/>
        <w:rPr>
          <w:rFonts w:ascii="Times New Roman" w:hAnsi="Times New Roman" w:cs="Times New Roman"/>
          <w:szCs w:val="22"/>
        </w:rPr>
      </w:pPr>
      <w:r w:rsidRPr="002D0443">
        <w:rPr>
          <w:rFonts w:ascii="Times New Roman" w:hAnsi="Times New Roman" w:cs="Times New Roman"/>
          <w:szCs w:val="22"/>
        </w:rPr>
        <w:t xml:space="preserve"> от </w:t>
      </w:r>
      <w:r w:rsidR="002D0443" w:rsidRPr="002D0443">
        <w:rPr>
          <w:rFonts w:ascii="Times New Roman" w:hAnsi="Times New Roman" w:cs="Times New Roman"/>
          <w:szCs w:val="22"/>
        </w:rPr>
        <w:t>22</w:t>
      </w:r>
      <w:r w:rsidR="00467311" w:rsidRPr="002D0443">
        <w:rPr>
          <w:rFonts w:ascii="Times New Roman" w:hAnsi="Times New Roman" w:cs="Times New Roman"/>
          <w:szCs w:val="22"/>
        </w:rPr>
        <w:t>.</w:t>
      </w:r>
      <w:r w:rsidR="001B1FAF" w:rsidRPr="002D0443">
        <w:rPr>
          <w:rFonts w:ascii="Times New Roman" w:hAnsi="Times New Roman" w:cs="Times New Roman"/>
          <w:szCs w:val="22"/>
        </w:rPr>
        <w:t>12</w:t>
      </w:r>
      <w:r w:rsidR="00C50FD4" w:rsidRPr="002D0443">
        <w:rPr>
          <w:rFonts w:ascii="Times New Roman" w:hAnsi="Times New Roman" w:cs="Times New Roman"/>
          <w:szCs w:val="22"/>
        </w:rPr>
        <w:t>.20</w:t>
      </w:r>
      <w:r w:rsidR="001B1FAF" w:rsidRPr="002D0443">
        <w:rPr>
          <w:rFonts w:ascii="Times New Roman" w:hAnsi="Times New Roman" w:cs="Times New Roman"/>
          <w:szCs w:val="22"/>
        </w:rPr>
        <w:t>20</w:t>
      </w:r>
      <w:r w:rsidR="000E0106" w:rsidRPr="002D0443">
        <w:rPr>
          <w:rFonts w:ascii="Times New Roman" w:hAnsi="Times New Roman" w:cs="Times New Roman"/>
          <w:szCs w:val="22"/>
        </w:rPr>
        <w:t xml:space="preserve"> № </w:t>
      </w:r>
      <w:r w:rsidR="002D0443" w:rsidRPr="002D0443">
        <w:rPr>
          <w:rFonts w:ascii="Times New Roman" w:hAnsi="Times New Roman" w:cs="Times New Roman"/>
          <w:szCs w:val="22"/>
        </w:rPr>
        <w:t>394</w:t>
      </w:r>
      <w:r w:rsidR="00467311" w:rsidRPr="002D0443">
        <w:rPr>
          <w:rFonts w:ascii="Times New Roman" w:hAnsi="Times New Roman" w:cs="Times New Roman"/>
          <w:szCs w:val="22"/>
        </w:rPr>
        <w:t>-п</w:t>
      </w:r>
    </w:p>
    <w:p w:rsidR="00DA3F05" w:rsidRPr="007F3C6B" w:rsidRDefault="00DA3F05" w:rsidP="004B72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252C" w:rsidRPr="007F3C6B" w:rsidRDefault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"/>
      <w:bookmarkEnd w:id="4"/>
      <w:r w:rsidRPr="007F3C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4D00E7" w:rsidRPr="007F3C6B" w:rsidRDefault="00E3252C" w:rsidP="00E3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формирования муниципального задания </w:t>
      </w:r>
      <w:r w:rsidR="00FD6315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муниципального образования Байкаловского сельского поселения и финансового обеспечения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1B1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1.Настоящий Порядок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устанавливает процедуру формирования и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бюджетными учреждениями (далее - бюджетные учреждения) 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муниципальными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автономными учреждениями (далее - автономные учреждения), а также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, определенными правовыми актами главных распорядителей средств </w:t>
      </w:r>
      <w:r w:rsidR="004B72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муниципальные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B724E" w:rsidRPr="007F3C6B">
        <w:rPr>
          <w:rFonts w:ascii="Times New Roman" w:hAnsi="Times New Roman" w:cs="Times New Roman"/>
          <w:sz w:val="28"/>
          <w:szCs w:val="28"/>
        </w:rPr>
        <w:t xml:space="preserve"> образования Байкаловского сельского поселения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учреждения).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0E4FB2" w:rsidRDefault="004D00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B2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E3252C" w:rsidRPr="000E4FB2">
        <w:rPr>
          <w:rFonts w:ascii="Times New Roman" w:hAnsi="Times New Roman" w:cs="Times New Roman"/>
          <w:b/>
          <w:sz w:val="28"/>
          <w:szCs w:val="28"/>
        </w:rPr>
        <w:t>Формирование (изменение) муниципального задания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основными видами деятельности, предусмотренными учредительным документом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016E" w:rsidRPr="007F3C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5016E" w:rsidRPr="007F3C6B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5016E" w:rsidRPr="007F3C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01C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71C69">
        <w:rPr>
          <w:rFonts w:ascii="Times New Roman" w:hAnsi="Times New Roman" w:cs="Times New Roman"/>
          <w:sz w:val="28"/>
          <w:szCs w:val="28"/>
        </w:rPr>
        <w:t xml:space="preserve"> </w:t>
      </w:r>
      <w:r w:rsidR="00F31C0A">
        <w:rPr>
          <w:rFonts w:ascii="Times New Roman" w:hAnsi="Times New Roman" w:cs="Times New Roman"/>
          <w:sz w:val="28"/>
          <w:szCs w:val="28"/>
        </w:rPr>
        <w:t>- муниципального</w:t>
      </w:r>
      <w:r w:rsidR="003601CE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Pr="007F3C6B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7F3C6B">
        <w:rPr>
          <w:rFonts w:ascii="Times New Roman" w:hAnsi="Times New Roman" w:cs="Times New Roman"/>
          <w:sz w:val="28"/>
          <w:szCs w:val="28"/>
        </w:rPr>
        <w:t xml:space="preserve"> по оказанию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услуг и выполнению работ, а также показателей выполнения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отчетном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финансовом году.</w:t>
      </w:r>
    </w:p>
    <w:p w:rsidR="004D00E7" w:rsidRPr="007F3C6B" w:rsidRDefault="004D00E7" w:rsidP="00856A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 xml:space="preserve">3. </w:t>
      </w:r>
      <w:r w:rsidR="004B724E" w:rsidRPr="00C527B5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C527B5">
        <w:rPr>
          <w:rFonts w:ascii="Times New Roman" w:hAnsi="Times New Roman" w:cs="Times New Roman"/>
          <w:sz w:val="28"/>
          <w:szCs w:val="28"/>
        </w:rPr>
        <w:t xml:space="preserve"> содержит показатели, характеризующие качес</w:t>
      </w:r>
      <w:r w:rsidR="004B724E" w:rsidRPr="00C527B5">
        <w:rPr>
          <w:rFonts w:ascii="Times New Roman" w:hAnsi="Times New Roman" w:cs="Times New Roman"/>
          <w:sz w:val="28"/>
          <w:szCs w:val="28"/>
        </w:rPr>
        <w:t xml:space="preserve">тво </w:t>
      </w:r>
      <w:proofErr w:type="gramStart"/>
      <w:r w:rsidR="004B724E" w:rsidRPr="00C527B5">
        <w:rPr>
          <w:rFonts w:ascii="Times New Roman" w:hAnsi="Times New Roman" w:cs="Times New Roman"/>
          <w:sz w:val="28"/>
          <w:szCs w:val="28"/>
        </w:rPr>
        <w:t xml:space="preserve">и (или) объем муниципальной </w:t>
      </w:r>
      <w:r w:rsidRPr="00C527B5">
        <w:rPr>
          <w:rFonts w:ascii="Times New Roman" w:hAnsi="Times New Roman" w:cs="Times New Roman"/>
          <w:sz w:val="28"/>
          <w:szCs w:val="28"/>
        </w:rPr>
        <w:t>услуги (работы), определение категорий физических и (или) юридических лиц, являющихся потребителями соответствующих услуг</w:t>
      </w:r>
      <w:r w:rsidR="00856A2A" w:rsidRPr="00C527B5">
        <w:rPr>
          <w:rFonts w:ascii="Times New Roman" w:hAnsi="Times New Roman" w:cs="Times New Roman"/>
          <w:sz w:val="28"/>
          <w:szCs w:val="28"/>
        </w:rPr>
        <w:t xml:space="preserve"> </w:t>
      </w:r>
      <w:r w:rsidR="005670E1" w:rsidRPr="00C527B5">
        <w:rPr>
          <w:rFonts w:ascii="Times New Roman" w:hAnsi="Times New Roman" w:cs="Times New Roman"/>
          <w:sz w:val="28"/>
          <w:szCs w:val="28"/>
        </w:rPr>
        <w:t>(работ)</w:t>
      </w:r>
      <w:r w:rsidRPr="00C527B5">
        <w:rPr>
          <w:rFonts w:ascii="Times New Roman" w:hAnsi="Times New Roman" w:cs="Times New Roman"/>
          <w:sz w:val="28"/>
          <w:szCs w:val="28"/>
        </w:rPr>
        <w:t xml:space="preserve">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</w:t>
      </w:r>
      <w:r w:rsidR="005670E1" w:rsidRPr="00C527B5">
        <w:rPr>
          <w:rFonts w:ascii="Times New Roman" w:hAnsi="Times New Roman" w:cs="Times New Roman"/>
          <w:sz w:val="28"/>
          <w:szCs w:val="28"/>
        </w:rPr>
        <w:t xml:space="preserve"> (выполнение) </w:t>
      </w:r>
      <w:r w:rsidRPr="00C527B5">
        <w:rPr>
          <w:rFonts w:ascii="Times New Roman" w:hAnsi="Times New Roman" w:cs="Times New Roman"/>
          <w:sz w:val="28"/>
          <w:szCs w:val="28"/>
        </w:rPr>
        <w:t>на платной основе</w:t>
      </w:r>
      <w:r w:rsidR="00363320" w:rsidRPr="00C527B5">
        <w:rPr>
          <w:rFonts w:ascii="Times New Roman" w:hAnsi="Times New Roman" w:cs="Times New Roman"/>
          <w:sz w:val="28"/>
          <w:szCs w:val="28"/>
        </w:rPr>
        <w:t xml:space="preserve"> в рамках муниципального задания</w:t>
      </w:r>
      <w:r w:rsidRPr="00C527B5">
        <w:rPr>
          <w:rFonts w:ascii="Times New Roman" w:hAnsi="Times New Roman" w:cs="Times New Roman"/>
          <w:sz w:val="28"/>
          <w:szCs w:val="28"/>
        </w:rPr>
        <w:t>, либо порядок установления указанных цен (тарифов) в случаях, установленных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порядок контроля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D00E7" w:rsidRPr="007F3C6B" w:rsidRDefault="004B7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Муниципальное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5" w:history="1">
        <w:r w:rsidR="004D00E7" w:rsidRPr="007F3C6B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формируется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по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120E5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A7E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0FD4">
        <w:rPr>
          <w:rFonts w:ascii="Times New Roman" w:hAnsi="Times New Roman" w:cs="Times New Roman"/>
          <w:sz w:val="28"/>
          <w:szCs w:val="28"/>
        </w:rPr>
        <w:t>№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нескольких разделов, каждый из которых должен содержать требования к оказанию одной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B90108" w:rsidRPr="002B799C" w:rsidRDefault="00B9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99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наличии у муниципальной услуги (работы) нескольких показателей объема в общероссийских базовых (отраслевых) перечнях (классификаторах) государственных и муниципальных услуг, оказываемых физическим лицам, и (или) в региональном перечне (классификаторе) государственных (муниципальных) услуг и работ в разделе указывается только один показатель объема.</w:t>
      </w:r>
      <w:proofErr w:type="gramEnd"/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A7E9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7F3C6B">
        <w:rPr>
          <w:rFonts w:ascii="Times New Roman" w:hAnsi="Times New Roman" w:cs="Times New Roman"/>
          <w:sz w:val="28"/>
          <w:szCs w:val="28"/>
        </w:rPr>
        <w:t xml:space="preserve"> (услуг) и выполнение работы (работ)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из двух частей, каждая из которых должна содержать отдельно требования к оказанию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F3C6B">
        <w:rPr>
          <w:rFonts w:ascii="Times New Roman" w:hAnsi="Times New Roman" w:cs="Times New Roman"/>
          <w:sz w:val="28"/>
          <w:szCs w:val="28"/>
        </w:rPr>
        <w:t xml:space="preserve">услуги (услуг) и выполнению работы (работ). Информация, касающаяся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120E5B" w:rsidRDefault="00E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EB8">
        <w:rPr>
          <w:rFonts w:ascii="Times New Roman" w:hAnsi="Times New Roman" w:cs="Times New Roman"/>
          <w:sz w:val="28"/>
          <w:szCs w:val="28"/>
        </w:rPr>
        <w:t>В</w:t>
      </w:r>
      <w:r w:rsidR="00120E5B" w:rsidRPr="008A7EB8">
        <w:rPr>
          <w:rFonts w:ascii="Times New Roman" w:hAnsi="Times New Roman" w:cs="Times New Roman"/>
          <w:sz w:val="28"/>
          <w:szCs w:val="28"/>
        </w:rPr>
        <w:t xml:space="preserve"> муниципальном задании могут быть установлены допустимые (возможные) отклонения в процентах (абсолютных величинах) </w:t>
      </w:r>
      <w:r w:rsidR="00120E5B" w:rsidRPr="003601CE">
        <w:rPr>
          <w:rFonts w:ascii="Times New Roman" w:hAnsi="Times New Roman" w:cs="Times New Roman"/>
          <w:sz w:val="28"/>
          <w:szCs w:val="28"/>
        </w:rPr>
        <w:t xml:space="preserve">от установленных </w:t>
      </w:r>
      <w:r w:rsidR="0000221B" w:rsidRPr="003601CE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120E5B" w:rsidRPr="003601CE">
        <w:rPr>
          <w:rFonts w:ascii="Times New Roman" w:hAnsi="Times New Roman" w:cs="Times New Roman"/>
          <w:sz w:val="28"/>
          <w:szCs w:val="28"/>
        </w:rPr>
        <w:t>показателей качества и (или) объема, если иное не устан</w:t>
      </w:r>
      <w:r w:rsidRPr="003601CE">
        <w:rPr>
          <w:rFonts w:ascii="Times New Roman" w:hAnsi="Times New Roman" w:cs="Times New Roman"/>
          <w:sz w:val="28"/>
          <w:szCs w:val="28"/>
        </w:rPr>
        <w:t>о</w:t>
      </w:r>
      <w:r w:rsidR="00120E5B" w:rsidRPr="003601CE">
        <w:rPr>
          <w:rFonts w:ascii="Times New Roman" w:hAnsi="Times New Roman" w:cs="Times New Roman"/>
          <w:sz w:val="28"/>
          <w:szCs w:val="28"/>
        </w:rPr>
        <w:t>влено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федеральным законом, в отношении отдельной муниципальной услуги (работы) либо общее допустимое (возможное) </w:t>
      </w:r>
      <w:r w:rsidR="005670E1">
        <w:rPr>
          <w:rFonts w:ascii="Times New Roman" w:hAnsi="Times New Roman" w:cs="Times New Roman"/>
          <w:sz w:val="28"/>
          <w:szCs w:val="28"/>
        </w:rPr>
        <w:t>отклонение -</w:t>
      </w:r>
      <w:r w:rsidR="004C70DC" w:rsidRPr="003601CE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5670E1">
        <w:rPr>
          <w:rFonts w:ascii="Times New Roman" w:hAnsi="Times New Roman" w:cs="Times New Roman"/>
          <w:sz w:val="28"/>
          <w:szCs w:val="28"/>
        </w:rPr>
        <w:t xml:space="preserve"> муниципального задания или его </w:t>
      </w:r>
      <w:r w:rsidR="004C70DC" w:rsidRPr="003601CE">
        <w:rPr>
          <w:rFonts w:ascii="Times New Roman" w:hAnsi="Times New Roman" w:cs="Times New Roman"/>
          <w:sz w:val="28"/>
          <w:szCs w:val="28"/>
        </w:rPr>
        <w:t>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5670E1" w:rsidRPr="00C527B5" w:rsidRDefault="00567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>Порядок определения и применения значений допустимых (возможных) отклоне</w:t>
      </w:r>
      <w:r w:rsidR="00111D75" w:rsidRPr="00C527B5">
        <w:rPr>
          <w:rFonts w:ascii="Times New Roman" w:hAnsi="Times New Roman" w:cs="Times New Roman"/>
          <w:sz w:val="28"/>
          <w:szCs w:val="28"/>
        </w:rPr>
        <w:t xml:space="preserve">ний устанавливается учредителем и утверждается постановлением главы муниципального образования </w:t>
      </w:r>
      <w:proofErr w:type="spellStart"/>
      <w:r w:rsidR="00111D75" w:rsidRPr="00C527B5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11D75" w:rsidRPr="00C527B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1C69" w:rsidRPr="00071C69" w:rsidRDefault="0012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9">
        <w:rPr>
          <w:rFonts w:ascii="Times New Roman" w:hAnsi="Times New Roman" w:cs="Times New Roman"/>
          <w:sz w:val="28"/>
          <w:szCs w:val="28"/>
        </w:rPr>
        <w:t>4</w:t>
      </w:r>
      <w:r w:rsidR="001B1F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1C69">
        <w:rPr>
          <w:rFonts w:ascii="Times New Roman" w:hAnsi="Times New Roman" w:cs="Times New Roman"/>
          <w:sz w:val="28"/>
          <w:szCs w:val="28"/>
        </w:rPr>
        <w:t>Муниципаль</w:t>
      </w:r>
      <w:r w:rsidR="00071C69" w:rsidRPr="00071C69">
        <w:rPr>
          <w:rFonts w:ascii="Times New Roman" w:hAnsi="Times New Roman" w:cs="Times New Roman"/>
          <w:sz w:val="28"/>
          <w:szCs w:val="28"/>
        </w:rPr>
        <w:t xml:space="preserve">ное задание, не содержащее сведений, составляющих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сведения, составляющие государственную тайну), формируется в форме электронного документа в установленном порядке в государственной интегрированной информационной системе управления общественными финансами </w:t>
      </w:r>
      <w:r w:rsidR="00071C69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1B1FAF">
        <w:rPr>
          <w:rFonts w:ascii="Times New Roman" w:hAnsi="Times New Roman" w:cs="Times New Roman"/>
          <w:sz w:val="28"/>
          <w:szCs w:val="28"/>
        </w:rPr>
        <w:t xml:space="preserve"> (далее – система </w:t>
      </w:r>
      <w:r w:rsidR="00071C69">
        <w:rPr>
          <w:rFonts w:ascii="Times New Roman" w:hAnsi="Times New Roman" w:cs="Times New Roman"/>
          <w:sz w:val="28"/>
          <w:szCs w:val="28"/>
        </w:rPr>
        <w:t>«</w:t>
      </w:r>
      <w:r w:rsidR="00071C69" w:rsidRPr="00071C69">
        <w:rPr>
          <w:rFonts w:ascii="Times New Roman" w:hAnsi="Times New Roman" w:cs="Times New Roman"/>
          <w:sz w:val="28"/>
          <w:szCs w:val="28"/>
        </w:rPr>
        <w:t>Электронный бюдже</w:t>
      </w:r>
      <w:r w:rsidR="00071C69">
        <w:rPr>
          <w:rFonts w:ascii="Times New Roman" w:hAnsi="Times New Roman" w:cs="Times New Roman"/>
          <w:sz w:val="28"/>
          <w:szCs w:val="28"/>
        </w:rPr>
        <w:t>т»</w:t>
      </w:r>
      <w:r w:rsidR="00071C69" w:rsidRPr="00071C69">
        <w:rPr>
          <w:rFonts w:ascii="Times New Roman" w:hAnsi="Times New Roman" w:cs="Times New Roman"/>
          <w:sz w:val="28"/>
          <w:szCs w:val="28"/>
        </w:rPr>
        <w:t>) и подписывается усиленной квалифицирова</w:t>
      </w:r>
      <w:r w:rsidR="00181CF4">
        <w:rPr>
          <w:rFonts w:ascii="Times New Roman" w:hAnsi="Times New Roman" w:cs="Times New Roman"/>
          <w:sz w:val="28"/>
          <w:szCs w:val="28"/>
        </w:rPr>
        <w:t>нной электронной подписью лица</w:t>
      </w:r>
      <w:proofErr w:type="gramEnd"/>
      <w:r w:rsidR="00423538">
        <w:rPr>
          <w:rFonts w:ascii="Times New Roman" w:hAnsi="Times New Roman" w:cs="Times New Roman"/>
          <w:sz w:val="28"/>
          <w:szCs w:val="28"/>
        </w:rPr>
        <w:t xml:space="preserve"> </w:t>
      </w:r>
      <w:r w:rsidR="00071C69" w:rsidRPr="00071C6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31C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71C69" w:rsidRPr="00071C69">
        <w:rPr>
          <w:rFonts w:ascii="Times New Roman" w:hAnsi="Times New Roman" w:cs="Times New Roman"/>
          <w:sz w:val="28"/>
          <w:szCs w:val="28"/>
        </w:rPr>
        <w:t>, осуществляющего функции и полномочия учредителя.</w:t>
      </w:r>
    </w:p>
    <w:p w:rsidR="00071C69" w:rsidRDefault="00071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14C">
        <w:rPr>
          <w:rFonts w:ascii="Times New Roman" w:hAnsi="Times New Roman" w:cs="Times New Roman"/>
          <w:sz w:val="28"/>
          <w:szCs w:val="28"/>
        </w:rPr>
        <w:t xml:space="preserve">Предварительный отчет о выполнении муниципального задания и отчет о выполнении муниципального задания, указанные </w:t>
      </w:r>
      <w:r w:rsidR="008F514C" w:rsidRPr="00424D3A">
        <w:rPr>
          <w:rFonts w:ascii="Times New Roman" w:hAnsi="Times New Roman" w:cs="Times New Roman"/>
          <w:sz w:val="28"/>
          <w:szCs w:val="28"/>
        </w:rPr>
        <w:t>в пунктах 4</w:t>
      </w:r>
      <w:r w:rsidR="00424D3A" w:rsidRPr="00424D3A">
        <w:rPr>
          <w:rFonts w:ascii="Times New Roman" w:hAnsi="Times New Roman" w:cs="Times New Roman"/>
          <w:sz w:val="28"/>
          <w:szCs w:val="28"/>
        </w:rPr>
        <w:t>1</w:t>
      </w:r>
      <w:r w:rsidRPr="00424D3A">
        <w:rPr>
          <w:rFonts w:ascii="Times New Roman" w:hAnsi="Times New Roman" w:cs="Times New Roman"/>
          <w:sz w:val="28"/>
          <w:szCs w:val="28"/>
        </w:rPr>
        <w:t xml:space="preserve"> и 4</w:t>
      </w:r>
      <w:r w:rsidR="00424D3A" w:rsidRPr="00424D3A">
        <w:rPr>
          <w:rFonts w:ascii="Times New Roman" w:hAnsi="Times New Roman" w:cs="Times New Roman"/>
          <w:sz w:val="28"/>
          <w:szCs w:val="28"/>
        </w:rPr>
        <w:t>2</w:t>
      </w:r>
      <w:r w:rsidRPr="00424D3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8F514C">
        <w:rPr>
          <w:rFonts w:ascii="Times New Roman" w:hAnsi="Times New Roman" w:cs="Times New Roman"/>
          <w:sz w:val="28"/>
          <w:szCs w:val="28"/>
        </w:rPr>
        <w:t xml:space="preserve"> </w:t>
      </w:r>
      <w:r w:rsidRPr="008F514C">
        <w:rPr>
          <w:rFonts w:ascii="Times New Roman" w:hAnsi="Times New Roman" w:cs="Times New Roman"/>
          <w:sz w:val="28"/>
          <w:szCs w:val="28"/>
        </w:rPr>
        <w:lastRenderedPageBreak/>
        <w:t>Порядка, не содержащие сведений, составляющих государственную тайну, формируются в системе «Электронный бюджет» в том числе посредством</w:t>
      </w:r>
      <w:r w:rsidRPr="00071C6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 иными информационными системами органов, осуществляющих функции и полномочия учредителей (главных распорядителей средств </w:t>
      </w:r>
      <w:r w:rsidR="008F514C">
        <w:rPr>
          <w:rFonts w:ascii="Times New Roman" w:hAnsi="Times New Roman" w:cs="Times New Roman"/>
          <w:sz w:val="28"/>
          <w:szCs w:val="28"/>
        </w:rPr>
        <w:t>местного</w:t>
      </w:r>
      <w:r w:rsidRPr="00071C69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</w:t>
      </w:r>
      <w:r w:rsidR="00F31C0A">
        <w:rPr>
          <w:rFonts w:ascii="Times New Roman" w:hAnsi="Times New Roman" w:cs="Times New Roman"/>
          <w:sz w:val="28"/>
          <w:szCs w:val="28"/>
        </w:rPr>
        <w:t>казенные</w:t>
      </w:r>
      <w:r w:rsidR="00181CF4">
        <w:rPr>
          <w:rFonts w:ascii="Times New Roman" w:hAnsi="Times New Roman" w:cs="Times New Roman"/>
          <w:sz w:val="28"/>
          <w:szCs w:val="28"/>
        </w:rPr>
        <w:t xml:space="preserve"> </w:t>
      </w:r>
      <w:r w:rsidRPr="00071C69">
        <w:rPr>
          <w:rFonts w:ascii="Times New Roman" w:hAnsi="Times New Roman" w:cs="Times New Roman"/>
          <w:sz w:val="28"/>
          <w:szCs w:val="28"/>
        </w:rPr>
        <w:t>учреждения в случае</w:t>
      </w:r>
      <w:proofErr w:type="gramEnd"/>
      <w:r w:rsidRPr="00071C69">
        <w:rPr>
          <w:rFonts w:ascii="Times New Roman" w:hAnsi="Times New Roman" w:cs="Times New Roman"/>
          <w:sz w:val="28"/>
          <w:szCs w:val="28"/>
        </w:rPr>
        <w:t xml:space="preserve"> утверждения казенному учреждению </w:t>
      </w:r>
      <w:r w:rsidR="008F514C">
        <w:rPr>
          <w:rFonts w:ascii="Times New Roman" w:hAnsi="Times New Roman" w:cs="Times New Roman"/>
          <w:sz w:val="28"/>
          <w:szCs w:val="28"/>
        </w:rPr>
        <w:t>муниципальн</w:t>
      </w:r>
      <w:r w:rsidRPr="00071C69">
        <w:rPr>
          <w:rFonts w:ascii="Times New Roman" w:hAnsi="Times New Roman" w:cs="Times New Roman"/>
          <w:sz w:val="28"/>
          <w:szCs w:val="28"/>
        </w:rPr>
        <w:t>ого задания).</w:t>
      </w:r>
    </w:p>
    <w:p w:rsidR="00181CF4" w:rsidRDefault="00071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9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системы </w:t>
      </w:r>
      <w:r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071C69">
        <w:rPr>
          <w:rFonts w:ascii="Times New Roman" w:hAnsi="Times New Roman" w:cs="Times New Roman"/>
          <w:sz w:val="28"/>
          <w:szCs w:val="28"/>
        </w:rPr>
        <w:t xml:space="preserve"> с информационными системами органов, осуществляющих функции и полномочия учредителя, осуществляется в соответствии с Положением о государственной интегрированной информационной системе управления общественными финансами </w:t>
      </w:r>
      <w:r w:rsidR="00181CF4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071C6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</w:t>
      </w:r>
      <w:r w:rsidR="006D3185">
        <w:rPr>
          <w:rFonts w:ascii="Times New Roman" w:hAnsi="Times New Roman" w:cs="Times New Roman"/>
          <w:sz w:val="28"/>
          <w:szCs w:val="28"/>
        </w:rPr>
        <w:t>й Федерации от 30 июня 2015 г. №</w:t>
      </w:r>
      <w:r w:rsidRPr="00071C69">
        <w:rPr>
          <w:rFonts w:ascii="Times New Roman" w:hAnsi="Times New Roman" w:cs="Times New Roman"/>
          <w:sz w:val="28"/>
          <w:szCs w:val="28"/>
        </w:rPr>
        <w:t xml:space="preserve"> 658 </w:t>
      </w:r>
      <w:r w:rsidR="00181CF4">
        <w:rPr>
          <w:rFonts w:ascii="Times New Roman" w:hAnsi="Times New Roman" w:cs="Times New Roman"/>
          <w:sz w:val="28"/>
          <w:szCs w:val="28"/>
        </w:rPr>
        <w:t>«</w:t>
      </w:r>
      <w:r w:rsidRPr="00071C69">
        <w:rPr>
          <w:rFonts w:ascii="Times New Roman" w:hAnsi="Times New Roman" w:cs="Times New Roman"/>
          <w:sz w:val="28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 w:rsidR="00181CF4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071C69">
        <w:rPr>
          <w:rFonts w:ascii="Times New Roman" w:hAnsi="Times New Roman" w:cs="Times New Roman"/>
          <w:sz w:val="28"/>
          <w:szCs w:val="28"/>
        </w:rPr>
        <w:t>.</w:t>
      </w:r>
    </w:p>
    <w:p w:rsidR="00071C69" w:rsidRPr="00071C69" w:rsidRDefault="00071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C69">
        <w:rPr>
          <w:rFonts w:ascii="Times New Roman" w:hAnsi="Times New Roman" w:cs="Times New Roman"/>
          <w:sz w:val="28"/>
          <w:szCs w:val="28"/>
        </w:rPr>
        <w:t xml:space="preserve"> Регламент обмена информацией между системой </w:t>
      </w:r>
      <w:r w:rsidR="00181CF4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071C69">
        <w:rPr>
          <w:rFonts w:ascii="Times New Roman" w:hAnsi="Times New Roman" w:cs="Times New Roman"/>
          <w:sz w:val="28"/>
          <w:szCs w:val="28"/>
        </w:rPr>
        <w:t xml:space="preserve"> и иными информационными системами в целях формирования государственного задания, не содержащего сведений, составляющих государственную тайну, устанавливается Министерством финансов Российской Федерации.</w:t>
      </w:r>
    </w:p>
    <w:p w:rsidR="00A760B3" w:rsidRPr="00181CF4" w:rsidRDefault="00A76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CF4"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4D00E7" w:rsidRPr="0000221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5.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Pr="007F3C6B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9D6C8F" w:rsidRPr="007F3C6B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местного </w:t>
      </w:r>
      <w:r w:rsidRPr="007F3C6B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и утверждается не позднее 15 рабочих дней </w:t>
      </w:r>
      <w:r w:rsidRPr="003601C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0221B" w:rsidRPr="003601CE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9D6C8F" w:rsidRPr="003601CE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9D6C8F" w:rsidRPr="00E25450">
        <w:rPr>
          <w:rFonts w:ascii="Times New Roman" w:hAnsi="Times New Roman" w:cs="Times New Roman"/>
          <w:sz w:val="28"/>
          <w:szCs w:val="28"/>
        </w:rPr>
        <w:t>распорядител</w:t>
      </w:r>
      <w:r w:rsidR="00293584" w:rsidRPr="00E25450">
        <w:rPr>
          <w:rFonts w:ascii="Times New Roman" w:hAnsi="Times New Roman" w:cs="Times New Roman"/>
          <w:sz w:val="28"/>
          <w:szCs w:val="28"/>
        </w:rPr>
        <w:t>е</w:t>
      </w:r>
      <w:r w:rsidR="009D6C8F" w:rsidRPr="00E25450">
        <w:rPr>
          <w:rFonts w:ascii="Times New Roman" w:hAnsi="Times New Roman" w:cs="Times New Roman"/>
          <w:sz w:val="28"/>
          <w:szCs w:val="28"/>
        </w:rPr>
        <w:t>м средств местного</w:t>
      </w:r>
      <w:r w:rsidRPr="00E25450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</w:t>
      </w:r>
      <w:r w:rsidRPr="003601CE">
        <w:rPr>
          <w:rFonts w:ascii="Times New Roman" w:hAnsi="Times New Roman" w:cs="Times New Roman"/>
          <w:sz w:val="28"/>
          <w:szCs w:val="28"/>
        </w:rPr>
        <w:t xml:space="preserve"> </w:t>
      </w:r>
      <w:r w:rsidR="0036104E" w:rsidRPr="003601CE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</w:t>
      </w:r>
      <w:r w:rsidR="0036104E" w:rsidRPr="0000221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36104E" w:rsidRPr="000022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221B">
        <w:rPr>
          <w:rFonts w:ascii="Times New Roman" w:hAnsi="Times New Roman" w:cs="Times New Roman"/>
          <w:sz w:val="28"/>
          <w:szCs w:val="28"/>
        </w:rPr>
        <w:t>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EA7E4E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учреждения;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29358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учредителя.</w:t>
      </w:r>
    </w:p>
    <w:p w:rsidR="004D00E7" w:rsidRDefault="004D00E7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391">
        <w:rPr>
          <w:rFonts w:ascii="Times New Roman" w:hAnsi="Times New Roman" w:cs="Times New Roman"/>
          <w:sz w:val="28"/>
          <w:szCs w:val="28"/>
        </w:rPr>
        <w:t xml:space="preserve">6. </w:t>
      </w:r>
      <w:r w:rsidR="004B724E" w:rsidRPr="00242391">
        <w:rPr>
          <w:rFonts w:ascii="Times New Roman" w:hAnsi="Times New Roman" w:cs="Times New Roman"/>
          <w:sz w:val="28"/>
          <w:szCs w:val="28"/>
        </w:rPr>
        <w:t>Муниципальное</w:t>
      </w:r>
      <w:r w:rsidR="004B724E" w:rsidRPr="00CB5C97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CB5C97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главного распорядителя средств </w:t>
      </w:r>
      <w:r w:rsidR="0011024F" w:rsidRPr="00CB5C97">
        <w:rPr>
          <w:rFonts w:ascii="Times New Roman" w:hAnsi="Times New Roman" w:cs="Times New Roman"/>
          <w:sz w:val="28"/>
          <w:szCs w:val="28"/>
        </w:rPr>
        <w:t>местного</w:t>
      </w:r>
      <w:r w:rsidRPr="00CB5C97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учреждения, либо органа, осуществляющего функции и </w:t>
      </w:r>
      <w:r w:rsidR="00856A2A">
        <w:rPr>
          <w:rFonts w:ascii="Times New Roman" w:hAnsi="Times New Roman" w:cs="Times New Roman"/>
          <w:sz w:val="28"/>
          <w:szCs w:val="28"/>
        </w:rPr>
        <w:t xml:space="preserve">полномочия учредителя, на срок, </w:t>
      </w:r>
      <w:r w:rsidRPr="00CB5C97">
        <w:rPr>
          <w:rFonts w:ascii="Times New Roman" w:hAnsi="Times New Roman" w:cs="Times New Roman"/>
          <w:sz w:val="28"/>
          <w:szCs w:val="28"/>
        </w:rPr>
        <w:t>соответствующий установленному бюджетным законодательством Российской Федерации</w:t>
      </w:r>
      <w:r w:rsidR="00111D75">
        <w:rPr>
          <w:rFonts w:ascii="Times New Roman" w:hAnsi="Times New Roman" w:cs="Times New Roman"/>
          <w:sz w:val="28"/>
          <w:szCs w:val="28"/>
        </w:rPr>
        <w:t>,</w:t>
      </w:r>
      <w:r w:rsidRPr="00CB5C97">
        <w:rPr>
          <w:rFonts w:ascii="Times New Roman" w:hAnsi="Times New Roman" w:cs="Times New Roman"/>
          <w:sz w:val="28"/>
          <w:szCs w:val="28"/>
        </w:rPr>
        <w:t xml:space="preserve"> сроку формирования проекта бюджета </w:t>
      </w:r>
      <w:r w:rsidR="0011024F" w:rsidRPr="00CB5C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1024F" w:rsidRPr="00CB5C9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11024F" w:rsidRPr="00CB5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5C97">
        <w:rPr>
          <w:rFonts w:ascii="Times New Roman" w:hAnsi="Times New Roman" w:cs="Times New Roman"/>
          <w:sz w:val="28"/>
          <w:szCs w:val="28"/>
        </w:rPr>
        <w:t>.</w:t>
      </w:r>
    </w:p>
    <w:p w:rsidR="00181CF4" w:rsidRPr="00181CF4" w:rsidRDefault="00181CF4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CF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81CF4">
        <w:rPr>
          <w:rFonts w:ascii="Times New Roman" w:hAnsi="Times New Roman" w:cs="Times New Roman"/>
          <w:sz w:val="28"/>
          <w:szCs w:val="28"/>
        </w:rPr>
        <w:t xml:space="preserve">ного задания формируется новое </w:t>
      </w:r>
      <w:r w:rsidR="004559CB">
        <w:rPr>
          <w:rFonts w:ascii="Times New Roman" w:hAnsi="Times New Roman" w:cs="Times New Roman"/>
          <w:sz w:val="28"/>
          <w:szCs w:val="28"/>
        </w:rPr>
        <w:t>муниципаль</w:t>
      </w:r>
      <w:r w:rsidRPr="00181CF4">
        <w:rPr>
          <w:rFonts w:ascii="Times New Roman" w:hAnsi="Times New Roman" w:cs="Times New Roman"/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CE">
        <w:rPr>
          <w:rFonts w:ascii="Times New Roman" w:hAnsi="Times New Roman" w:cs="Times New Roman"/>
          <w:sz w:val="28"/>
          <w:szCs w:val="28"/>
        </w:rPr>
        <w:t xml:space="preserve">При изменении подведомственности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в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муниципальном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задании подлежит изменению информация, включенная в 3-ю часть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задания, сроков представления предварительного отчета о выполнении </w:t>
      </w:r>
      <w:r w:rsidR="00CB5C97" w:rsidRPr="003601CE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задания, а также порядка осуществления контроля за выполнением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(слияние, присоединение, выделение, разделение)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муниципальное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задание подлежит изменению в части уточнения показателей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в форме слияния, присоединения 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 - правопреемников формируются с учетом показателей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реорганизуемых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>заданий реорганизованных учреждений.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в форме выделения показатели </w:t>
      </w:r>
      <w:r w:rsidR="00856A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1C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учреждения, реорганизованного путем выделения из него других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подлежат уменьшению на 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вновь возникших юридических лиц.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При реорганизации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 в форме разделения 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вновь возникших юридических лиц формируются путем разделения соответствующих показателей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1CE">
        <w:rPr>
          <w:rFonts w:ascii="Times New Roman" w:hAnsi="Times New Roman" w:cs="Times New Roman"/>
          <w:sz w:val="28"/>
          <w:szCs w:val="28"/>
        </w:rPr>
        <w:t xml:space="preserve">задания реорганизованного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учреждения, прекращающего свою деятельность.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 в результате реорганизации, принимают нулевые значения.</w:t>
      </w:r>
    </w:p>
    <w:p w:rsidR="0000221B" w:rsidRPr="003601CE" w:rsidRDefault="0000221B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1C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реорганизованных </w:t>
      </w:r>
      <w:r w:rsidR="00CB5C97" w:rsidRPr="003601CE">
        <w:rPr>
          <w:rFonts w:ascii="Times New Roman" w:hAnsi="Times New Roman" w:cs="Times New Roman"/>
          <w:sz w:val="28"/>
          <w:szCs w:val="28"/>
        </w:rPr>
        <w:t>муниципальных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за исключением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заданий указанных </w:t>
      </w:r>
      <w:r w:rsidR="00CB5C97" w:rsidRPr="003601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601CE">
        <w:rPr>
          <w:rFonts w:ascii="Times New Roman" w:hAnsi="Times New Roman" w:cs="Times New Roman"/>
          <w:sz w:val="28"/>
          <w:szCs w:val="28"/>
        </w:rPr>
        <w:t xml:space="preserve"> учреждений до начала их реорганизации.</w:t>
      </w:r>
    </w:p>
    <w:p w:rsidR="004559CB" w:rsidRPr="004559CB" w:rsidRDefault="00312D95" w:rsidP="00CB5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9C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4559CB" w:rsidRPr="004559CB">
        <w:rPr>
          <w:rFonts w:ascii="Times New Roman" w:hAnsi="Times New Roman" w:cs="Times New Roman"/>
          <w:sz w:val="28"/>
          <w:szCs w:val="28"/>
        </w:rPr>
        <w:t xml:space="preserve">Распределение показателей объема </w:t>
      </w:r>
      <w:r w:rsidR="004559CB">
        <w:rPr>
          <w:rFonts w:ascii="Times New Roman" w:hAnsi="Times New Roman" w:cs="Times New Roman"/>
          <w:sz w:val="28"/>
          <w:szCs w:val="28"/>
        </w:rPr>
        <w:t>муниципаль</w:t>
      </w:r>
      <w:r w:rsidR="00856A2A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(работ), содержащихся в </w:t>
      </w:r>
      <w:r w:rsidR="004559CB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ном задании, утвержденном </w:t>
      </w:r>
      <w:r w:rsidR="004559CB">
        <w:rPr>
          <w:rFonts w:ascii="Times New Roman" w:hAnsi="Times New Roman" w:cs="Times New Roman"/>
          <w:sz w:val="28"/>
          <w:szCs w:val="28"/>
        </w:rPr>
        <w:t>муниципальному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559CB">
        <w:rPr>
          <w:rFonts w:ascii="Times New Roman" w:hAnsi="Times New Roman" w:cs="Times New Roman"/>
          <w:sz w:val="28"/>
          <w:szCs w:val="28"/>
        </w:rPr>
        <w:t>муниципальным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4559CB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>ног</w:t>
      </w:r>
      <w:r w:rsidR="004559CB">
        <w:rPr>
          <w:rFonts w:ascii="Times New Roman" w:hAnsi="Times New Roman" w:cs="Times New Roman"/>
          <w:sz w:val="28"/>
          <w:szCs w:val="28"/>
        </w:rPr>
        <w:t xml:space="preserve">о задания, согласно </w:t>
      </w:r>
      <w:r w:rsidR="00E25450" w:rsidRPr="00C441C2">
        <w:rPr>
          <w:rFonts w:ascii="Times New Roman" w:hAnsi="Times New Roman" w:cs="Times New Roman"/>
          <w:sz w:val="28"/>
          <w:szCs w:val="28"/>
        </w:rPr>
        <w:t>приложению № 2</w:t>
      </w:r>
      <w:r w:rsidR="004559CB" w:rsidRPr="00C441C2">
        <w:rPr>
          <w:rFonts w:ascii="Times New Roman" w:hAnsi="Times New Roman" w:cs="Times New Roman"/>
          <w:sz w:val="28"/>
          <w:szCs w:val="28"/>
        </w:rPr>
        <w:t>.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2391" w:rsidRPr="008F514C" w:rsidRDefault="005432F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14C">
        <w:rPr>
          <w:rFonts w:ascii="Times New Roman" w:hAnsi="Times New Roman" w:cs="Times New Roman"/>
          <w:sz w:val="28"/>
          <w:szCs w:val="28"/>
        </w:rPr>
        <w:t>8</w:t>
      </w:r>
      <w:r w:rsidR="004D00E7" w:rsidRPr="008F51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724E" w:rsidRPr="008F514C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4D00E7" w:rsidRPr="008F514C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242391" w:rsidRPr="008F514C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работ), определенных в качестве основных видов деятельности   муниципальных учреждений, содержащихся в общероссийских базовых (отраслевых) перечнях (классификаторах) государственных и муниципальных услуг, оказываемых физическим лицам (далее - общероссийские базовые перечни), </w:t>
      </w:r>
      <w:r w:rsidR="00F31C0A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="008F514C" w:rsidRPr="008F514C">
        <w:rPr>
          <w:rFonts w:ascii="Times New Roman" w:hAnsi="Times New Roman" w:cs="Times New Roman"/>
          <w:sz w:val="28"/>
          <w:szCs w:val="28"/>
        </w:rPr>
        <w:t xml:space="preserve"> перечнях (классификаторах) государственных</w:t>
      </w:r>
      <w:r w:rsidR="00F31C0A">
        <w:rPr>
          <w:rFonts w:ascii="Times New Roman" w:hAnsi="Times New Roman" w:cs="Times New Roman"/>
          <w:sz w:val="28"/>
          <w:szCs w:val="28"/>
        </w:rPr>
        <w:t xml:space="preserve"> (муниципальных) услуг </w:t>
      </w:r>
      <w:r w:rsidR="00D96B47">
        <w:rPr>
          <w:rFonts w:ascii="Times New Roman" w:hAnsi="Times New Roman" w:cs="Times New Roman"/>
          <w:sz w:val="28"/>
          <w:szCs w:val="28"/>
        </w:rPr>
        <w:t xml:space="preserve">и работ </w:t>
      </w:r>
      <w:r w:rsidR="008F514C" w:rsidRPr="008F514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31C0A">
        <w:rPr>
          <w:rFonts w:ascii="Times New Roman" w:hAnsi="Times New Roman" w:cs="Times New Roman"/>
          <w:sz w:val="28"/>
          <w:szCs w:val="28"/>
        </w:rPr>
        <w:t>региональ</w:t>
      </w:r>
      <w:r w:rsidR="008F514C" w:rsidRPr="008F514C">
        <w:rPr>
          <w:rFonts w:ascii="Times New Roman" w:hAnsi="Times New Roman" w:cs="Times New Roman"/>
          <w:sz w:val="28"/>
          <w:szCs w:val="28"/>
        </w:rPr>
        <w:t>ные перечни)</w:t>
      </w:r>
      <w:r w:rsidR="00F31C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559CB" w:rsidRDefault="0001234D" w:rsidP="0045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9CB">
        <w:rPr>
          <w:rFonts w:ascii="Times New Roman" w:hAnsi="Times New Roman" w:cs="Times New Roman"/>
          <w:sz w:val="28"/>
          <w:szCs w:val="28"/>
        </w:rPr>
        <w:t>9.</w:t>
      </w:r>
      <w:r w:rsidR="007A3C97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ное задание, распределение показателей объема </w:t>
      </w:r>
      <w:r w:rsidR="007A3C97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ных услуг (работ), содержащихся в </w:t>
      </w:r>
      <w:r w:rsidR="007A3C97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ном задании, утвержденном </w:t>
      </w:r>
      <w:r w:rsidR="007A3C97">
        <w:rPr>
          <w:rFonts w:ascii="Times New Roman" w:hAnsi="Times New Roman" w:cs="Times New Roman"/>
          <w:sz w:val="28"/>
          <w:szCs w:val="28"/>
        </w:rPr>
        <w:t>муниципальному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учреждению, между созданными им в установленном порядке обособленными подразделениями и отчет о выполнении </w:t>
      </w:r>
      <w:r w:rsidR="007A3C97">
        <w:rPr>
          <w:rFonts w:ascii="Times New Roman" w:hAnsi="Times New Roman" w:cs="Times New Roman"/>
          <w:sz w:val="28"/>
          <w:szCs w:val="28"/>
        </w:rPr>
        <w:t>муниципаль</w:t>
      </w:r>
      <w:r w:rsidR="004559CB" w:rsidRPr="004559CB">
        <w:rPr>
          <w:rFonts w:ascii="Times New Roman" w:hAnsi="Times New Roman" w:cs="Times New Roman"/>
          <w:sz w:val="28"/>
          <w:szCs w:val="28"/>
        </w:rPr>
        <w:t>ного задания, формируемый согласн</w:t>
      </w:r>
      <w:r w:rsidR="007A3C97">
        <w:rPr>
          <w:rFonts w:ascii="Times New Roman" w:hAnsi="Times New Roman" w:cs="Times New Roman"/>
          <w:sz w:val="28"/>
          <w:szCs w:val="28"/>
        </w:rPr>
        <w:t xml:space="preserve">о </w:t>
      </w:r>
      <w:r w:rsidR="007A3C97" w:rsidRPr="00424D3A">
        <w:rPr>
          <w:rFonts w:ascii="Times New Roman" w:hAnsi="Times New Roman" w:cs="Times New Roman"/>
          <w:sz w:val="28"/>
          <w:szCs w:val="28"/>
        </w:rPr>
        <w:t>пункту 4</w:t>
      </w:r>
      <w:r w:rsidR="00424D3A" w:rsidRPr="00424D3A">
        <w:rPr>
          <w:rFonts w:ascii="Times New Roman" w:hAnsi="Times New Roman" w:cs="Times New Roman"/>
          <w:sz w:val="28"/>
          <w:szCs w:val="28"/>
        </w:rPr>
        <w:t xml:space="preserve">2 </w:t>
      </w:r>
      <w:r w:rsidR="007A3C97" w:rsidRPr="00424D3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559CB" w:rsidRPr="00424D3A">
        <w:rPr>
          <w:rFonts w:ascii="Times New Roman" w:hAnsi="Times New Roman" w:cs="Times New Roman"/>
          <w:sz w:val="28"/>
          <w:szCs w:val="28"/>
        </w:rPr>
        <w:t>, не содержащие сведений, составляющих государственную тайну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, размещаются в установленном Министерством финансов Российской Федерации порядке на официальном сайте в информационно-телекоммуникационной сети </w:t>
      </w:r>
      <w:r w:rsidR="007A3C97">
        <w:rPr>
          <w:rFonts w:ascii="Times New Roman" w:hAnsi="Times New Roman" w:cs="Times New Roman"/>
          <w:sz w:val="28"/>
          <w:szCs w:val="28"/>
        </w:rPr>
        <w:t>«Интернет»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по размещению информации</w:t>
      </w:r>
      <w:proofErr w:type="gramEnd"/>
      <w:r w:rsidR="004559CB" w:rsidRPr="004559CB">
        <w:rPr>
          <w:rFonts w:ascii="Times New Roman" w:hAnsi="Times New Roman" w:cs="Times New Roman"/>
          <w:sz w:val="28"/>
          <w:szCs w:val="28"/>
        </w:rPr>
        <w:t xml:space="preserve"> о государственных и муниципальных учреждениях (</w:t>
      </w:r>
      <w:proofErr w:type="spellStart"/>
      <w:r w:rsidR="004559CB" w:rsidRPr="004559CB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4559CB" w:rsidRPr="004559CB">
        <w:rPr>
          <w:rFonts w:ascii="Times New Roman" w:hAnsi="Times New Roman" w:cs="Times New Roman"/>
          <w:sz w:val="28"/>
          <w:szCs w:val="28"/>
        </w:rPr>
        <w:t xml:space="preserve">), а также могут быть размещены на официальных сайтах в информационно-телекоммуникационной сети </w:t>
      </w:r>
      <w:r w:rsidR="007A3C97">
        <w:rPr>
          <w:rFonts w:ascii="Times New Roman" w:hAnsi="Times New Roman" w:cs="Times New Roman"/>
          <w:sz w:val="28"/>
          <w:szCs w:val="28"/>
        </w:rPr>
        <w:t>«Интернет»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</w:t>
      </w:r>
      <w:r w:rsidR="007A3C97">
        <w:rPr>
          <w:rFonts w:ascii="Times New Roman" w:hAnsi="Times New Roman" w:cs="Times New Roman"/>
          <w:sz w:val="28"/>
          <w:szCs w:val="28"/>
        </w:rPr>
        <w:t>мест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ного бюджета, в ведении которых находятся </w:t>
      </w:r>
      <w:r w:rsidR="007A3C97">
        <w:rPr>
          <w:rFonts w:ascii="Times New Roman" w:hAnsi="Times New Roman" w:cs="Times New Roman"/>
          <w:sz w:val="28"/>
          <w:szCs w:val="28"/>
        </w:rPr>
        <w:t>муниципальные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казенные учреждения, и органов, осуществляющих функции и полномочия учредителя, и на официальных сайтах в информационно-телекоммуникационной сети </w:t>
      </w:r>
      <w:r w:rsidR="007A3C97">
        <w:rPr>
          <w:rFonts w:ascii="Times New Roman" w:hAnsi="Times New Roman" w:cs="Times New Roman"/>
          <w:sz w:val="28"/>
          <w:szCs w:val="28"/>
        </w:rPr>
        <w:t>«Интернет»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</w:t>
      </w:r>
      <w:r w:rsidR="007A3C97">
        <w:rPr>
          <w:rFonts w:ascii="Times New Roman" w:hAnsi="Times New Roman" w:cs="Times New Roman"/>
          <w:sz w:val="28"/>
          <w:szCs w:val="28"/>
        </w:rPr>
        <w:t>муниципальных</w:t>
      </w:r>
      <w:r w:rsidR="004559CB" w:rsidRPr="004559CB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:rsidR="007A3C97" w:rsidRPr="004559CB" w:rsidRDefault="007A3C97" w:rsidP="00455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E7" w:rsidRPr="003F79FE" w:rsidRDefault="004D00E7" w:rsidP="00B27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9FE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B27352" w:rsidRPr="003F79FE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выполнения муниципального задания </w:t>
      </w:r>
    </w:p>
    <w:p w:rsidR="004D00E7" w:rsidRPr="007F3C6B" w:rsidRDefault="004D00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00E7" w:rsidRPr="007F3C6B" w:rsidRDefault="00D9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B22C78" w:rsidRPr="007F3C6B">
        <w:rPr>
          <w:rFonts w:ascii="Times New Roman" w:hAnsi="Times New Roman" w:cs="Times New Roman"/>
          <w:sz w:val="28"/>
          <w:szCs w:val="28"/>
        </w:rPr>
        <w:t>муниципальному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>1</w:t>
      </w:r>
      <w:r w:rsidR="00EF52C8">
        <w:rPr>
          <w:rFonts w:ascii="Times New Roman" w:hAnsi="Times New Roman" w:cs="Times New Roman"/>
          <w:sz w:val="28"/>
          <w:szCs w:val="28"/>
        </w:rPr>
        <w:t>1</w:t>
      </w:r>
      <w:r w:rsidRPr="007F3C6B">
        <w:rPr>
          <w:rFonts w:ascii="Times New Roman" w:hAnsi="Times New Roman" w:cs="Times New Roman"/>
          <w:sz w:val="28"/>
          <w:szCs w:val="28"/>
        </w:rPr>
        <w:t xml:space="preserve">.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B60A88" w:rsidRPr="007F3C6B" w:rsidRDefault="00B60A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A88" w:rsidRDefault="00B60A88" w:rsidP="00B60A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0A88">
        <w:rPr>
          <w:noProof/>
          <w:color w:val="FF0000"/>
          <w:position w:val="-13"/>
        </w:rPr>
        <w:drawing>
          <wp:inline distT="0" distB="0" distL="0" distR="0">
            <wp:extent cx="5486400" cy="3238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P81"/>
      <w:bookmarkEnd w:id="6"/>
      <w:r>
        <w:rPr>
          <w:rFonts w:ascii="Times New Roman" w:hAnsi="Times New Roman" w:cs="Times New Roman"/>
          <w:sz w:val="28"/>
          <w:szCs w:val="28"/>
        </w:rPr>
        <w:t>где:</w:t>
      </w:r>
    </w:p>
    <w:p w:rsidR="00B60A88" w:rsidRPr="00C527B5" w:rsidRDefault="004D00E7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B5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C527B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</w:t>
      </w:r>
      <w:r w:rsidR="00D47744" w:rsidRPr="00C527B5">
        <w:rPr>
          <w:rFonts w:ascii="Times New Roman" w:hAnsi="Times New Roman" w:cs="Times New Roman"/>
          <w:sz w:val="28"/>
          <w:szCs w:val="28"/>
        </w:rPr>
        <w:t>муниципальной</w:t>
      </w:r>
      <w:r w:rsidRPr="00C527B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60A88" w:rsidRPr="00C527B5">
        <w:rPr>
          <w:rFonts w:ascii="Times New Roman" w:hAnsi="Times New Roman" w:cs="Times New Roman"/>
          <w:sz w:val="28"/>
          <w:szCs w:val="28"/>
        </w:rPr>
        <w:t>установленной муниципальным заданием;</w:t>
      </w:r>
    </w:p>
    <w:p w:rsidR="004D00E7" w:rsidRPr="00C527B5" w:rsidRDefault="00D47744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B5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C527B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D00E7" w:rsidRPr="00C527B5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Pr="00C527B5">
        <w:rPr>
          <w:rFonts w:ascii="Times New Roman" w:hAnsi="Times New Roman" w:cs="Times New Roman"/>
          <w:sz w:val="28"/>
          <w:szCs w:val="28"/>
        </w:rPr>
        <w:t>муниципальным</w:t>
      </w:r>
      <w:r w:rsidR="004D00E7" w:rsidRPr="00C527B5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B60A88" w:rsidRPr="00C527B5" w:rsidRDefault="004D00E7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proofErr w:type="spellStart"/>
      <w:r w:rsidRPr="00C527B5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Pr="00C527B5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B60A88" w:rsidRPr="00C527B5">
        <w:rPr>
          <w:rFonts w:ascii="Times New Roman" w:hAnsi="Times New Roman" w:cs="Times New Roman"/>
          <w:sz w:val="28"/>
          <w:szCs w:val="28"/>
        </w:rPr>
        <w:t>установленной муниципальным заданием;</w:t>
      </w:r>
    </w:p>
    <w:p w:rsidR="00C25A35" w:rsidRPr="00C527B5" w:rsidRDefault="00C25A35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B5">
        <w:rPr>
          <w:rFonts w:ascii="Times New Roman" w:hAnsi="Times New Roman" w:cs="Times New Roman"/>
          <w:sz w:val="28"/>
          <w:szCs w:val="28"/>
          <w:lang w:val="en-US"/>
        </w:rPr>
        <w:t>Vw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-объем </w:t>
      </w:r>
      <w:r w:rsidRPr="00C527B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527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527B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работы, установленной муниципальным заданием;</w:t>
      </w:r>
    </w:p>
    <w:p w:rsidR="00B60A88" w:rsidRPr="00C527B5" w:rsidRDefault="00B60A88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B5">
        <w:rPr>
          <w:rFonts w:ascii="Times New Roman" w:hAnsi="Times New Roman" w:cs="Times New Roman"/>
          <w:sz w:val="28"/>
          <w:szCs w:val="28"/>
        </w:rPr>
        <w:t>P</w:t>
      </w:r>
      <w:r w:rsidRPr="00C527B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</w:t>
      </w:r>
      <w:r w:rsidR="00D428C6" w:rsidRPr="00C527B5">
        <w:rPr>
          <w:rFonts w:ascii="Times New Roman" w:hAnsi="Times New Roman" w:cs="Times New Roman"/>
          <w:sz w:val="28"/>
          <w:szCs w:val="28"/>
        </w:rPr>
        <w:t>оказа</w:t>
      </w:r>
      <w:r w:rsidRPr="00C527B5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D428C6" w:rsidRPr="00C527B5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D428C6" w:rsidRPr="00C527B5">
        <w:rPr>
          <w:rFonts w:ascii="Times New Roman" w:hAnsi="Times New Roman" w:cs="Times New Roman"/>
          <w:sz w:val="28"/>
          <w:szCs w:val="28"/>
        </w:rPr>
        <w:t xml:space="preserve"> муниципальной  услуги</w:t>
      </w:r>
      <w:r w:rsidRPr="00C527B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94E06" w:rsidRPr="00C527B5">
        <w:rPr>
          <w:rFonts w:ascii="Times New Roman" w:hAnsi="Times New Roman" w:cs="Times New Roman"/>
          <w:sz w:val="28"/>
          <w:szCs w:val="28"/>
        </w:rPr>
        <w:t>3</w:t>
      </w:r>
      <w:r w:rsidR="00424D3A" w:rsidRPr="00C527B5">
        <w:rPr>
          <w:rFonts w:ascii="Times New Roman" w:hAnsi="Times New Roman" w:cs="Times New Roman"/>
          <w:sz w:val="28"/>
          <w:szCs w:val="28"/>
        </w:rPr>
        <w:t>3</w:t>
      </w:r>
      <w:r w:rsidRPr="00C527B5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муниципальным заданием;</w:t>
      </w:r>
    </w:p>
    <w:p w:rsidR="00B60A88" w:rsidRPr="00C527B5" w:rsidRDefault="00B60A88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7B5">
        <w:rPr>
          <w:rFonts w:ascii="Times New Roman" w:hAnsi="Times New Roman" w:cs="Times New Roman"/>
          <w:sz w:val="28"/>
          <w:szCs w:val="28"/>
        </w:rPr>
        <w:t>P</w:t>
      </w:r>
      <w:r w:rsidRPr="00C527B5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C527B5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</w:t>
      </w:r>
      <w:r w:rsidR="00D428C6" w:rsidRPr="00C527B5">
        <w:rPr>
          <w:rFonts w:ascii="Times New Roman" w:hAnsi="Times New Roman" w:cs="Times New Roman"/>
          <w:sz w:val="28"/>
          <w:szCs w:val="28"/>
        </w:rPr>
        <w:t>выполнение</w:t>
      </w:r>
      <w:r w:rsidRPr="00C52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8C6" w:rsidRPr="00C527B5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="00D428C6" w:rsidRPr="00C527B5">
        <w:rPr>
          <w:rFonts w:ascii="Times New Roman" w:hAnsi="Times New Roman" w:cs="Times New Roman"/>
          <w:sz w:val="28"/>
          <w:szCs w:val="28"/>
        </w:rPr>
        <w:t xml:space="preserve"> </w:t>
      </w:r>
      <w:r w:rsidRPr="00C527B5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63144F" w:rsidRPr="0002609B">
        <w:rPr>
          <w:rFonts w:ascii="Times New Roman" w:hAnsi="Times New Roman" w:cs="Times New Roman"/>
          <w:sz w:val="28"/>
          <w:szCs w:val="28"/>
        </w:rPr>
        <w:t>работы</w:t>
      </w:r>
      <w:r w:rsidRPr="00C527B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428C6" w:rsidRPr="00C527B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24D3A" w:rsidRPr="00C527B5">
        <w:rPr>
          <w:rFonts w:ascii="Times New Roman" w:hAnsi="Times New Roman" w:cs="Times New Roman"/>
          <w:sz w:val="28"/>
          <w:szCs w:val="28"/>
        </w:rPr>
        <w:t xml:space="preserve">33 </w:t>
      </w:r>
      <w:r w:rsidRPr="00C527B5">
        <w:rPr>
          <w:rFonts w:ascii="Times New Roman" w:hAnsi="Times New Roman" w:cs="Times New Roman"/>
          <w:sz w:val="28"/>
          <w:szCs w:val="28"/>
        </w:rPr>
        <w:t>настоящего Порядка, установленный муниципальным заданием;</w:t>
      </w:r>
    </w:p>
    <w:p w:rsidR="00B60A88" w:rsidRPr="003601CE" w:rsidRDefault="00B60A88" w:rsidP="00B60A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CE">
        <w:rPr>
          <w:rFonts w:ascii="Times New Roman" w:hAnsi="Times New Roman" w:cs="Times New Roman"/>
          <w:sz w:val="28"/>
          <w:szCs w:val="28"/>
        </w:rPr>
        <w:lastRenderedPageBreak/>
        <w:t>N</w:t>
      </w:r>
      <w:proofErr w:type="gramEnd"/>
      <w:r w:rsidRPr="003601CE">
        <w:rPr>
          <w:rFonts w:ascii="Times New Roman" w:hAnsi="Times New Roman" w:cs="Times New Roman"/>
          <w:sz w:val="28"/>
          <w:szCs w:val="28"/>
          <w:vertAlign w:val="superscript"/>
        </w:rPr>
        <w:t>УН</w:t>
      </w:r>
      <w:r w:rsidRPr="003601CE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учреждения.</w:t>
      </w:r>
    </w:p>
    <w:p w:rsidR="004D00E7" w:rsidRPr="007F3C6B" w:rsidRDefault="006C32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52C8">
        <w:rPr>
          <w:rFonts w:ascii="Times New Roman" w:hAnsi="Times New Roman" w:cs="Times New Roman"/>
          <w:sz w:val="28"/>
          <w:szCs w:val="28"/>
        </w:rPr>
        <w:t>2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D47744" w:rsidRPr="007F3C6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</w:t>
      </w:r>
      <w:r w:rsidR="003601CE">
        <w:rPr>
          <w:rFonts w:ascii="Times New Roman" w:hAnsi="Times New Roman" w:cs="Times New Roman"/>
          <w:sz w:val="28"/>
          <w:szCs w:val="28"/>
        </w:rPr>
        <w:t>Порядков определения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нормативных затрат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муниципального задания на оказание </w:t>
      </w:r>
      <w:r w:rsidR="004B724E" w:rsidRPr="007F3C6B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4B724E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услуг (выполнение работ) муниципальным учреждением в соответствующих сферах деятельности (далее </w:t>
      </w:r>
      <w:r w:rsidR="007A3C97">
        <w:rPr>
          <w:rFonts w:ascii="Times New Roman" w:hAnsi="Times New Roman" w:cs="Times New Roman"/>
          <w:sz w:val="28"/>
          <w:szCs w:val="28"/>
        </w:rPr>
        <w:t>-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</w:t>
      </w:r>
      <w:r w:rsidR="00D96B47">
        <w:rPr>
          <w:rFonts w:ascii="Times New Roman" w:hAnsi="Times New Roman" w:cs="Times New Roman"/>
          <w:sz w:val="28"/>
          <w:szCs w:val="28"/>
        </w:rPr>
        <w:t>Порядки</w:t>
      </w:r>
      <w:r w:rsidR="00F31C0A">
        <w:rPr>
          <w:rFonts w:ascii="Times New Roman" w:hAnsi="Times New Roman" w:cs="Times New Roman"/>
          <w:sz w:val="28"/>
          <w:szCs w:val="28"/>
        </w:rPr>
        <w:t xml:space="preserve"> определения нормативных</w:t>
      </w:r>
      <w:r w:rsidR="00111D75">
        <w:rPr>
          <w:rFonts w:ascii="Times New Roman" w:hAnsi="Times New Roman" w:cs="Times New Roman"/>
          <w:sz w:val="28"/>
          <w:szCs w:val="28"/>
        </w:rPr>
        <w:t xml:space="preserve"> затрат на оказание </w:t>
      </w:r>
      <w:r w:rsidR="003601C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56A2A">
        <w:rPr>
          <w:rFonts w:ascii="Times New Roman" w:hAnsi="Times New Roman" w:cs="Times New Roman"/>
          <w:sz w:val="28"/>
          <w:szCs w:val="28"/>
        </w:rPr>
        <w:t xml:space="preserve">),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3601CE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F31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C0A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31C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D96B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Значения нормативных затрат на оказание </w:t>
      </w:r>
      <w:r w:rsidR="00D47744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казенных учреждений - главным распорядителем средств </w:t>
      </w:r>
      <w:r w:rsidR="00D47744" w:rsidRPr="007F3C6B">
        <w:rPr>
          <w:rFonts w:ascii="Times New Roman" w:hAnsi="Times New Roman" w:cs="Times New Roman"/>
          <w:sz w:val="28"/>
          <w:szCs w:val="28"/>
        </w:rPr>
        <w:t>местного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715C60">
        <w:rPr>
          <w:rFonts w:ascii="Times New Roman" w:hAnsi="Times New Roman" w:cs="Times New Roman"/>
          <w:sz w:val="28"/>
          <w:szCs w:val="28"/>
        </w:rPr>
        <w:t>, в случае принятия им решения о применении нормативных затрат при расчете объема финансового обеспечения выполнения муниципального задания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2) бюджетных или автономных учреждений </w:t>
      </w:r>
      <w:r w:rsidR="00D47744" w:rsidRPr="007F3C6B">
        <w:rPr>
          <w:rFonts w:ascii="Times New Roman" w:hAnsi="Times New Roman" w:cs="Times New Roman"/>
          <w:sz w:val="28"/>
          <w:szCs w:val="28"/>
        </w:rPr>
        <w:t>–</w:t>
      </w:r>
      <w:r w:rsidRPr="007F3C6B">
        <w:rPr>
          <w:rFonts w:ascii="Times New Roman" w:hAnsi="Times New Roman" w:cs="Times New Roman"/>
          <w:sz w:val="28"/>
          <w:szCs w:val="28"/>
        </w:rPr>
        <w:t xml:space="preserve"> органом, осуществляющим </w:t>
      </w:r>
      <w:r w:rsidR="00715C60">
        <w:rPr>
          <w:rFonts w:ascii="Times New Roman" w:hAnsi="Times New Roman" w:cs="Times New Roman"/>
          <w:sz w:val="28"/>
          <w:szCs w:val="28"/>
        </w:rPr>
        <w:t>функции и полномочия учредите</w:t>
      </w:r>
      <w:r w:rsidR="005240E7">
        <w:rPr>
          <w:rFonts w:ascii="Times New Roman" w:hAnsi="Times New Roman" w:cs="Times New Roman"/>
          <w:sz w:val="28"/>
          <w:szCs w:val="28"/>
        </w:rPr>
        <w:t xml:space="preserve">ля, с учетом положений </w:t>
      </w:r>
      <w:r w:rsidR="005240E7" w:rsidRPr="003447A2">
        <w:rPr>
          <w:rFonts w:ascii="Times New Roman" w:hAnsi="Times New Roman" w:cs="Times New Roman"/>
          <w:sz w:val="28"/>
          <w:szCs w:val="28"/>
        </w:rPr>
        <w:t>пункта 14</w:t>
      </w:r>
      <w:r w:rsidR="00715C6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7FE5" w:rsidRPr="003601CE" w:rsidRDefault="00D96B47" w:rsidP="00E87FE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40E7" w:rsidRPr="00E87FE5">
        <w:rPr>
          <w:rFonts w:ascii="Times New Roman" w:hAnsi="Times New Roman" w:cs="Times New Roman"/>
          <w:sz w:val="28"/>
          <w:szCs w:val="28"/>
        </w:rPr>
        <w:t xml:space="preserve">. </w:t>
      </w:r>
      <w:r w:rsidR="00E87FE5" w:rsidRPr="003601CE">
        <w:rPr>
          <w:rFonts w:ascii="Times New Roman" w:hAnsi="Times New Roman" w:cs="Times New Roman"/>
          <w:sz w:val="28"/>
          <w:szCs w:val="28"/>
        </w:rPr>
        <w:t>Значения нормативных затрат на оказание муниципальной  услуги (с учетом корректирующих коэффициентов), не являющиеся сведениями, составляющими государственную тайну, утверждаются в форме электронного документа в системе «Электронный бюджет» путем подписания усиленной квалифицированной электронной подписью лица, имеющего право действовать от имени соответствующего органа исполнительной власти (учреждения).</w:t>
      </w:r>
    </w:p>
    <w:p w:rsidR="007A3C97" w:rsidRPr="001360E9" w:rsidRDefault="00D96B47" w:rsidP="007A3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3C97" w:rsidRPr="001360E9">
        <w:rPr>
          <w:rFonts w:ascii="Times New Roman" w:hAnsi="Times New Roman" w:cs="Times New Roman"/>
          <w:sz w:val="28"/>
          <w:szCs w:val="28"/>
        </w:rPr>
        <w:t>. Базовый норматив затрат на оказание муниципальной услуги состоит из базового норматива:</w:t>
      </w:r>
    </w:p>
    <w:p w:rsidR="007A3C97" w:rsidRPr="001360E9" w:rsidRDefault="007A3C97" w:rsidP="007A3C9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0E9">
        <w:rPr>
          <w:rFonts w:ascii="Times New Roman" w:hAnsi="Times New Roman" w:cs="Times New Roman"/>
          <w:sz w:val="28"/>
          <w:szCs w:val="28"/>
        </w:rPr>
        <w:t>1) затрат, непосредственно связанных с оказанием муниципальной услуги;</w:t>
      </w:r>
    </w:p>
    <w:p w:rsidR="007A3C97" w:rsidRPr="003601CE" w:rsidRDefault="007A3C97" w:rsidP="001360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0E9">
        <w:rPr>
          <w:rFonts w:ascii="Times New Roman" w:hAnsi="Times New Roman" w:cs="Times New Roman"/>
          <w:sz w:val="28"/>
          <w:szCs w:val="28"/>
        </w:rPr>
        <w:t>2) затрат на общехозяйственные нужды на оказание муниципальной услуги.</w:t>
      </w:r>
    </w:p>
    <w:p w:rsidR="00E87FE5" w:rsidRPr="00701CC1" w:rsidRDefault="00D96B47" w:rsidP="001360E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D00E7" w:rsidRPr="003601CE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103"/>
      <w:bookmarkEnd w:id="8"/>
      <w:proofErr w:type="gramStart"/>
      <w:r w:rsidR="00E87FE5" w:rsidRPr="003601CE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муниципальной  услуги, показателей, отражающих отраслевую </w:t>
      </w:r>
      <w:r w:rsidR="00E87FE5" w:rsidRPr="00701CC1">
        <w:rPr>
          <w:rFonts w:ascii="Times New Roman" w:hAnsi="Times New Roman" w:cs="Times New Roman"/>
          <w:sz w:val="28"/>
          <w:szCs w:val="28"/>
        </w:rPr>
        <w:t xml:space="preserve">специфику муниципальной услуги (содержание, условия (формы) оказания муниципальной услуги), установленных в общероссийских базовых перечнях </w:t>
      </w:r>
      <w:r w:rsidR="003821B0" w:rsidRPr="00701CC1">
        <w:rPr>
          <w:rFonts w:ascii="Times New Roman" w:hAnsi="Times New Roman" w:cs="Times New Roman"/>
          <w:sz w:val="28"/>
          <w:szCs w:val="28"/>
        </w:rPr>
        <w:t xml:space="preserve">и </w:t>
      </w:r>
      <w:r w:rsidR="00701CC1" w:rsidRPr="00701CC1">
        <w:rPr>
          <w:rFonts w:ascii="Times New Roman" w:hAnsi="Times New Roman" w:cs="Times New Roman"/>
          <w:sz w:val="28"/>
          <w:szCs w:val="28"/>
        </w:rPr>
        <w:t xml:space="preserve">(или) </w:t>
      </w:r>
      <w:r w:rsidR="00046CC7">
        <w:rPr>
          <w:rFonts w:ascii="Times New Roman" w:hAnsi="Times New Roman" w:cs="Times New Roman"/>
          <w:sz w:val="28"/>
          <w:szCs w:val="28"/>
        </w:rPr>
        <w:t>региона</w:t>
      </w:r>
      <w:r w:rsidR="00701CC1" w:rsidRPr="00701CC1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E87FE5" w:rsidRPr="00F94E06">
        <w:rPr>
          <w:rFonts w:ascii="Times New Roman" w:hAnsi="Times New Roman" w:cs="Times New Roman"/>
          <w:sz w:val="28"/>
          <w:szCs w:val="28"/>
        </w:rPr>
        <w:t>перечнях,</w:t>
      </w:r>
      <w:r w:rsidR="00E87FE5" w:rsidRPr="00701CC1">
        <w:rPr>
          <w:rFonts w:ascii="Times New Roman" w:hAnsi="Times New Roman" w:cs="Times New Roman"/>
          <w:sz w:val="28"/>
          <w:szCs w:val="28"/>
        </w:rPr>
        <w:t xml:space="preserve"> отраслевой корректирующий коэффициент при которых принимает значение, равное 1, а также показателей, отражающих отраслевую специфику муниципальной услуги, </w:t>
      </w:r>
      <w:r w:rsidR="00E87FE5" w:rsidRPr="00F94E06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r w:rsidR="00046CC7">
        <w:rPr>
          <w:rFonts w:ascii="Times New Roman" w:hAnsi="Times New Roman" w:cs="Times New Roman"/>
          <w:sz w:val="28"/>
          <w:szCs w:val="28"/>
        </w:rPr>
        <w:t>Порядках определения нормативных затрат на оказание муниципальных услуг</w:t>
      </w:r>
      <w:proofErr w:type="gramEnd"/>
      <w:r w:rsidR="00E87FE5" w:rsidRPr="00F94E06">
        <w:rPr>
          <w:rFonts w:ascii="Times New Roman" w:hAnsi="Times New Roman" w:cs="Times New Roman"/>
          <w:sz w:val="28"/>
          <w:szCs w:val="28"/>
        </w:rPr>
        <w:t>,</w:t>
      </w:r>
      <w:r w:rsidR="00E87FE5" w:rsidRPr="00701CC1">
        <w:rPr>
          <w:rFonts w:ascii="Times New Roman" w:hAnsi="Times New Roman" w:cs="Times New Roman"/>
          <w:sz w:val="28"/>
          <w:szCs w:val="28"/>
        </w:rPr>
        <w:t xml:space="preserve"> отраслевой корректирующий </w:t>
      </w:r>
      <w:proofErr w:type="gramStart"/>
      <w:r w:rsidR="00E87FE5" w:rsidRPr="00F94E06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="00E87FE5" w:rsidRPr="00F94E06">
        <w:rPr>
          <w:rFonts w:ascii="Times New Roman" w:hAnsi="Times New Roman" w:cs="Times New Roman"/>
          <w:sz w:val="28"/>
          <w:szCs w:val="28"/>
        </w:rPr>
        <w:t xml:space="preserve"> при которых определяется по каждому показателю индивидуально с учетом требований </w:t>
      </w:r>
      <w:r w:rsidRPr="003447A2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ar217" w:tooltip="26. Отраслевой корректирующий коэффициент учитывает показатели отраслевой специфики и определяется в соответствии с общими требованиями." w:history="1">
        <w:r w:rsidR="003821B0" w:rsidRPr="003447A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3447A2" w:rsidRPr="003447A2">
        <w:rPr>
          <w:rFonts w:ascii="Times New Roman" w:hAnsi="Times New Roman" w:cs="Times New Roman"/>
          <w:sz w:val="28"/>
          <w:szCs w:val="28"/>
        </w:rPr>
        <w:t>4</w:t>
      </w:r>
      <w:r w:rsidR="00E87FE5" w:rsidRPr="003447A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87FE5" w:rsidRPr="00F94E06">
        <w:rPr>
          <w:rFonts w:ascii="Times New Roman" w:hAnsi="Times New Roman" w:cs="Times New Roman"/>
          <w:sz w:val="28"/>
          <w:szCs w:val="28"/>
        </w:rPr>
        <w:t xml:space="preserve"> </w:t>
      </w:r>
      <w:r w:rsidR="003821B0" w:rsidRPr="00F94E06">
        <w:rPr>
          <w:rFonts w:ascii="Times New Roman" w:hAnsi="Times New Roman" w:cs="Times New Roman"/>
          <w:sz w:val="28"/>
          <w:szCs w:val="28"/>
        </w:rPr>
        <w:t>Порядка</w:t>
      </w:r>
      <w:r w:rsidR="00E87FE5" w:rsidRPr="00F94E0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87FE5" w:rsidRPr="00701CC1">
        <w:rPr>
          <w:rFonts w:ascii="Times New Roman" w:hAnsi="Times New Roman" w:cs="Times New Roman"/>
          <w:sz w:val="28"/>
          <w:szCs w:val="28"/>
        </w:rPr>
        <w:t xml:space="preserve"> - показатели отраслевой специфики).</w:t>
      </w:r>
    </w:p>
    <w:p w:rsidR="004D00E7" w:rsidRDefault="00BC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B47"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</w:t>
      </w:r>
      <w:r w:rsidR="003601CE">
        <w:rPr>
          <w:rFonts w:ascii="Times New Roman" w:hAnsi="Times New Roman" w:cs="Times New Roman"/>
          <w:sz w:val="28"/>
          <w:szCs w:val="28"/>
        </w:rPr>
        <w:t>в части затрат, указа</w:t>
      </w:r>
      <w:r w:rsidR="00724908">
        <w:rPr>
          <w:rFonts w:ascii="Times New Roman" w:hAnsi="Times New Roman" w:cs="Times New Roman"/>
          <w:sz w:val="28"/>
          <w:szCs w:val="28"/>
        </w:rPr>
        <w:t xml:space="preserve">нных в </w:t>
      </w:r>
      <w:r w:rsidR="00724908" w:rsidRPr="003447A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46CC7" w:rsidRPr="003447A2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701CC1" w:rsidRPr="003447A2">
        <w:rPr>
          <w:rFonts w:ascii="Times New Roman" w:hAnsi="Times New Roman" w:cs="Times New Roman"/>
          <w:sz w:val="28"/>
          <w:szCs w:val="28"/>
        </w:rPr>
        <w:t>1</w:t>
      </w:r>
      <w:r w:rsidR="003447A2" w:rsidRPr="003447A2">
        <w:rPr>
          <w:rFonts w:ascii="Times New Roman" w:hAnsi="Times New Roman" w:cs="Times New Roman"/>
          <w:sz w:val="28"/>
          <w:szCs w:val="28"/>
        </w:rPr>
        <w:t xml:space="preserve">8 </w:t>
      </w:r>
      <w:r w:rsidR="00724908" w:rsidRPr="003447A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24908">
        <w:rPr>
          <w:rFonts w:ascii="Times New Roman" w:hAnsi="Times New Roman" w:cs="Times New Roman"/>
          <w:sz w:val="28"/>
          <w:szCs w:val="28"/>
        </w:rPr>
        <w:t xml:space="preserve">,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применяются нормы материальных, технических и трудовых ресурсов, используемых для оказания </w:t>
      </w:r>
      <w:r w:rsidR="00B2735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4B724E" w:rsidRPr="007F3C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724908" w:rsidRDefault="00701C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CC1">
        <w:rPr>
          <w:rFonts w:ascii="Times New Roman" w:hAnsi="Times New Roman" w:cs="Times New Roman"/>
          <w:sz w:val="28"/>
          <w:szCs w:val="28"/>
        </w:rPr>
        <w:t xml:space="preserve">Затраты, указанные </w:t>
      </w:r>
      <w:r w:rsidRPr="003447A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3447A2" w:rsidRPr="003447A2">
        <w:rPr>
          <w:rFonts w:ascii="Times New Roman" w:hAnsi="Times New Roman" w:cs="Times New Roman"/>
          <w:sz w:val="28"/>
          <w:szCs w:val="28"/>
        </w:rPr>
        <w:t>19</w:t>
      </w:r>
      <w:r w:rsidRPr="003447A2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01CC1">
        <w:rPr>
          <w:rFonts w:ascii="Times New Roman" w:hAnsi="Times New Roman" w:cs="Times New Roman"/>
          <w:sz w:val="28"/>
          <w:szCs w:val="28"/>
        </w:rPr>
        <w:t xml:space="preserve">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01CC1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указанных затрат на оказание единицы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01CC1">
        <w:rPr>
          <w:rFonts w:ascii="Times New Roman" w:hAnsi="Times New Roman" w:cs="Times New Roman"/>
          <w:sz w:val="28"/>
          <w:szCs w:val="28"/>
        </w:rPr>
        <w:t xml:space="preserve">услуги в установленной сфере, или на основе медианного значения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01CC1">
        <w:rPr>
          <w:rFonts w:ascii="Times New Roman" w:hAnsi="Times New Roman" w:cs="Times New Roman"/>
          <w:sz w:val="28"/>
          <w:szCs w:val="28"/>
        </w:rPr>
        <w:t xml:space="preserve"> учреждениям, оказывающим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01CC1"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деятельности, в</w:t>
      </w:r>
      <w:proofErr w:type="gramEnd"/>
      <w:r w:rsidRPr="00701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1CC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01CC1">
        <w:rPr>
          <w:rFonts w:ascii="Times New Roman" w:hAnsi="Times New Roman" w:cs="Times New Roman"/>
          <w:sz w:val="28"/>
          <w:szCs w:val="28"/>
        </w:rPr>
        <w:t xml:space="preserve"> с </w:t>
      </w:r>
      <w:r w:rsidR="00046CC7">
        <w:rPr>
          <w:rFonts w:ascii="Times New Roman" w:hAnsi="Times New Roman" w:cs="Times New Roman"/>
          <w:sz w:val="28"/>
          <w:szCs w:val="28"/>
        </w:rPr>
        <w:t>Порядками определения нормативных затрат на оказание муниципальных услуг</w:t>
      </w:r>
      <w:r w:rsidRPr="00701CC1">
        <w:rPr>
          <w:rFonts w:ascii="Times New Roman" w:hAnsi="Times New Roman" w:cs="Times New Roman"/>
          <w:sz w:val="28"/>
          <w:szCs w:val="28"/>
        </w:rPr>
        <w:t xml:space="preserve">. </w:t>
      </w:r>
      <w:r w:rsidR="004D00E7" w:rsidRPr="0038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3821B0" w:rsidRDefault="00724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B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00E7" w:rsidRPr="003821B0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2D7A6D" w:rsidRPr="003821B0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3821B0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1B0">
        <w:rPr>
          <w:rFonts w:ascii="Times New Roman" w:hAnsi="Times New Roman" w:cs="Times New Roman"/>
          <w:sz w:val="28"/>
          <w:szCs w:val="28"/>
        </w:rPr>
        <w:t>1) затраты на оплату труда</w:t>
      </w:r>
      <w:r w:rsidR="006F01CF" w:rsidRPr="003821B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7F3C6B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оказанием </w:t>
      </w:r>
      <w:r w:rsidR="002D7A6D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Pr="007F3C6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6F01CF">
        <w:rPr>
          <w:rFonts w:ascii="Times New Roman" w:hAnsi="Times New Roman" w:cs="Times New Roman"/>
          <w:sz w:val="28"/>
          <w:szCs w:val="28"/>
        </w:rPr>
        <w:t xml:space="preserve"> и начисления </w:t>
      </w:r>
      <w:r w:rsidR="008D62DE">
        <w:rPr>
          <w:rFonts w:ascii="Times New Roman" w:hAnsi="Times New Roman" w:cs="Times New Roman"/>
          <w:sz w:val="28"/>
          <w:szCs w:val="28"/>
        </w:rPr>
        <w:t>на выплаты по оплате труда работников, непосредственно связанных с оказанием муниципальной услуги,</w:t>
      </w:r>
      <w:r w:rsidRPr="007F3C6B">
        <w:rPr>
          <w:rFonts w:ascii="Times New Roman" w:hAnsi="Times New Roman" w:cs="Times New Roman"/>
          <w:sz w:val="28"/>
          <w:szCs w:val="28"/>
        </w:rPr>
        <w:t xml:space="preserve">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F3C6B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D00E7" w:rsidRPr="00C87860" w:rsidRDefault="004D00E7" w:rsidP="008B32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860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C37163" w:rsidRPr="00C87860">
        <w:rPr>
          <w:rFonts w:ascii="Times New Roman" w:hAnsi="Times New Roman" w:cs="Times New Roman"/>
          <w:sz w:val="28"/>
          <w:szCs w:val="28"/>
        </w:rPr>
        <w:t>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</w:t>
      </w:r>
      <w:r w:rsidRPr="00C87860">
        <w:rPr>
          <w:rFonts w:ascii="Times New Roman" w:hAnsi="Times New Roman" w:cs="Times New Roman"/>
          <w:sz w:val="28"/>
          <w:szCs w:val="28"/>
        </w:rPr>
        <w:t xml:space="preserve">ания </w:t>
      </w:r>
      <w:r w:rsidR="004A636B" w:rsidRPr="00C87860">
        <w:rPr>
          <w:rFonts w:ascii="Times New Roman" w:hAnsi="Times New Roman" w:cs="Times New Roman"/>
          <w:sz w:val="28"/>
          <w:szCs w:val="28"/>
        </w:rPr>
        <w:t>муниципальной</w:t>
      </w:r>
      <w:r w:rsidRPr="00C87860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</w:t>
      </w:r>
      <w:r w:rsidR="00C37163" w:rsidRPr="00C8786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87860">
        <w:rPr>
          <w:rFonts w:ascii="Times New Roman" w:hAnsi="Times New Roman" w:cs="Times New Roman"/>
          <w:sz w:val="28"/>
          <w:szCs w:val="28"/>
        </w:rPr>
        <w:t xml:space="preserve"> затраты на аренд</w:t>
      </w:r>
      <w:r w:rsidR="006F01CF" w:rsidRPr="00C87860"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Pr="00C87860">
        <w:rPr>
          <w:rFonts w:ascii="Times New Roman" w:hAnsi="Times New Roman" w:cs="Times New Roman"/>
          <w:sz w:val="28"/>
          <w:szCs w:val="28"/>
        </w:rPr>
        <w:t>;</w:t>
      </w:r>
    </w:p>
    <w:p w:rsidR="00D46958" w:rsidRPr="00724908" w:rsidRDefault="00D46958" w:rsidP="008B32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860">
        <w:rPr>
          <w:rFonts w:ascii="Times New Roman" w:hAnsi="Times New Roman" w:cs="Times New Roman"/>
          <w:sz w:val="28"/>
          <w:szCs w:val="28"/>
        </w:rPr>
        <w:t>3) 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</w:r>
      <w:r w:rsidR="00C87860" w:rsidRPr="00C87860">
        <w:rPr>
          <w:rFonts w:ascii="Times New Roman" w:hAnsi="Times New Roman" w:cs="Times New Roman"/>
          <w:sz w:val="28"/>
          <w:szCs w:val="28"/>
        </w:rPr>
        <w:t xml:space="preserve"> </w:t>
      </w:r>
      <w:r w:rsidR="00C87860" w:rsidRPr="00724908">
        <w:rPr>
          <w:rFonts w:ascii="Times New Roman" w:hAnsi="Times New Roman" w:cs="Times New Roman"/>
          <w:sz w:val="28"/>
          <w:szCs w:val="28"/>
        </w:rPr>
        <w:t>в целях создания источника финансового обеспечения их приобретения, создания, модернизации и (или) дооборудования в случае, если указанные затраты в соответствии с общими требованиями не</w:t>
      </w:r>
      <w:proofErr w:type="gramEnd"/>
      <w:r w:rsidR="00C87860" w:rsidRPr="007249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860" w:rsidRPr="00724908"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 w:rsidR="00C87860" w:rsidRPr="00724908">
        <w:rPr>
          <w:rFonts w:ascii="Times New Roman" w:hAnsi="Times New Roman" w:cs="Times New Roman"/>
          <w:sz w:val="28"/>
          <w:szCs w:val="28"/>
        </w:rPr>
        <w:t xml:space="preserve"> в состав затрат, предусмотренных подпунктом </w:t>
      </w:r>
      <w:r w:rsidR="00724908" w:rsidRPr="00724908">
        <w:rPr>
          <w:rFonts w:ascii="Times New Roman" w:hAnsi="Times New Roman" w:cs="Times New Roman"/>
          <w:sz w:val="28"/>
          <w:szCs w:val="28"/>
        </w:rPr>
        <w:t>2</w:t>
      </w:r>
      <w:r w:rsidR="008B3294" w:rsidRPr="00724908">
        <w:rPr>
          <w:rFonts w:ascii="Times New Roman" w:hAnsi="Times New Roman" w:cs="Times New Roman"/>
          <w:sz w:val="28"/>
          <w:szCs w:val="28"/>
        </w:rPr>
        <w:t xml:space="preserve"> </w:t>
      </w:r>
      <w:r w:rsidR="00C87860" w:rsidRPr="00724908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4D00E7" w:rsidRPr="00C527B5" w:rsidRDefault="009D643A" w:rsidP="008B32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7B5">
        <w:rPr>
          <w:rFonts w:ascii="Times New Roman" w:hAnsi="Times New Roman" w:cs="Times New Roman"/>
          <w:sz w:val="28"/>
          <w:szCs w:val="28"/>
        </w:rPr>
        <w:t>4</w:t>
      </w:r>
      <w:r w:rsidR="004D00E7" w:rsidRPr="00C527B5">
        <w:rPr>
          <w:rFonts w:ascii="Times New Roman" w:hAnsi="Times New Roman" w:cs="Times New Roman"/>
          <w:sz w:val="28"/>
          <w:szCs w:val="28"/>
        </w:rPr>
        <w:t xml:space="preserve">) иные затраты, непосредственно связанные с оказанием </w:t>
      </w:r>
      <w:r w:rsidR="002B4933" w:rsidRPr="00C527B5">
        <w:rPr>
          <w:rFonts w:ascii="Times New Roman" w:hAnsi="Times New Roman" w:cs="Times New Roman"/>
          <w:sz w:val="28"/>
          <w:szCs w:val="28"/>
        </w:rPr>
        <w:t>муниципальной</w:t>
      </w:r>
      <w:r w:rsidR="005670E1" w:rsidRPr="00C527B5">
        <w:rPr>
          <w:rFonts w:ascii="Times New Roman" w:hAnsi="Times New Roman" w:cs="Times New Roman"/>
          <w:sz w:val="28"/>
          <w:szCs w:val="28"/>
        </w:rPr>
        <w:t xml:space="preserve"> услуги, в том числе затраты на оплату коммунальных услуг, содержание объектов недвижимого имущества и (или) особо ценного движимого имущества (аренду </w:t>
      </w:r>
      <w:r w:rsidR="005670E1" w:rsidRPr="00C527B5">
        <w:rPr>
          <w:rFonts w:ascii="Times New Roman" w:hAnsi="Times New Roman" w:cs="Times New Roman"/>
          <w:sz w:val="28"/>
          <w:szCs w:val="28"/>
        </w:rPr>
        <w:lastRenderedPageBreak/>
        <w:t>указанного имущества) в части имущества, используемого в процессе оказания муниципальной услуги.</w:t>
      </w:r>
      <w:proofErr w:type="gramEnd"/>
    </w:p>
    <w:p w:rsidR="004D00E7" w:rsidRPr="00C527B5" w:rsidRDefault="00D96B47" w:rsidP="00046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>19</w:t>
      </w:r>
      <w:r w:rsidR="004D00E7" w:rsidRPr="00C527B5">
        <w:rPr>
          <w:rFonts w:ascii="Times New Roman" w:hAnsi="Times New Roman" w:cs="Times New Roman"/>
          <w:sz w:val="28"/>
          <w:szCs w:val="28"/>
        </w:rPr>
        <w:t xml:space="preserve">. В базовый норматив затрат на общехозяйственные нужды на оказание </w:t>
      </w:r>
      <w:r w:rsidR="002B4933" w:rsidRPr="00C527B5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C527B5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  <w:r w:rsidR="002B4933" w:rsidRPr="00C52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C527B5" w:rsidRDefault="004D00E7" w:rsidP="0004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9"/>
      <w:bookmarkEnd w:id="9"/>
      <w:r w:rsidRPr="00C527B5">
        <w:rPr>
          <w:rFonts w:ascii="Times New Roman" w:hAnsi="Times New Roman" w:cs="Times New Roman"/>
          <w:sz w:val="28"/>
          <w:szCs w:val="28"/>
        </w:rPr>
        <w:t>1) затраты на коммунальные услуги</w:t>
      </w:r>
      <w:r w:rsidR="00741D31" w:rsidRPr="00C527B5">
        <w:rPr>
          <w:rFonts w:ascii="Times New Roman" w:hAnsi="Times New Roman" w:cs="Times New Roman"/>
          <w:sz w:val="28"/>
          <w:szCs w:val="28"/>
        </w:rPr>
        <w:t>, за исключением затрат, указанных в подпункте 3 пункта 18 настоящего Порядка</w:t>
      </w:r>
      <w:r w:rsidRPr="00C527B5">
        <w:rPr>
          <w:rFonts w:ascii="Times New Roman" w:hAnsi="Times New Roman" w:cs="Times New Roman"/>
          <w:sz w:val="28"/>
          <w:szCs w:val="28"/>
        </w:rPr>
        <w:t>;</w:t>
      </w:r>
    </w:p>
    <w:p w:rsidR="004D00E7" w:rsidRPr="00C527B5" w:rsidRDefault="004D00E7" w:rsidP="0004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>2) затраты на содержание объектов недвижимого имущества</w:t>
      </w:r>
      <w:r w:rsidR="009D643A" w:rsidRPr="00C527B5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="00741D31" w:rsidRPr="00C527B5">
        <w:rPr>
          <w:rFonts w:ascii="Times New Roman" w:hAnsi="Times New Roman" w:cs="Times New Roman"/>
          <w:sz w:val="28"/>
          <w:szCs w:val="28"/>
        </w:rPr>
        <w:t>, за исключением затрат, указанных в подпункте 3 пункта 18 настоящего Порядка;</w:t>
      </w:r>
    </w:p>
    <w:p w:rsidR="004D00E7" w:rsidRPr="00C527B5" w:rsidRDefault="004D00E7" w:rsidP="0004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1"/>
      <w:bookmarkEnd w:id="10"/>
      <w:r w:rsidRPr="00C527B5">
        <w:rPr>
          <w:rFonts w:ascii="Times New Roman" w:hAnsi="Times New Roman" w:cs="Times New Roman"/>
          <w:sz w:val="28"/>
          <w:szCs w:val="28"/>
        </w:rPr>
        <w:t>3) затраты на содержание объектов особо ценного движимого имущества</w:t>
      </w:r>
      <w:r w:rsidR="009D643A" w:rsidRPr="00C527B5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="00741D31" w:rsidRPr="00C527B5">
        <w:rPr>
          <w:rFonts w:ascii="Times New Roman" w:hAnsi="Times New Roman" w:cs="Times New Roman"/>
          <w:sz w:val="28"/>
          <w:szCs w:val="28"/>
        </w:rPr>
        <w:t>, за исключением затрат, указанных в подпункте 3 пункта 18 настоящего Порядка;</w:t>
      </w:r>
    </w:p>
    <w:p w:rsidR="009D643A" w:rsidRPr="007F3C6B" w:rsidRDefault="009D643A" w:rsidP="00046C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</w:t>
      </w:r>
      <w:r w:rsidR="003361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 нужд (основных сред</w:t>
      </w:r>
      <w:r w:rsidR="0033611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и немат</w:t>
      </w:r>
      <w:r w:rsidR="003361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</w:t>
      </w:r>
      <w:r w:rsidR="003361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активов), с учетом срока их полезного использования;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3361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D31">
        <w:rPr>
          <w:rFonts w:ascii="Times New Roman" w:hAnsi="Times New Roman" w:cs="Times New Roman"/>
          <w:sz w:val="28"/>
          <w:szCs w:val="28"/>
        </w:rPr>
        <w:t>)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которые не принимают непосредственного участия в оказании </w:t>
      </w:r>
      <w:r w:rsidR="002B4933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начисления на выплаты по оплате труда работников, которые не принимают непосредствен</w:t>
      </w:r>
      <w:r w:rsidR="000137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 у</w:t>
      </w:r>
      <w:r w:rsidR="0001378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="0001378D">
        <w:rPr>
          <w:rFonts w:ascii="Times New Roman" w:hAnsi="Times New Roman" w:cs="Times New Roman"/>
          <w:sz w:val="28"/>
          <w:szCs w:val="28"/>
        </w:rPr>
        <w:t>я в оказании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D00E7"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Pr="007F3C6B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D00E7" w:rsidRPr="00046CC7" w:rsidRDefault="00013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C7">
        <w:rPr>
          <w:rFonts w:ascii="Times New Roman" w:hAnsi="Times New Roman" w:cs="Times New Roman"/>
          <w:sz w:val="28"/>
          <w:szCs w:val="28"/>
        </w:rPr>
        <w:t>2</w:t>
      </w:r>
      <w:r w:rsidR="00D96B47">
        <w:rPr>
          <w:rFonts w:ascii="Times New Roman" w:hAnsi="Times New Roman" w:cs="Times New Roman"/>
          <w:sz w:val="28"/>
          <w:szCs w:val="28"/>
        </w:rPr>
        <w:t>0</w:t>
      </w:r>
      <w:r w:rsidR="004D00E7" w:rsidRPr="00046CC7">
        <w:rPr>
          <w:rFonts w:ascii="Times New Roman" w:hAnsi="Times New Roman" w:cs="Times New Roman"/>
          <w:sz w:val="28"/>
          <w:szCs w:val="28"/>
        </w:rPr>
        <w:t>. В затраты, указанные в подпунктах 1</w:t>
      </w:r>
      <w:r w:rsidR="00046CC7" w:rsidRPr="00046CC7">
        <w:rPr>
          <w:rFonts w:ascii="Times New Roman" w:hAnsi="Times New Roman" w:cs="Times New Roman"/>
          <w:sz w:val="28"/>
          <w:szCs w:val="28"/>
        </w:rPr>
        <w:t xml:space="preserve">-3 пункта 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</w:t>
      </w:r>
      <w:r w:rsidR="00D96B47">
        <w:rPr>
          <w:rFonts w:ascii="Times New Roman" w:hAnsi="Times New Roman" w:cs="Times New Roman"/>
          <w:sz w:val="28"/>
          <w:szCs w:val="28"/>
        </w:rPr>
        <w:t>19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затраты </w:t>
      </w:r>
      <w:r w:rsidR="00713084" w:rsidRPr="00046CC7">
        <w:rPr>
          <w:rFonts w:ascii="Times New Roman" w:hAnsi="Times New Roman" w:cs="Times New Roman"/>
          <w:sz w:val="28"/>
          <w:szCs w:val="28"/>
        </w:rPr>
        <w:t xml:space="preserve"> на оказание муниципальной услуги </w:t>
      </w:r>
      <w:r w:rsidR="004D00E7" w:rsidRPr="00046CC7">
        <w:rPr>
          <w:rFonts w:ascii="Times New Roman" w:hAnsi="Times New Roman" w:cs="Times New Roman"/>
          <w:sz w:val="28"/>
          <w:szCs w:val="28"/>
        </w:rPr>
        <w:t>в отношении имущества учреждения, используемого</w:t>
      </w:r>
      <w:r w:rsidR="00713084" w:rsidRPr="00046CC7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</w:t>
      </w:r>
      <w:r w:rsidR="00713084" w:rsidRPr="00046CC7">
        <w:rPr>
          <w:rFonts w:ascii="Times New Roman" w:hAnsi="Times New Roman" w:cs="Times New Roman"/>
          <w:sz w:val="28"/>
          <w:szCs w:val="28"/>
        </w:rPr>
        <w:t xml:space="preserve">в том числе на основании договора аренды (финансовой аренды) или договора безвозмездного пользования,  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7C7DD0" w:rsidRPr="00046CC7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з</w:t>
      </w:r>
      <w:r w:rsidR="00E7628A" w:rsidRPr="00046CC7">
        <w:rPr>
          <w:rFonts w:ascii="Times New Roman" w:hAnsi="Times New Roman" w:cs="Times New Roman"/>
          <w:sz w:val="28"/>
          <w:szCs w:val="28"/>
        </w:rPr>
        <w:t xml:space="preserve">адания и общехозяйственных нужд 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(далее - имущество, необходимое для выполнения </w:t>
      </w:r>
      <w:r w:rsidR="007C7DD0" w:rsidRPr="00046CC7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046CC7">
        <w:rPr>
          <w:rFonts w:ascii="Times New Roman" w:hAnsi="Times New Roman" w:cs="Times New Roman"/>
          <w:sz w:val="28"/>
          <w:szCs w:val="28"/>
        </w:rPr>
        <w:t xml:space="preserve"> задания).</w:t>
      </w:r>
      <w:r w:rsidR="00ED7612" w:rsidRPr="0004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FF" w:rsidRPr="00046CC7" w:rsidRDefault="00290B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6CC7">
        <w:rPr>
          <w:rFonts w:ascii="Times New Roman" w:hAnsi="Times New Roman" w:cs="Times New Roman"/>
          <w:sz w:val="28"/>
          <w:szCs w:val="28"/>
        </w:rPr>
        <w:t>Затраты, указанные в подпункте 3 пункта 1</w:t>
      </w:r>
      <w:r w:rsidR="001E129F">
        <w:rPr>
          <w:rFonts w:ascii="Times New Roman" w:hAnsi="Times New Roman" w:cs="Times New Roman"/>
          <w:sz w:val="28"/>
          <w:szCs w:val="28"/>
        </w:rPr>
        <w:t>8</w:t>
      </w:r>
      <w:r w:rsidRPr="00046CC7">
        <w:rPr>
          <w:rFonts w:ascii="Times New Roman" w:hAnsi="Times New Roman" w:cs="Times New Roman"/>
          <w:sz w:val="28"/>
          <w:szCs w:val="28"/>
        </w:rPr>
        <w:t xml:space="preserve"> и подпункте 4 пункта </w:t>
      </w:r>
      <w:r w:rsidR="001E129F">
        <w:rPr>
          <w:rFonts w:ascii="Times New Roman" w:hAnsi="Times New Roman" w:cs="Times New Roman"/>
          <w:sz w:val="28"/>
          <w:szCs w:val="28"/>
        </w:rPr>
        <w:t>19</w:t>
      </w:r>
      <w:r w:rsidR="000147AD" w:rsidRPr="00046CC7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 базовый норматив затрат на оказание услуги </w:t>
      </w:r>
      <w:r w:rsidR="00724908" w:rsidRPr="00046CC7">
        <w:rPr>
          <w:rFonts w:ascii="Times New Roman" w:hAnsi="Times New Roman" w:cs="Times New Roman"/>
          <w:sz w:val="28"/>
          <w:szCs w:val="28"/>
        </w:rPr>
        <w:t>по решению учредителя в соответствии с Порядками.</w:t>
      </w:r>
    </w:p>
    <w:p w:rsidR="00871DA2" w:rsidRDefault="00871D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Затраты, указанные в подпункте 3 пункта 1</w:t>
      </w:r>
      <w:r w:rsidR="001E12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подпункте 4 пункта </w:t>
      </w:r>
      <w:r w:rsidR="001E129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36A5A">
        <w:rPr>
          <w:rFonts w:ascii="Times New Roman" w:hAnsi="Times New Roman" w:cs="Times New Roman"/>
          <w:sz w:val="28"/>
          <w:szCs w:val="28"/>
        </w:rPr>
        <w:t xml:space="preserve">, рассчитываются </w:t>
      </w:r>
      <w:r w:rsidR="00C565D6">
        <w:rPr>
          <w:rFonts w:ascii="Times New Roman" w:hAnsi="Times New Roman" w:cs="Times New Roman"/>
          <w:sz w:val="28"/>
          <w:szCs w:val="28"/>
        </w:rPr>
        <w:t>на основании годовой расчетной (</w:t>
      </w:r>
      <w:r w:rsidR="00836A5A">
        <w:rPr>
          <w:rFonts w:ascii="Times New Roman" w:hAnsi="Times New Roman" w:cs="Times New Roman"/>
          <w:sz w:val="28"/>
          <w:szCs w:val="28"/>
        </w:rPr>
        <w:t>плановой) суммы амортизации, которая должна начисляться по особо ценному движимому имуществу, используемому в процессе оказания муниципальных услуг (основные средства и нематериальные активы, испол</w:t>
      </w:r>
      <w:r w:rsidR="007B12D3">
        <w:rPr>
          <w:rFonts w:ascii="Times New Roman" w:hAnsi="Times New Roman" w:cs="Times New Roman"/>
          <w:sz w:val="28"/>
          <w:szCs w:val="28"/>
        </w:rPr>
        <w:t>ь</w:t>
      </w:r>
      <w:r w:rsidR="00836A5A">
        <w:rPr>
          <w:rFonts w:ascii="Times New Roman" w:hAnsi="Times New Roman" w:cs="Times New Roman"/>
          <w:sz w:val="28"/>
          <w:szCs w:val="28"/>
        </w:rPr>
        <w:t>зуемые в процессе оказан</w:t>
      </w:r>
      <w:r w:rsidR="007B12D3">
        <w:rPr>
          <w:rFonts w:ascii="Times New Roman" w:hAnsi="Times New Roman" w:cs="Times New Roman"/>
          <w:sz w:val="28"/>
          <w:szCs w:val="28"/>
        </w:rPr>
        <w:t>и</w:t>
      </w:r>
      <w:r w:rsidR="00836A5A">
        <w:rPr>
          <w:rFonts w:ascii="Times New Roman" w:hAnsi="Times New Roman" w:cs="Times New Roman"/>
          <w:sz w:val="28"/>
          <w:szCs w:val="28"/>
        </w:rPr>
        <w:t>я услуги) и необходимому для общехозяйственных нужд (основные средства и немат</w:t>
      </w:r>
      <w:r w:rsidR="007B12D3">
        <w:rPr>
          <w:rFonts w:ascii="Times New Roman" w:hAnsi="Times New Roman" w:cs="Times New Roman"/>
          <w:sz w:val="28"/>
          <w:szCs w:val="28"/>
        </w:rPr>
        <w:t>ериальные активы),</w:t>
      </w:r>
      <w:r w:rsidR="00836A5A">
        <w:rPr>
          <w:rFonts w:ascii="Times New Roman" w:hAnsi="Times New Roman" w:cs="Times New Roman"/>
          <w:sz w:val="28"/>
          <w:szCs w:val="28"/>
        </w:rPr>
        <w:t xml:space="preserve"> исходя из срока его</w:t>
      </w:r>
      <w:proofErr w:type="gramEnd"/>
      <w:r w:rsidR="00836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A5A">
        <w:rPr>
          <w:rFonts w:ascii="Times New Roman" w:hAnsi="Times New Roman" w:cs="Times New Roman"/>
          <w:sz w:val="28"/>
          <w:szCs w:val="28"/>
        </w:rPr>
        <w:t>полезного использования, установленного с учетом Классификации основных средств, включаемых в амортизационные группы, утвержденной</w:t>
      </w:r>
      <w:r w:rsidR="00C565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01.01.2002 №</w:t>
      </w:r>
      <w:r w:rsidR="00724908">
        <w:rPr>
          <w:rFonts w:ascii="Times New Roman" w:hAnsi="Times New Roman" w:cs="Times New Roman"/>
          <w:sz w:val="28"/>
          <w:szCs w:val="28"/>
        </w:rPr>
        <w:t xml:space="preserve"> 1 «О К</w:t>
      </w:r>
      <w:r w:rsidR="00C565D6">
        <w:rPr>
          <w:rFonts w:ascii="Times New Roman" w:hAnsi="Times New Roman" w:cs="Times New Roman"/>
          <w:sz w:val="28"/>
          <w:szCs w:val="28"/>
        </w:rPr>
        <w:t>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</w:t>
      </w:r>
      <w:r w:rsidR="007B12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12D3" w:rsidRPr="007F3C6B" w:rsidRDefault="007B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аренду имущества, включенные в затраты, указанные в подпунк</w:t>
      </w:r>
      <w:r w:rsidR="00271D51">
        <w:rPr>
          <w:rFonts w:ascii="Times New Roman" w:hAnsi="Times New Roman" w:cs="Times New Roman"/>
          <w:sz w:val="28"/>
          <w:szCs w:val="28"/>
        </w:rPr>
        <w:t>те 2 пункта 18</w:t>
      </w:r>
      <w:r>
        <w:rPr>
          <w:rFonts w:ascii="Times New Roman" w:hAnsi="Times New Roman" w:cs="Times New Roman"/>
          <w:sz w:val="28"/>
          <w:szCs w:val="28"/>
        </w:rPr>
        <w:t xml:space="preserve"> и подпунктах 2 и 3 пункта </w:t>
      </w:r>
      <w:r w:rsidR="00271D5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23D92">
        <w:rPr>
          <w:rFonts w:ascii="Times New Roman" w:hAnsi="Times New Roman" w:cs="Times New Roman"/>
          <w:sz w:val="28"/>
          <w:szCs w:val="28"/>
        </w:rPr>
        <w:t xml:space="preserve"> учитываются в составе указанных затрат в случае, если имущество, необходимое для выполнения  муниципального задания, не закреплено за бюджетным или автономным учреждением на праве оперативного управления.</w:t>
      </w:r>
    </w:p>
    <w:p w:rsidR="004D00E7" w:rsidRPr="008B3294" w:rsidRDefault="00724908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1</w:t>
      </w:r>
      <w:r w:rsidR="004D00E7" w:rsidRPr="008B3294">
        <w:rPr>
          <w:rFonts w:ascii="Times New Roman" w:hAnsi="Times New Roman" w:cs="Times New Roman"/>
          <w:sz w:val="28"/>
          <w:szCs w:val="28"/>
        </w:rPr>
        <w:t xml:space="preserve">. Значение базового норматива затрат на оказание </w:t>
      </w:r>
      <w:r w:rsidR="00ED7612" w:rsidRPr="008B3294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8B3294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8B3294" w:rsidRPr="008B3294">
        <w:rPr>
          <w:rFonts w:ascii="Times New Roman" w:hAnsi="Times New Roman" w:cs="Times New Roman"/>
          <w:sz w:val="28"/>
          <w:szCs w:val="28"/>
        </w:rPr>
        <w:t>распорядителем</w:t>
      </w:r>
      <w:r w:rsidR="004D00E7" w:rsidRPr="008B329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ED7612" w:rsidRPr="008B3294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8B3294">
        <w:rPr>
          <w:rFonts w:ascii="Times New Roman" w:hAnsi="Times New Roman" w:cs="Times New Roman"/>
          <w:sz w:val="28"/>
          <w:szCs w:val="28"/>
        </w:rPr>
        <w:t xml:space="preserve"> бюджета, в ведении которого</w:t>
      </w:r>
      <w:r w:rsidR="00424B5B" w:rsidRPr="008B3294">
        <w:rPr>
          <w:rFonts w:ascii="Times New Roman" w:hAnsi="Times New Roman" w:cs="Times New Roman"/>
          <w:sz w:val="28"/>
          <w:szCs w:val="28"/>
        </w:rPr>
        <w:t xml:space="preserve"> находятся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учредителем</w:t>
      </w:r>
      <w:r w:rsidR="00046C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для бюджетных и автономных учреждений</w:t>
      </w:r>
      <w:r w:rsidR="004D00E7" w:rsidRPr="008B3294">
        <w:rPr>
          <w:rFonts w:ascii="Times New Roman" w:hAnsi="Times New Roman" w:cs="Times New Roman"/>
          <w:sz w:val="28"/>
          <w:szCs w:val="28"/>
        </w:rPr>
        <w:t>, общей суммой с выделением:</w:t>
      </w:r>
    </w:p>
    <w:p w:rsidR="004D00E7" w:rsidRPr="008B3294" w:rsidRDefault="004D00E7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294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ED7612" w:rsidRPr="008B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8B3294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4D00E7" w:rsidRPr="008B3294" w:rsidRDefault="004D00E7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294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7C7DD0" w:rsidRPr="008B32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8B329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D7612" w:rsidRPr="008B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8B32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B3294" w:rsidRPr="00724908" w:rsidRDefault="008B3294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908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муниципальных  услуг в текущем финансовом году (за исключением изменений в случаях, предусмотренных нормативными правовыми актами Российской Федерации, приводящих к изменению объема финансового обеспечения выполнения муниципального задания) до </w:t>
      </w:r>
      <w:r w:rsidR="00724908">
        <w:rPr>
          <w:rFonts w:ascii="Times New Roman" w:hAnsi="Times New Roman" w:cs="Times New Roman"/>
          <w:sz w:val="28"/>
          <w:szCs w:val="28"/>
        </w:rPr>
        <w:t>рассмотрения</w:t>
      </w:r>
      <w:r w:rsidRPr="00724908">
        <w:rPr>
          <w:rFonts w:ascii="Times New Roman" w:hAnsi="Times New Roman" w:cs="Times New Roman"/>
          <w:sz w:val="28"/>
          <w:szCs w:val="28"/>
        </w:rPr>
        <w:t xml:space="preserve"> проекта Решения Думы о местном  бюджете на очередной финансовый год и плановый период уточненные значения базовых нормативов затрат на оказание муниципальных услуг применяются</w:t>
      </w:r>
      <w:proofErr w:type="gramEnd"/>
      <w:r w:rsidRPr="00724908">
        <w:rPr>
          <w:rFonts w:ascii="Times New Roman" w:hAnsi="Times New Roman" w:cs="Times New Roman"/>
          <w:sz w:val="28"/>
          <w:szCs w:val="28"/>
        </w:rPr>
        <w:t xml:space="preserve"> начиная с расчета субсидии на финансовое обеспечение выполнения муниципального задания на очередной финансовый год.</w:t>
      </w:r>
    </w:p>
    <w:p w:rsidR="008B3294" w:rsidRPr="00724908" w:rsidRDefault="008B3294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908">
        <w:rPr>
          <w:rFonts w:ascii="Times New Roman" w:hAnsi="Times New Roman" w:cs="Times New Roman"/>
          <w:sz w:val="28"/>
          <w:szCs w:val="28"/>
        </w:rPr>
        <w:t xml:space="preserve">В случае изменения значений базовых нормативов затрат на оказание муниципальных  услуг в текущем финансовом году (за исключением изменений в случаях, предусмотренных нормативными правовыми актами Российской Федерации, приводящих к изменению объема финансового обеспечения выполнения муниципального задания) </w:t>
      </w:r>
      <w:r w:rsidR="0072490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24908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724908" w:rsidRPr="00724908">
        <w:rPr>
          <w:rFonts w:ascii="Times New Roman" w:hAnsi="Times New Roman" w:cs="Times New Roman"/>
          <w:sz w:val="28"/>
          <w:szCs w:val="28"/>
        </w:rPr>
        <w:t>я</w:t>
      </w:r>
      <w:r w:rsidRPr="00724908">
        <w:rPr>
          <w:rFonts w:ascii="Times New Roman" w:hAnsi="Times New Roman" w:cs="Times New Roman"/>
          <w:sz w:val="28"/>
          <w:szCs w:val="28"/>
        </w:rPr>
        <w:t xml:space="preserve"> проекта Решения Думы о местном  бюджете на очередной финансовый год и плановый период уточненные значения базовых нормативов затрат на оказание муниципальных услуг применяются</w:t>
      </w:r>
      <w:proofErr w:type="gramEnd"/>
      <w:r w:rsidRPr="00724908">
        <w:rPr>
          <w:rFonts w:ascii="Times New Roman" w:hAnsi="Times New Roman" w:cs="Times New Roman"/>
          <w:sz w:val="28"/>
          <w:szCs w:val="28"/>
        </w:rPr>
        <w:t xml:space="preserve"> начиная с расчета субсидии на финансовое обеспечение выполнения муниципального задания на первый год планового периода.</w:t>
      </w:r>
    </w:p>
    <w:p w:rsidR="004D00E7" w:rsidRPr="008B3294" w:rsidRDefault="004D00E7" w:rsidP="008B32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08"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2</w:t>
      </w:r>
      <w:r w:rsidRPr="00724908">
        <w:rPr>
          <w:rFonts w:ascii="Times New Roman" w:hAnsi="Times New Roman" w:cs="Times New Roman"/>
          <w:sz w:val="28"/>
          <w:szCs w:val="28"/>
        </w:rPr>
        <w:t xml:space="preserve">. Корректирующие коэффициенты, применяемые при расчете нормативных </w:t>
      </w:r>
      <w:r w:rsidRPr="008B3294">
        <w:rPr>
          <w:rFonts w:ascii="Times New Roman" w:hAnsi="Times New Roman" w:cs="Times New Roman"/>
          <w:sz w:val="28"/>
          <w:szCs w:val="28"/>
        </w:rPr>
        <w:t xml:space="preserve">затрат на оказание </w:t>
      </w:r>
      <w:r w:rsidR="007C0719" w:rsidRPr="008B3294">
        <w:rPr>
          <w:rFonts w:ascii="Times New Roman" w:hAnsi="Times New Roman" w:cs="Times New Roman"/>
          <w:sz w:val="28"/>
          <w:szCs w:val="28"/>
        </w:rPr>
        <w:t>муниципальной</w:t>
      </w:r>
      <w:r w:rsidRPr="008B3294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</w:t>
      </w:r>
      <w:r w:rsidR="002272B5" w:rsidRPr="008B3294">
        <w:rPr>
          <w:rFonts w:ascii="Times New Roman" w:hAnsi="Times New Roman" w:cs="Times New Roman"/>
          <w:sz w:val="28"/>
          <w:szCs w:val="28"/>
        </w:rPr>
        <w:t xml:space="preserve">ициента либо по решению </w:t>
      </w:r>
      <w:r w:rsidRPr="008B3294">
        <w:rPr>
          <w:rFonts w:ascii="Times New Roman" w:hAnsi="Times New Roman" w:cs="Times New Roman"/>
          <w:sz w:val="28"/>
          <w:szCs w:val="28"/>
        </w:rPr>
        <w:t xml:space="preserve"> распорядителя средств </w:t>
      </w:r>
      <w:r w:rsidR="007C0719" w:rsidRPr="008B3294">
        <w:rPr>
          <w:rFonts w:ascii="Times New Roman" w:hAnsi="Times New Roman" w:cs="Times New Roman"/>
          <w:sz w:val="28"/>
          <w:szCs w:val="28"/>
        </w:rPr>
        <w:t>местного</w:t>
      </w:r>
      <w:r w:rsidR="00A7368A" w:rsidRPr="008B329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B3294">
        <w:rPr>
          <w:rFonts w:ascii="Times New Roman" w:hAnsi="Times New Roman" w:cs="Times New Roman"/>
          <w:sz w:val="28"/>
          <w:szCs w:val="28"/>
        </w:rPr>
        <w:t xml:space="preserve">, </w:t>
      </w:r>
      <w:r w:rsidR="002272B5" w:rsidRPr="008B3294">
        <w:rPr>
          <w:rFonts w:ascii="Times New Roman" w:hAnsi="Times New Roman" w:cs="Times New Roman"/>
          <w:sz w:val="28"/>
          <w:szCs w:val="28"/>
        </w:rPr>
        <w:t xml:space="preserve">из </w:t>
      </w:r>
      <w:r w:rsidRPr="008B3294">
        <w:rPr>
          <w:rFonts w:ascii="Times New Roman" w:hAnsi="Times New Roman" w:cs="Times New Roman"/>
          <w:sz w:val="28"/>
          <w:szCs w:val="28"/>
        </w:rPr>
        <w:t>нескольких отраслевых корректирующих коэффициентов.</w:t>
      </w:r>
    </w:p>
    <w:p w:rsidR="004D00E7" w:rsidRPr="007F3C6B" w:rsidRDefault="00A73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3</w:t>
      </w:r>
      <w:r w:rsidR="004D00E7" w:rsidRPr="007F3C6B">
        <w:rPr>
          <w:rFonts w:ascii="Times New Roman" w:hAnsi="Times New Roman" w:cs="Times New Roman"/>
          <w:sz w:val="28"/>
          <w:szCs w:val="28"/>
        </w:rPr>
        <w:t>.В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D00E7" w:rsidRDefault="004D00E7" w:rsidP="00AA58C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8C4">
        <w:rPr>
          <w:rFonts w:ascii="Times New Roman" w:hAnsi="Times New Roman" w:cs="Times New Roman"/>
          <w:sz w:val="28"/>
          <w:szCs w:val="28"/>
        </w:rPr>
        <w:t>Значение территориального корректирующего коэффициента утверждается</w:t>
      </w:r>
      <w:r w:rsidR="001923E8" w:rsidRPr="00AA58C4">
        <w:rPr>
          <w:rFonts w:ascii="Times New Roman" w:hAnsi="Times New Roman" w:cs="Times New Roman"/>
          <w:sz w:val="28"/>
          <w:szCs w:val="28"/>
        </w:rPr>
        <w:t xml:space="preserve"> </w:t>
      </w:r>
      <w:r w:rsidRPr="00AA58C4"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учредителя, с учетом условий, </w:t>
      </w:r>
      <w:r w:rsidRPr="00AA58C4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обусловленных территориальными особенностями и составом имущественного комплекса, необходимого для выполнения </w:t>
      </w:r>
      <w:r w:rsidR="007C7DD0" w:rsidRPr="00AA58C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58C4">
        <w:rPr>
          <w:rFonts w:ascii="Times New Roman" w:hAnsi="Times New Roman" w:cs="Times New Roman"/>
          <w:sz w:val="28"/>
          <w:szCs w:val="28"/>
        </w:rPr>
        <w:t xml:space="preserve"> задания, </w:t>
      </w:r>
      <w:r w:rsidR="001923E8" w:rsidRPr="00AA58C4">
        <w:rPr>
          <w:rFonts w:ascii="Times New Roman" w:hAnsi="Times New Roman" w:cs="Times New Roman"/>
          <w:sz w:val="28"/>
          <w:szCs w:val="28"/>
        </w:rPr>
        <w:t xml:space="preserve">территориальным расположением бюджетных и автономных учреждений, их обособленных подразделений, </w:t>
      </w:r>
      <w:r w:rsidRPr="00AA58C4">
        <w:rPr>
          <w:rFonts w:ascii="Times New Roman" w:hAnsi="Times New Roman" w:cs="Times New Roman"/>
          <w:sz w:val="28"/>
          <w:szCs w:val="28"/>
        </w:rPr>
        <w:t xml:space="preserve">и рассчитывается в соответствии с </w:t>
      </w:r>
      <w:r w:rsidR="00724908">
        <w:rPr>
          <w:rFonts w:ascii="Times New Roman" w:hAnsi="Times New Roman" w:cs="Times New Roman"/>
          <w:sz w:val="28"/>
          <w:szCs w:val="28"/>
        </w:rPr>
        <w:t>Порядками</w:t>
      </w:r>
      <w:r w:rsidR="00046CC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муниципальных услуг</w:t>
      </w:r>
      <w:r w:rsidRPr="00AA58C4">
        <w:rPr>
          <w:rFonts w:ascii="Times New Roman" w:hAnsi="Times New Roman" w:cs="Times New Roman"/>
          <w:sz w:val="28"/>
          <w:szCs w:val="28"/>
        </w:rPr>
        <w:t>.</w:t>
      </w:r>
    </w:p>
    <w:p w:rsidR="004D00E7" w:rsidRPr="00AA58C4" w:rsidRDefault="00724908" w:rsidP="00AA58C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Порядками</w:t>
      </w:r>
      <w:r w:rsidR="004D00E7" w:rsidRPr="00AA58C4">
        <w:rPr>
          <w:rFonts w:ascii="Times New Roman" w:hAnsi="Times New Roman" w:cs="Times New Roman"/>
          <w:sz w:val="28"/>
          <w:szCs w:val="28"/>
        </w:rPr>
        <w:t xml:space="preserve"> </w:t>
      </w:r>
      <w:r w:rsidR="00FE6AB4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муниципальных услуг</w:t>
      </w:r>
      <w:r w:rsidR="00FE6AB4" w:rsidRPr="00AA58C4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AA58C4">
        <w:rPr>
          <w:rFonts w:ascii="Times New Roman" w:hAnsi="Times New Roman" w:cs="Times New Roman"/>
          <w:sz w:val="28"/>
          <w:szCs w:val="28"/>
        </w:rPr>
        <w:t xml:space="preserve">может устанавливаться, что в состав территориального коэффициента включаются иные коэффициенты, отражающие территориальные особенности оказания </w:t>
      </w:r>
      <w:r w:rsidR="007C0719" w:rsidRPr="00AA58C4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AA58C4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7C0719" w:rsidRPr="00AA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E7" w:rsidRPr="007F3C6B" w:rsidRDefault="007249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4</w:t>
      </w:r>
      <w:r w:rsidR="00741D31">
        <w:rPr>
          <w:rFonts w:ascii="Times New Roman" w:hAnsi="Times New Roman" w:cs="Times New Roman"/>
          <w:sz w:val="28"/>
          <w:szCs w:val="28"/>
        </w:rPr>
        <w:t>.</w:t>
      </w:r>
      <w:r w:rsidR="004D00E7" w:rsidRPr="007F3C6B">
        <w:rPr>
          <w:rFonts w:ascii="Times New Roman" w:hAnsi="Times New Roman" w:cs="Times New Roman"/>
          <w:sz w:val="28"/>
          <w:szCs w:val="28"/>
        </w:rPr>
        <w:t>Отраслевой корректирующий коэффициент учитывает п</w:t>
      </w:r>
      <w:r w:rsidR="00B224EF">
        <w:rPr>
          <w:rFonts w:ascii="Times New Roman" w:hAnsi="Times New Roman" w:cs="Times New Roman"/>
          <w:sz w:val="28"/>
          <w:szCs w:val="28"/>
        </w:rPr>
        <w:t xml:space="preserve">оказатели отраслевой специфики 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и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Порядками</w:t>
      </w:r>
      <w:r w:rsidR="00FE6AB4" w:rsidRPr="00FE6AB4">
        <w:rPr>
          <w:rFonts w:ascii="Times New Roman" w:hAnsi="Times New Roman" w:cs="Times New Roman"/>
          <w:sz w:val="28"/>
          <w:szCs w:val="28"/>
        </w:rPr>
        <w:t xml:space="preserve"> </w:t>
      </w:r>
      <w:r w:rsidR="00FE6AB4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муниципальных услуг</w:t>
      </w:r>
      <w:r w:rsidR="004D00E7" w:rsidRPr="007F3C6B">
        <w:rPr>
          <w:rFonts w:ascii="Times New Roman" w:hAnsi="Times New Roman" w:cs="Times New Roman"/>
          <w:sz w:val="28"/>
          <w:szCs w:val="28"/>
        </w:rPr>
        <w:t>.</w:t>
      </w:r>
    </w:p>
    <w:p w:rsidR="0033479A" w:rsidRPr="00724908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08">
        <w:rPr>
          <w:rFonts w:ascii="Times New Roman" w:hAnsi="Times New Roman" w:cs="Times New Roman"/>
          <w:sz w:val="28"/>
          <w:szCs w:val="28"/>
        </w:rPr>
        <w:t>Значение отраслево</w:t>
      </w:r>
      <w:r w:rsidR="00741D31">
        <w:rPr>
          <w:rFonts w:ascii="Times New Roman" w:hAnsi="Times New Roman" w:cs="Times New Roman"/>
          <w:sz w:val="28"/>
          <w:szCs w:val="28"/>
        </w:rPr>
        <w:t xml:space="preserve">го корректирующего коэффициента </w:t>
      </w:r>
      <w:r w:rsidRPr="0072490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724908" w:rsidRPr="00724908">
        <w:rPr>
          <w:rFonts w:ascii="Times New Roman" w:hAnsi="Times New Roman" w:cs="Times New Roman"/>
          <w:sz w:val="28"/>
          <w:szCs w:val="28"/>
        </w:rPr>
        <w:t>Постановлением главы муниципального образования</w:t>
      </w:r>
      <w:r w:rsidR="0033479A" w:rsidRPr="00724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B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FE6A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3479A" w:rsidRPr="00724908">
        <w:rPr>
          <w:rFonts w:ascii="Times New Roman" w:hAnsi="Times New Roman" w:cs="Times New Roman"/>
          <w:sz w:val="28"/>
          <w:szCs w:val="28"/>
        </w:rPr>
        <w:t>(уточняется при необходимости при формировании обоснований бюджетных ассигнований местного бюджета на очередной финансовый год и плановый период).</w:t>
      </w:r>
    </w:p>
    <w:p w:rsidR="004D00E7" w:rsidRPr="003447A2" w:rsidRDefault="00B224EF" w:rsidP="00B224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A2">
        <w:rPr>
          <w:rFonts w:ascii="Times New Roman" w:hAnsi="Times New Roman" w:cs="Times New Roman"/>
          <w:sz w:val="28"/>
          <w:szCs w:val="28"/>
        </w:rPr>
        <w:t>2</w:t>
      </w:r>
      <w:r w:rsidR="00271D51" w:rsidRPr="003447A2">
        <w:rPr>
          <w:rFonts w:ascii="Times New Roman" w:hAnsi="Times New Roman" w:cs="Times New Roman"/>
          <w:sz w:val="28"/>
          <w:szCs w:val="28"/>
        </w:rPr>
        <w:t>5</w:t>
      </w:r>
      <w:r w:rsidRPr="003447A2">
        <w:rPr>
          <w:rFonts w:ascii="Times New Roman" w:hAnsi="Times New Roman" w:cs="Times New Roman"/>
          <w:sz w:val="28"/>
          <w:szCs w:val="28"/>
        </w:rPr>
        <w:t xml:space="preserve">. Значения базового  норматива </w:t>
      </w:r>
      <w:r w:rsidR="0033479A" w:rsidRPr="003447A2">
        <w:rPr>
          <w:rFonts w:ascii="Times New Roman" w:hAnsi="Times New Roman" w:cs="Times New Roman"/>
          <w:sz w:val="28"/>
          <w:szCs w:val="28"/>
        </w:rPr>
        <w:t xml:space="preserve"> затрат на оказание муниципальных услуг</w:t>
      </w:r>
      <w:r w:rsidRPr="003447A2">
        <w:rPr>
          <w:rFonts w:ascii="Times New Roman" w:hAnsi="Times New Roman" w:cs="Times New Roman"/>
          <w:sz w:val="28"/>
          <w:szCs w:val="28"/>
        </w:rPr>
        <w:t>,</w:t>
      </w:r>
      <w:r w:rsidR="0033479A" w:rsidRPr="003447A2">
        <w:rPr>
          <w:rFonts w:ascii="Times New Roman" w:hAnsi="Times New Roman" w:cs="Times New Roman"/>
          <w:sz w:val="28"/>
          <w:szCs w:val="28"/>
        </w:rPr>
        <w:t xml:space="preserve"> отраслевых</w:t>
      </w:r>
      <w:r w:rsidRPr="003447A2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33479A" w:rsidRPr="003447A2">
        <w:rPr>
          <w:rFonts w:ascii="Times New Roman" w:hAnsi="Times New Roman" w:cs="Times New Roman"/>
          <w:sz w:val="28"/>
          <w:szCs w:val="28"/>
        </w:rPr>
        <w:t xml:space="preserve"> корректирующих коэффициентов </w:t>
      </w:r>
      <w:r w:rsidRPr="003447A2">
        <w:rPr>
          <w:rFonts w:ascii="Times New Roman" w:hAnsi="Times New Roman" w:cs="Times New Roman"/>
          <w:sz w:val="28"/>
          <w:szCs w:val="28"/>
        </w:rPr>
        <w:t>утверждаются в пор</w:t>
      </w:r>
      <w:r w:rsidR="00606B88" w:rsidRPr="003447A2">
        <w:rPr>
          <w:rFonts w:ascii="Times New Roman" w:hAnsi="Times New Roman" w:cs="Times New Roman"/>
          <w:sz w:val="28"/>
          <w:szCs w:val="28"/>
        </w:rPr>
        <w:t>ядке, предусмотренном пунктом 1</w:t>
      </w:r>
      <w:r w:rsidR="003447A2" w:rsidRPr="003447A2">
        <w:rPr>
          <w:rFonts w:ascii="Times New Roman" w:hAnsi="Times New Roman" w:cs="Times New Roman"/>
          <w:sz w:val="28"/>
          <w:szCs w:val="28"/>
        </w:rPr>
        <w:t>4</w:t>
      </w:r>
      <w:r w:rsidRPr="003447A2">
        <w:rPr>
          <w:rFonts w:ascii="Times New Roman" w:hAnsi="Times New Roman" w:cs="Times New Roman"/>
          <w:sz w:val="28"/>
          <w:szCs w:val="28"/>
        </w:rPr>
        <w:t xml:space="preserve">  настоящего Порядка. </w:t>
      </w:r>
    </w:p>
    <w:p w:rsidR="00B224EF" w:rsidRPr="00724908" w:rsidRDefault="00B224EF" w:rsidP="00B224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908">
        <w:rPr>
          <w:rFonts w:ascii="Times New Roman" w:hAnsi="Times New Roman" w:cs="Times New Roman"/>
          <w:sz w:val="28"/>
          <w:szCs w:val="28"/>
        </w:rPr>
        <w:t>Значения базовых нормативов затрат на оказание муниципальных услуг и отраслевых корректирующих коэффициентов подлежат размещению в порядке, установленном Министерством финансов Российской Федерации, на едином портале бюджетной системы Российской Федерации в информационно-телекоммуникационной сети «Интернет».</w:t>
      </w:r>
    </w:p>
    <w:p w:rsidR="00E07F04" w:rsidRPr="00B224EF" w:rsidRDefault="00606B88" w:rsidP="00B224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9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6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7C7DD0" w:rsidRPr="00B224EF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учредителя, а также по решению  распорядителя средств </w:t>
      </w:r>
      <w:r w:rsidR="001A34BD" w:rsidRPr="00B224EF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</w:t>
      </w:r>
      <w:r w:rsidR="00E07F04" w:rsidRPr="00B224EF">
        <w:rPr>
          <w:rFonts w:ascii="Times New Roman" w:hAnsi="Times New Roman" w:cs="Times New Roman"/>
          <w:sz w:val="28"/>
          <w:szCs w:val="28"/>
        </w:rPr>
        <w:t>.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P133"/>
      <w:bookmarkEnd w:id="12"/>
    </w:p>
    <w:p w:rsidR="004D00E7" w:rsidRPr="00B224EF" w:rsidRDefault="00606B88" w:rsidP="00B224E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7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. Нормативные затраты на выполнение работы рассчитываются на работу в целом или в случае установления в </w:t>
      </w:r>
      <w:r w:rsidR="001A34BD" w:rsidRPr="00B224EF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</w:t>
      </w:r>
      <w:r w:rsidR="00E07F04" w:rsidRPr="00B224EF">
        <w:rPr>
          <w:rFonts w:ascii="Times New Roman" w:hAnsi="Times New Roman" w:cs="Times New Roman"/>
          <w:sz w:val="28"/>
          <w:szCs w:val="28"/>
        </w:rPr>
        <w:t xml:space="preserve"> -</w:t>
      </w:r>
      <w:r w:rsidR="004D00E7" w:rsidRPr="00B224EF">
        <w:rPr>
          <w:rFonts w:ascii="Times New Roman" w:hAnsi="Times New Roman" w:cs="Times New Roman"/>
          <w:sz w:val="28"/>
          <w:szCs w:val="28"/>
        </w:rPr>
        <w:t xml:space="preserve"> на единицу объема работы. В нормативные затраты на выполнение работы включаются в том числе: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1) затраты на оплату труда  работников, непосредственно связанных с выполнением работы, </w:t>
      </w:r>
      <w:r w:rsidR="00E07F04">
        <w:rPr>
          <w:rFonts w:ascii="Times New Roman" w:hAnsi="Times New Roman" w:cs="Times New Roman"/>
          <w:sz w:val="28"/>
          <w:szCs w:val="28"/>
        </w:rPr>
        <w:t xml:space="preserve"> и начисления на выплаты п</w:t>
      </w:r>
      <w:r w:rsidR="003821B0">
        <w:rPr>
          <w:rFonts w:ascii="Times New Roman" w:hAnsi="Times New Roman" w:cs="Times New Roman"/>
          <w:sz w:val="28"/>
          <w:szCs w:val="28"/>
        </w:rPr>
        <w:t>о</w:t>
      </w:r>
      <w:r w:rsidR="00E07F04">
        <w:rPr>
          <w:rFonts w:ascii="Times New Roman" w:hAnsi="Times New Roman" w:cs="Times New Roman"/>
          <w:sz w:val="28"/>
          <w:szCs w:val="28"/>
        </w:rPr>
        <w:t xml:space="preserve"> оплате труда работников, непосредственно связанных с выполнением работы</w:t>
      </w:r>
      <w:r w:rsidRPr="007F3C6B">
        <w:rPr>
          <w:rFonts w:ascii="Times New Roman" w:hAnsi="Times New Roman" w:cs="Times New Roman"/>
          <w:sz w:val="28"/>
          <w:szCs w:val="28"/>
        </w:rPr>
        <w:t>;</w:t>
      </w:r>
    </w:p>
    <w:p w:rsidR="004D00E7" w:rsidRPr="00944DFE" w:rsidRDefault="004D00E7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 xml:space="preserve">2) затраты на приобретение материальных запасов и </w:t>
      </w:r>
      <w:r w:rsidR="000471DF" w:rsidRPr="00944DFE">
        <w:rPr>
          <w:rFonts w:ascii="Times New Roman" w:hAnsi="Times New Roman" w:cs="Times New Roman"/>
          <w:sz w:val="28"/>
          <w:szCs w:val="28"/>
        </w:rPr>
        <w:t xml:space="preserve">на приобретение движимого имущества (основных средств и нематериальных активов), </w:t>
      </w:r>
      <w:r w:rsidR="00565839" w:rsidRPr="00944DFE">
        <w:rPr>
          <w:rFonts w:ascii="Times New Roman" w:hAnsi="Times New Roman" w:cs="Times New Roman"/>
          <w:sz w:val="28"/>
          <w:szCs w:val="28"/>
        </w:rPr>
        <w:t>используемого в процессе выполнения работы, с учетом срока его полезного использования, а также затраты на аренду указанного имущества</w:t>
      </w:r>
      <w:r w:rsidRPr="00944DFE">
        <w:rPr>
          <w:rFonts w:ascii="Times New Roman" w:hAnsi="Times New Roman" w:cs="Times New Roman"/>
          <w:sz w:val="28"/>
          <w:szCs w:val="28"/>
        </w:rPr>
        <w:t>;</w:t>
      </w:r>
    </w:p>
    <w:p w:rsidR="00565839" w:rsidRPr="00606B88" w:rsidRDefault="00565839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DFE">
        <w:rPr>
          <w:rFonts w:ascii="Times New Roman" w:hAnsi="Times New Roman" w:cs="Times New Roman"/>
          <w:sz w:val="28"/>
          <w:szCs w:val="28"/>
        </w:rPr>
        <w:t>3) затраты на формирование в установленном порядке резерва на полн</w:t>
      </w:r>
      <w:r w:rsidR="005E7248" w:rsidRPr="00944DFE">
        <w:rPr>
          <w:rFonts w:ascii="Times New Roman" w:hAnsi="Times New Roman" w:cs="Times New Roman"/>
          <w:sz w:val="28"/>
          <w:szCs w:val="28"/>
        </w:rPr>
        <w:t>о</w:t>
      </w:r>
      <w:r w:rsidRPr="00944DFE">
        <w:rPr>
          <w:rFonts w:ascii="Times New Roman" w:hAnsi="Times New Roman" w:cs="Times New Roman"/>
          <w:sz w:val="28"/>
          <w:szCs w:val="28"/>
        </w:rPr>
        <w:t xml:space="preserve">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</w:t>
      </w:r>
      <w:r w:rsidRPr="00944DFE">
        <w:rPr>
          <w:rFonts w:ascii="Times New Roman" w:hAnsi="Times New Roman" w:cs="Times New Roman"/>
          <w:sz w:val="28"/>
          <w:szCs w:val="28"/>
        </w:rPr>
        <w:lastRenderedPageBreak/>
        <w:t>учетом срока их полезного использования</w:t>
      </w:r>
      <w:r w:rsidR="00944DFE" w:rsidRPr="00944DFE">
        <w:rPr>
          <w:rFonts w:ascii="Times New Roman" w:hAnsi="Times New Roman" w:cs="Times New Roman"/>
          <w:sz w:val="28"/>
          <w:szCs w:val="28"/>
        </w:rPr>
        <w:t xml:space="preserve"> </w:t>
      </w:r>
      <w:r w:rsidR="00944DFE" w:rsidRPr="00606B88">
        <w:rPr>
          <w:rFonts w:ascii="Times New Roman" w:hAnsi="Times New Roman" w:cs="Times New Roman"/>
          <w:sz w:val="28"/>
          <w:szCs w:val="28"/>
        </w:rPr>
        <w:t>в случае, если указанные затраты в соответствии с порядком</w:t>
      </w:r>
      <w:r w:rsidR="00606B88" w:rsidRPr="00606B88">
        <w:rPr>
          <w:rFonts w:ascii="Times New Roman" w:hAnsi="Times New Roman" w:cs="Times New Roman"/>
          <w:sz w:val="28"/>
          <w:szCs w:val="28"/>
        </w:rPr>
        <w:t>, установленным учредителем,</w:t>
      </w:r>
      <w:r w:rsidR="00944DFE" w:rsidRPr="00606B88">
        <w:rPr>
          <w:rFonts w:ascii="Times New Roman" w:hAnsi="Times New Roman" w:cs="Times New Roman"/>
          <w:sz w:val="28"/>
          <w:szCs w:val="28"/>
        </w:rPr>
        <w:t xml:space="preserve"> не включены в состав затрат, предусмотренных </w:t>
      </w:r>
      <w:hyperlink w:anchor="Par236" w:tooltip="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, с учетом срока его полезного использования, а также затраты на аренду указанного имущ" w:history="1">
        <w:r w:rsidR="00944DFE" w:rsidRPr="00606B88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="00944DFE" w:rsidRPr="00606B88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4D00E7" w:rsidRPr="00944DFE" w:rsidRDefault="005E7248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>4</w:t>
      </w:r>
      <w:r w:rsidR="004D00E7" w:rsidRPr="00944DFE">
        <w:rPr>
          <w:rFonts w:ascii="Times New Roman" w:hAnsi="Times New Roman" w:cs="Times New Roman"/>
          <w:sz w:val="28"/>
          <w:szCs w:val="28"/>
        </w:rPr>
        <w:t>) затраты на иные расходы, непосредственно связанные с выполнением работы;</w:t>
      </w:r>
    </w:p>
    <w:p w:rsidR="004D00E7" w:rsidRPr="00944DFE" w:rsidRDefault="005E7248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>5</w:t>
      </w:r>
      <w:r w:rsidR="004D00E7" w:rsidRPr="00944DFE">
        <w:rPr>
          <w:rFonts w:ascii="Times New Roman" w:hAnsi="Times New Roman" w:cs="Times New Roman"/>
          <w:sz w:val="28"/>
          <w:szCs w:val="28"/>
        </w:rPr>
        <w:t>) затраты на оплату коммунальных услуг;</w:t>
      </w:r>
    </w:p>
    <w:p w:rsidR="004D00E7" w:rsidRPr="00944DFE" w:rsidRDefault="005E7248" w:rsidP="00944DF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>6</w:t>
      </w:r>
      <w:r w:rsidR="004D00E7" w:rsidRPr="00944DFE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недвижимого имущества, необходимого для выполнения </w:t>
      </w:r>
      <w:r w:rsidR="007C7DD0" w:rsidRPr="00944DFE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944DFE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944DF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0E7" w:rsidRPr="00944DFE">
        <w:rPr>
          <w:rFonts w:ascii="Times New Roman" w:hAnsi="Times New Roman" w:cs="Times New Roman"/>
          <w:sz w:val="28"/>
          <w:szCs w:val="28"/>
        </w:rPr>
        <w:t>затраты на аренд</w:t>
      </w:r>
      <w:r w:rsidRPr="00944DFE">
        <w:rPr>
          <w:rFonts w:ascii="Times New Roman" w:hAnsi="Times New Roman" w:cs="Times New Roman"/>
          <w:sz w:val="28"/>
          <w:szCs w:val="28"/>
        </w:rPr>
        <w:t>у указанного имущества</w:t>
      </w:r>
      <w:r w:rsidR="004D00E7" w:rsidRPr="00944DFE">
        <w:rPr>
          <w:rFonts w:ascii="Times New Roman" w:hAnsi="Times New Roman" w:cs="Times New Roman"/>
          <w:sz w:val="28"/>
          <w:szCs w:val="28"/>
        </w:rPr>
        <w:t>;</w:t>
      </w:r>
    </w:p>
    <w:p w:rsidR="00944DFE" w:rsidRDefault="005E7248" w:rsidP="009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) затраты на содержание объектов особо ценного движимого имущества и имущества, необходимого для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а также затраты</w:t>
      </w:r>
      <w:r w:rsidR="00A400AF">
        <w:rPr>
          <w:rFonts w:ascii="Times New Roman" w:hAnsi="Times New Roman" w:cs="Times New Roman"/>
          <w:sz w:val="28"/>
          <w:szCs w:val="28"/>
        </w:rPr>
        <w:t xml:space="preserve"> на аренду указанного имущества</w:t>
      </w:r>
      <w:r w:rsidR="00721D97">
        <w:rPr>
          <w:rFonts w:ascii="Times New Roman" w:hAnsi="Times New Roman" w:cs="Times New Roman"/>
          <w:sz w:val="28"/>
          <w:szCs w:val="28"/>
        </w:rPr>
        <w:t>;</w:t>
      </w:r>
    </w:p>
    <w:p w:rsidR="00944DFE" w:rsidRPr="00606B88" w:rsidRDefault="00721D97" w:rsidP="0094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DFE">
        <w:rPr>
          <w:rFonts w:ascii="Times New Roman" w:hAnsi="Times New Roman" w:cs="Times New Roman"/>
          <w:sz w:val="28"/>
          <w:szCs w:val="28"/>
        </w:rPr>
        <w:t>8) затраты на формирование в установленном порядке резерва на полное восстановление состава объектов особо ценного движимого имущества, необходимо</w:t>
      </w:r>
      <w:r w:rsidR="00111D75">
        <w:rPr>
          <w:rFonts w:ascii="Times New Roman" w:hAnsi="Times New Roman" w:cs="Times New Roman"/>
          <w:sz w:val="28"/>
          <w:szCs w:val="28"/>
        </w:rPr>
        <w:t xml:space="preserve">го </w:t>
      </w:r>
      <w:r w:rsidRPr="00944DFE">
        <w:rPr>
          <w:rFonts w:ascii="Times New Roman" w:hAnsi="Times New Roman" w:cs="Times New Roman"/>
          <w:sz w:val="28"/>
          <w:szCs w:val="28"/>
        </w:rPr>
        <w:t>для общехозяйственных нужд (основных средств и нематериальных активов), с учетом срока их полезного использования</w:t>
      </w:r>
      <w:r w:rsidR="00944DFE" w:rsidRPr="00944DFE">
        <w:rPr>
          <w:rFonts w:ascii="Times New Roman" w:hAnsi="Times New Roman" w:cs="Times New Roman"/>
          <w:sz w:val="28"/>
          <w:szCs w:val="28"/>
        </w:rPr>
        <w:t xml:space="preserve"> </w:t>
      </w:r>
      <w:r w:rsidR="00944DFE" w:rsidRPr="00606B88">
        <w:rPr>
          <w:rFonts w:ascii="Times New Roman" w:hAnsi="Times New Roman" w:cs="Times New Roman"/>
          <w:sz w:val="28"/>
          <w:szCs w:val="28"/>
        </w:rPr>
        <w:t>в целях создания источника финансового обеспечения их приобретения, создания, модернизации и (или) дооборудования;</w:t>
      </w:r>
    </w:p>
    <w:p w:rsidR="004D00E7" w:rsidRPr="007F3C6B" w:rsidRDefault="00721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услуг связи;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приобретение транспортных услуг;</w:t>
      </w:r>
    </w:p>
    <w:p w:rsidR="004D00E7" w:rsidRPr="007F3C6B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E6AB4">
        <w:rPr>
          <w:rFonts w:ascii="Times New Roman" w:hAnsi="Times New Roman" w:cs="Times New Roman"/>
          <w:sz w:val="28"/>
          <w:szCs w:val="28"/>
        </w:rPr>
        <w:t>)</w:t>
      </w:r>
      <w:r w:rsidR="00111D75">
        <w:rPr>
          <w:rFonts w:ascii="Times New Roman" w:hAnsi="Times New Roman" w:cs="Times New Roman"/>
          <w:sz w:val="28"/>
          <w:szCs w:val="28"/>
        </w:rPr>
        <w:t xml:space="preserve"> 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затраты на оплату труда работников, которые не принимают непосредственного участия в выполнении работы, </w:t>
      </w:r>
      <w:r>
        <w:rPr>
          <w:rFonts w:ascii="Times New Roman" w:hAnsi="Times New Roman" w:cs="Times New Roman"/>
          <w:sz w:val="28"/>
          <w:szCs w:val="28"/>
        </w:rPr>
        <w:t xml:space="preserve">и начисления на выплаты по оплате труда работников, которые не принимают непосредственного участия в выполнении работы, </w:t>
      </w:r>
      <w:r w:rsidR="004D00E7" w:rsidRPr="007F3C6B">
        <w:rPr>
          <w:rFonts w:ascii="Times New Roman" w:hAnsi="Times New Roman" w:cs="Times New Roman"/>
          <w:sz w:val="28"/>
          <w:szCs w:val="28"/>
        </w:rPr>
        <w:t>включая административно-управленческий персонал;</w:t>
      </w:r>
    </w:p>
    <w:p w:rsidR="004D00E7" w:rsidRDefault="00135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00E7" w:rsidRPr="007F3C6B">
        <w:rPr>
          <w:rFonts w:ascii="Times New Roman" w:hAnsi="Times New Roman" w:cs="Times New Roman"/>
          <w:sz w:val="28"/>
          <w:szCs w:val="28"/>
        </w:rPr>
        <w:t>) затраты на прочие общехозяйственные нужды.</w:t>
      </w:r>
    </w:p>
    <w:p w:rsidR="004143BA" w:rsidRDefault="00606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D51">
        <w:rPr>
          <w:rFonts w:ascii="Times New Roman" w:hAnsi="Times New Roman" w:cs="Times New Roman"/>
          <w:sz w:val="28"/>
          <w:szCs w:val="28"/>
        </w:rPr>
        <w:t>8</w:t>
      </w:r>
      <w:r w:rsidR="004143BA">
        <w:rPr>
          <w:rFonts w:ascii="Times New Roman" w:hAnsi="Times New Roman" w:cs="Times New Roman"/>
          <w:sz w:val="28"/>
          <w:szCs w:val="28"/>
        </w:rPr>
        <w:t xml:space="preserve">. Затраты, указанные в подпунктах 3 и 8 пункта </w:t>
      </w:r>
      <w:r w:rsidR="00271D51">
        <w:rPr>
          <w:rFonts w:ascii="Times New Roman" w:hAnsi="Times New Roman" w:cs="Times New Roman"/>
          <w:sz w:val="28"/>
          <w:szCs w:val="28"/>
        </w:rPr>
        <w:t>27</w:t>
      </w:r>
      <w:r w:rsidR="004143BA">
        <w:rPr>
          <w:rFonts w:ascii="Times New Roman" w:hAnsi="Times New Roman" w:cs="Times New Roman"/>
          <w:sz w:val="28"/>
          <w:szCs w:val="28"/>
        </w:rPr>
        <w:t xml:space="preserve"> настоящего Порядка, включаются в нормативные затраты на выполнение работы по решению органа, осуществляющего функции и полномочия учредителя.</w:t>
      </w:r>
    </w:p>
    <w:p w:rsidR="00B01B5D" w:rsidRDefault="00271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01B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B5D">
        <w:rPr>
          <w:rFonts w:ascii="Times New Roman" w:hAnsi="Times New Roman" w:cs="Times New Roman"/>
          <w:sz w:val="28"/>
          <w:szCs w:val="28"/>
        </w:rPr>
        <w:t xml:space="preserve">Затраты, указанные в подпунктах 3 и 8 пункта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B01B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44DFE">
        <w:rPr>
          <w:rFonts w:ascii="Times New Roman" w:hAnsi="Times New Roman" w:cs="Times New Roman"/>
          <w:sz w:val="28"/>
          <w:szCs w:val="28"/>
        </w:rPr>
        <w:t xml:space="preserve">, </w:t>
      </w:r>
      <w:r w:rsidR="00B01B5D">
        <w:rPr>
          <w:rFonts w:ascii="Times New Roman" w:hAnsi="Times New Roman" w:cs="Times New Roman"/>
          <w:sz w:val="28"/>
          <w:szCs w:val="28"/>
        </w:rPr>
        <w:t xml:space="preserve"> рассчитываются на основании годовой расчетной (плановой) суммы амортизации, которая должна начисляться по особо ценному движимому </w:t>
      </w:r>
      <w:r w:rsidR="00992691">
        <w:rPr>
          <w:rFonts w:ascii="Times New Roman" w:hAnsi="Times New Roman" w:cs="Times New Roman"/>
          <w:sz w:val="28"/>
          <w:szCs w:val="28"/>
        </w:rPr>
        <w:t>имуществу,</w:t>
      </w:r>
      <w:r w:rsidR="00B01B5D">
        <w:rPr>
          <w:rFonts w:ascii="Times New Roman" w:hAnsi="Times New Roman" w:cs="Times New Roman"/>
          <w:sz w:val="28"/>
          <w:szCs w:val="28"/>
        </w:rPr>
        <w:t xml:space="preserve"> используемому в процессе выполнения работы (основные средства и нематериальные активы, амортизируемые в процессе выполнения работы) </w:t>
      </w:r>
      <w:r w:rsidR="00992691">
        <w:rPr>
          <w:rFonts w:ascii="Times New Roman" w:hAnsi="Times New Roman" w:cs="Times New Roman"/>
          <w:sz w:val="28"/>
          <w:szCs w:val="28"/>
        </w:rPr>
        <w:t>и необходимому для общехозяйственных нужд (основные средства и нематериальные активы), исходя из срока его полезного использования, установленного с</w:t>
      </w:r>
      <w:proofErr w:type="gramEnd"/>
      <w:r w:rsidR="00992691">
        <w:rPr>
          <w:rFonts w:ascii="Times New Roman" w:hAnsi="Times New Roman" w:cs="Times New Roman"/>
          <w:sz w:val="28"/>
          <w:szCs w:val="28"/>
        </w:rPr>
        <w:t xml:space="preserve">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</w:t>
      </w:r>
      <w:r w:rsidR="003821B0">
        <w:rPr>
          <w:rFonts w:ascii="Times New Roman" w:hAnsi="Times New Roman" w:cs="Times New Roman"/>
          <w:sz w:val="28"/>
          <w:szCs w:val="28"/>
        </w:rPr>
        <w:t xml:space="preserve"> </w:t>
      </w:r>
      <w:r w:rsidR="00741D31">
        <w:rPr>
          <w:rFonts w:ascii="Times New Roman" w:hAnsi="Times New Roman" w:cs="Times New Roman"/>
          <w:sz w:val="28"/>
          <w:szCs w:val="28"/>
        </w:rPr>
        <w:t>№ 1 «</w:t>
      </w:r>
      <w:r w:rsidR="00992691">
        <w:rPr>
          <w:rFonts w:ascii="Times New Roman" w:hAnsi="Times New Roman" w:cs="Times New Roman"/>
          <w:sz w:val="28"/>
          <w:szCs w:val="28"/>
        </w:rPr>
        <w:t xml:space="preserve">О </w:t>
      </w:r>
      <w:r w:rsidR="00BB2B65">
        <w:rPr>
          <w:rFonts w:ascii="Times New Roman" w:hAnsi="Times New Roman" w:cs="Times New Roman"/>
          <w:sz w:val="28"/>
          <w:szCs w:val="28"/>
        </w:rPr>
        <w:t>К</w:t>
      </w:r>
      <w:r w:rsidR="00992691">
        <w:rPr>
          <w:rFonts w:ascii="Times New Roman" w:hAnsi="Times New Roman" w:cs="Times New Roman"/>
          <w:sz w:val="28"/>
          <w:szCs w:val="28"/>
        </w:rPr>
        <w:t>лассификации основных средств,</w:t>
      </w:r>
      <w:r w:rsidR="00BB2B65">
        <w:rPr>
          <w:rFonts w:ascii="Times New Roman" w:hAnsi="Times New Roman" w:cs="Times New Roman"/>
          <w:sz w:val="28"/>
          <w:szCs w:val="28"/>
        </w:rPr>
        <w:t xml:space="preserve"> включаемых в амортизационные группы», и особен</w:t>
      </w:r>
      <w:r w:rsidR="00111D75">
        <w:rPr>
          <w:rFonts w:ascii="Times New Roman" w:hAnsi="Times New Roman" w:cs="Times New Roman"/>
          <w:sz w:val="28"/>
          <w:szCs w:val="28"/>
        </w:rPr>
        <w:t xml:space="preserve">ностей условий его эксплуатации </w:t>
      </w:r>
      <w:r w:rsidR="00BB2B65">
        <w:rPr>
          <w:rFonts w:ascii="Times New Roman" w:hAnsi="Times New Roman" w:cs="Times New Roman"/>
          <w:sz w:val="28"/>
          <w:szCs w:val="28"/>
        </w:rPr>
        <w:t>(повышенная сменность и (или) агрессивность среды), определяемых исходя из содержания выполняемых работ.</w:t>
      </w:r>
    </w:p>
    <w:p w:rsidR="00BB2B65" w:rsidRPr="007F3C6B" w:rsidRDefault="00782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аренду имущества,</w:t>
      </w:r>
      <w:r w:rsidR="00D605E2">
        <w:rPr>
          <w:rFonts w:ascii="Times New Roman" w:hAnsi="Times New Roman" w:cs="Times New Roman"/>
          <w:sz w:val="28"/>
          <w:szCs w:val="28"/>
        </w:rPr>
        <w:t xml:space="preserve"> включенные в затраты,</w:t>
      </w:r>
      <w:r w:rsidR="00BB2B65"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 w:rsidR="00741D31">
        <w:rPr>
          <w:rFonts w:ascii="Times New Roman" w:hAnsi="Times New Roman" w:cs="Times New Roman"/>
          <w:sz w:val="28"/>
          <w:szCs w:val="28"/>
        </w:rPr>
        <w:t>2,</w:t>
      </w:r>
      <w:r w:rsidR="00D605E2">
        <w:rPr>
          <w:rFonts w:ascii="Times New Roman" w:hAnsi="Times New Roman" w:cs="Times New Roman"/>
          <w:sz w:val="28"/>
          <w:szCs w:val="28"/>
        </w:rPr>
        <w:t xml:space="preserve">6 и 7 пункта </w:t>
      </w:r>
      <w:r w:rsidR="00271D51">
        <w:rPr>
          <w:rFonts w:ascii="Times New Roman" w:hAnsi="Times New Roman" w:cs="Times New Roman"/>
          <w:sz w:val="28"/>
          <w:szCs w:val="28"/>
        </w:rPr>
        <w:t>27</w:t>
      </w:r>
      <w:r w:rsidR="00D605E2">
        <w:rPr>
          <w:rFonts w:ascii="Times New Roman" w:hAnsi="Times New Roman" w:cs="Times New Roman"/>
          <w:sz w:val="28"/>
          <w:szCs w:val="28"/>
        </w:rPr>
        <w:t xml:space="preserve"> настоящего Порядка, учитываются в составе указанных затрат в случае, если имущество, необходимое для выполнения муниципального задания, не закреплено за бюджетным или автономным </w:t>
      </w:r>
      <w:r w:rsidR="00D605E2">
        <w:rPr>
          <w:rFonts w:ascii="Times New Roman" w:hAnsi="Times New Roman" w:cs="Times New Roman"/>
          <w:sz w:val="28"/>
          <w:szCs w:val="28"/>
        </w:rPr>
        <w:lastRenderedPageBreak/>
        <w:t>учреждением на праве оперативного управления.</w:t>
      </w:r>
    </w:p>
    <w:p w:rsidR="004D00E7" w:rsidRPr="007F3C6B" w:rsidRDefault="00204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7"/>
      <w:bookmarkStart w:id="14" w:name="P151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0</w:t>
      </w:r>
      <w:r w:rsidR="00741D31">
        <w:rPr>
          <w:rFonts w:ascii="Times New Roman" w:hAnsi="Times New Roman" w:cs="Times New Roman"/>
          <w:sz w:val="28"/>
          <w:szCs w:val="28"/>
        </w:rPr>
        <w:t xml:space="preserve">. </w:t>
      </w:r>
      <w:r w:rsidR="004D00E7" w:rsidRPr="007F3C6B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4D00E7" w:rsidRPr="008B67A1" w:rsidRDefault="006A3382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5"/>
      <w:bookmarkEnd w:id="15"/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1</w:t>
      </w:r>
      <w:r w:rsidR="00741D31">
        <w:rPr>
          <w:rFonts w:ascii="Times New Roman" w:hAnsi="Times New Roman" w:cs="Times New Roman"/>
          <w:sz w:val="28"/>
          <w:szCs w:val="28"/>
        </w:rPr>
        <w:t>.</w:t>
      </w:r>
      <w:r w:rsidR="004D00E7" w:rsidRPr="008B67A1">
        <w:rPr>
          <w:rFonts w:ascii="Times New Roman" w:hAnsi="Times New Roman" w:cs="Times New Roman"/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</w:t>
      </w:r>
      <w:r w:rsidR="008133DC" w:rsidRPr="008B67A1">
        <w:rPr>
          <w:rFonts w:ascii="Times New Roman" w:hAnsi="Times New Roman" w:cs="Times New Roman"/>
          <w:sz w:val="28"/>
          <w:szCs w:val="28"/>
        </w:rPr>
        <w:t>очия учредителя,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бюджетных и автономных учреждений</w:t>
      </w:r>
      <w:r w:rsidR="00271D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AB4">
        <w:rPr>
          <w:rFonts w:ascii="Times New Roman" w:hAnsi="Times New Roman" w:cs="Times New Roman"/>
          <w:sz w:val="28"/>
          <w:szCs w:val="28"/>
        </w:rPr>
        <w:t xml:space="preserve">а также главным </w:t>
      </w:r>
      <w:r w:rsidR="004D00E7" w:rsidRPr="008B67A1">
        <w:rPr>
          <w:rFonts w:ascii="Times New Roman" w:hAnsi="Times New Roman" w:cs="Times New Roman"/>
          <w:sz w:val="28"/>
          <w:szCs w:val="28"/>
        </w:rPr>
        <w:t xml:space="preserve">распорядителем средств </w:t>
      </w:r>
      <w:r w:rsidR="00994882" w:rsidRPr="008B67A1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8B67A1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7C7DD0" w:rsidRPr="008B67A1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8B67A1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8B67A1" w:rsidRPr="003447A2" w:rsidRDefault="008B67A1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A2">
        <w:rPr>
          <w:rFonts w:ascii="Times New Roman" w:hAnsi="Times New Roman" w:cs="Times New Roman"/>
          <w:sz w:val="28"/>
          <w:szCs w:val="28"/>
        </w:rPr>
        <w:t>Значения нормативных затрат на выполнение работ утверждаются в порядке, предусмотренном пунктом 1</w:t>
      </w:r>
      <w:r w:rsidR="003447A2" w:rsidRPr="003447A2">
        <w:rPr>
          <w:rFonts w:ascii="Times New Roman" w:hAnsi="Times New Roman" w:cs="Times New Roman"/>
          <w:sz w:val="28"/>
          <w:szCs w:val="28"/>
        </w:rPr>
        <w:t>4</w:t>
      </w:r>
      <w:r w:rsidRPr="003447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D00E7" w:rsidRPr="00C527B5" w:rsidRDefault="0041168A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6"/>
      <w:bookmarkEnd w:id="16"/>
      <w:r w:rsidRPr="00C527B5">
        <w:rPr>
          <w:rFonts w:ascii="Times New Roman" w:hAnsi="Times New Roman" w:cs="Times New Roman"/>
          <w:sz w:val="28"/>
          <w:szCs w:val="28"/>
        </w:rPr>
        <w:t>3</w:t>
      </w:r>
      <w:r w:rsidR="00271D51" w:rsidRPr="00C527B5">
        <w:rPr>
          <w:rFonts w:ascii="Times New Roman" w:hAnsi="Times New Roman" w:cs="Times New Roman"/>
          <w:sz w:val="28"/>
          <w:szCs w:val="28"/>
        </w:rPr>
        <w:t>2</w:t>
      </w:r>
      <w:r w:rsidR="004D00E7" w:rsidRPr="00C527B5">
        <w:rPr>
          <w:rFonts w:ascii="Times New Roman" w:hAnsi="Times New Roman" w:cs="Times New Roman"/>
          <w:sz w:val="28"/>
          <w:szCs w:val="28"/>
        </w:rPr>
        <w:t xml:space="preserve">. В объем финансового обеспечения выполнения </w:t>
      </w:r>
      <w:r w:rsidR="007C7DD0" w:rsidRPr="00C527B5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C527B5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1A1FE4" w:rsidRPr="00C527B5" w:rsidRDefault="004D00E7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697C6E" w:rsidRPr="00C527B5">
        <w:rPr>
          <w:rFonts w:ascii="Times New Roman" w:hAnsi="Times New Roman" w:cs="Times New Roman"/>
          <w:sz w:val="28"/>
          <w:szCs w:val="28"/>
        </w:rPr>
        <w:t xml:space="preserve">сверх установленного муниципального задания </w:t>
      </w:r>
      <w:r w:rsidR="00994882" w:rsidRPr="00C527B5">
        <w:rPr>
          <w:rFonts w:ascii="Times New Roman" w:hAnsi="Times New Roman" w:cs="Times New Roman"/>
          <w:sz w:val="28"/>
          <w:szCs w:val="28"/>
        </w:rPr>
        <w:t>муниципальные</w:t>
      </w:r>
      <w:r w:rsidRPr="00C527B5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</w:t>
      </w:r>
      <w:r w:rsidR="00697C6E" w:rsidRPr="00C527B5">
        <w:rPr>
          <w:rFonts w:ascii="Times New Roman" w:hAnsi="Times New Roman" w:cs="Times New Roman"/>
          <w:sz w:val="28"/>
          <w:szCs w:val="28"/>
        </w:rPr>
        <w:t>, а также осуществляет иную приносящую доход деятельность</w:t>
      </w:r>
      <w:r w:rsidRPr="00C527B5">
        <w:rPr>
          <w:rFonts w:ascii="Times New Roman" w:hAnsi="Times New Roman" w:cs="Times New Roman"/>
          <w:sz w:val="28"/>
          <w:szCs w:val="28"/>
        </w:rPr>
        <w:t xml:space="preserve"> (далее - платная деятельность), затраты, указанные в </w:t>
      </w:r>
      <w:r w:rsidR="00FB0F79" w:rsidRPr="00C527B5">
        <w:rPr>
          <w:rFonts w:ascii="Times New Roman" w:hAnsi="Times New Roman" w:cs="Times New Roman"/>
          <w:sz w:val="28"/>
          <w:szCs w:val="28"/>
        </w:rPr>
        <w:t>абзаце первом на</w:t>
      </w:r>
      <w:r w:rsidRPr="00C527B5">
        <w:rPr>
          <w:rFonts w:ascii="Times New Roman" w:hAnsi="Times New Roman" w:cs="Times New Roman"/>
          <w:sz w:val="28"/>
          <w:szCs w:val="28"/>
        </w:rPr>
        <w:t>стоящего пункта, рассчитываются с применением ко</w:t>
      </w:r>
      <w:r w:rsidR="00741D31" w:rsidRPr="00C527B5">
        <w:rPr>
          <w:rFonts w:ascii="Times New Roman" w:hAnsi="Times New Roman" w:cs="Times New Roman"/>
          <w:sz w:val="28"/>
          <w:szCs w:val="28"/>
        </w:rPr>
        <w:t>эффициента платной деятельности по формуле:</w:t>
      </w:r>
      <w:r w:rsidRPr="00C527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P161"/>
      <w:bookmarkEnd w:id="17"/>
    </w:p>
    <w:p w:rsidR="001A1FE4" w:rsidRPr="00C527B5" w:rsidRDefault="001A1FE4" w:rsidP="008B67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FE4" w:rsidRPr="00C527B5" w:rsidRDefault="001A1FE4" w:rsidP="001A1FE4">
      <w:pPr>
        <w:pStyle w:val="dt-p"/>
        <w:shd w:val="clear" w:color="auto" w:fill="FFFFFF"/>
        <w:spacing w:before="0" w:beforeAutospacing="0" w:after="300" w:afterAutospacing="0"/>
        <w:jc w:val="center"/>
        <w:textAlignment w:val="baseline"/>
      </w:pPr>
      <w:r w:rsidRPr="00C527B5">
        <w:rPr>
          <w:noProof/>
        </w:rPr>
        <w:drawing>
          <wp:inline distT="0" distB="0" distL="0" distR="0">
            <wp:extent cx="1847850" cy="276225"/>
            <wp:effectExtent l="19050" t="0" r="0" b="0"/>
            <wp:docPr id="7" name="Рисунок 1" descr="https://normativ.kontur.ru/image?moduleId=1&amp;imageId=11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mativ.kontur.ru/image?moduleId=1&amp;imageId=1110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7B5">
        <w:t>,</w:t>
      </w:r>
    </w:p>
    <w:p w:rsidR="001A1FE4" w:rsidRPr="00C527B5" w:rsidRDefault="001A1FE4" w:rsidP="001A1F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 xml:space="preserve">где:                                                                                                                                             </w:t>
      </w:r>
      <w:r w:rsidRPr="00C52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19075"/>
            <wp:effectExtent l="19050" t="0" r="9525" b="0"/>
            <wp:docPr id="6" name="Рисунок 2" descr="https://normativ.kontur.ru/image?moduleId=1&amp;imageId=11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rmativ.kontur.ru/image?moduleId=1&amp;imageId=11103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7B5">
        <w:rPr>
          <w:rFonts w:ascii="Times New Roman" w:hAnsi="Times New Roman" w:cs="Times New Roman"/>
          <w:sz w:val="28"/>
          <w:szCs w:val="28"/>
        </w:rPr>
        <w:t> - затраты на уплату налогов, в качестве объекта налогообложения по которым признается имущество учреждения;</w:t>
      </w:r>
    </w:p>
    <w:p w:rsidR="001A1FE4" w:rsidRPr="00C527B5" w:rsidRDefault="001A1FE4" w:rsidP="001A1F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7B5">
        <w:rPr>
          <w:rFonts w:ascii="Times New Roman" w:hAnsi="Times New Roman" w:cs="Times New Roman"/>
          <w:sz w:val="28"/>
          <w:szCs w:val="28"/>
        </w:rPr>
        <w:t>КПД - коэффициент платной деятельности, значение которого с учетом особенностей, установленных Правительством Российской Федерации,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муниципального  задания (далее -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по</w:t>
      </w:r>
      <w:proofErr w:type="gramEnd"/>
      <w:r w:rsidRPr="00C527B5">
        <w:rPr>
          <w:rFonts w:ascii="Times New Roman" w:hAnsi="Times New Roman" w:cs="Times New Roman"/>
          <w:sz w:val="28"/>
          <w:szCs w:val="28"/>
        </w:rPr>
        <w:t xml:space="preserve"> формуле:</w:t>
      </w:r>
      <w:bookmarkStart w:id="18" w:name="l18"/>
      <w:bookmarkStart w:id="19" w:name="l8"/>
      <w:bookmarkEnd w:id="18"/>
      <w:bookmarkEnd w:id="19"/>
    </w:p>
    <w:p w:rsidR="001A1FE4" w:rsidRPr="00C527B5" w:rsidRDefault="001A1FE4" w:rsidP="001A1F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1FE4" w:rsidRPr="00C527B5" w:rsidRDefault="001A1FE4" w:rsidP="001A1FE4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476250"/>
            <wp:effectExtent l="19050" t="0" r="9525" b="0"/>
            <wp:docPr id="2" name="Рисунок 3" descr="https://normativ.kontur.ru/image?moduleId=1&amp;imageId=11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rmativ.kontur.ru/image?moduleId=1&amp;imageId=1110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7B5">
        <w:rPr>
          <w:rFonts w:ascii="Times New Roman" w:hAnsi="Times New Roman" w:cs="Times New Roman"/>
          <w:sz w:val="28"/>
          <w:szCs w:val="28"/>
        </w:rPr>
        <w:t>,</w:t>
      </w:r>
    </w:p>
    <w:p w:rsidR="001A1FE4" w:rsidRPr="00C527B5" w:rsidRDefault="001A1FE4" w:rsidP="001A1F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>где:</w:t>
      </w:r>
    </w:p>
    <w:p w:rsidR="001A1FE4" w:rsidRPr="00C527B5" w:rsidRDefault="001A1FE4" w:rsidP="001A1F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" cy="238125"/>
            <wp:effectExtent l="19050" t="0" r="9525" b="0"/>
            <wp:docPr id="4" name="Рисунок 4" descr="https://normativ.kontur.ru/image?moduleId=1&amp;imageId=11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rmativ.kontur.ru/image?moduleId=1&amp;imageId=1110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7B5">
        <w:rPr>
          <w:rFonts w:ascii="Times New Roman" w:hAnsi="Times New Roman" w:cs="Times New Roman"/>
          <w:sz w:val="28"/>
          <w:szCs w:val="28"/>
        </w:rPr>
        <w:t> - объем доходов от платной деятельности, планируемых к получению в очередном финансовом году с учетом информации об объемах оказываемых услуг (выполняемых работ) в отчетном финансовом году, о получении (прекращении действия) лицензий, иных разрешительных документов на осуществление указанной деятельности, об изменении размера платы (тарифов, цены) за оказываем</w:t>
      </w:r>
      <w:r w:rsidR="009E5694" w:rsidRPr="00C527B5">
        <w:rPr>
          <w:rFonts w:ascii="Times New Roman" w:hAnsi="Times New Roman" w:cs="Times New Roman"/>
          <w:sz w:val="28"/>
          <w:szCs w:val="28"/>
        </w:rPr>
        <w:t xml:space="preserve">ую услугу (выполняемую работу). </w:t>
      </w:r>
      <w:r w:rsidRPr="00C527B5">
        <w:rPr>
          <w:rFonts w:ascii="Times New Roman" w:hAnsi="Times New Roman" w:cs="Times New Roman"/>
          <w:sz w:val="28"/>
          <w:szCs w:val="28"/>
        </w:rPr>
        <w:t>Объем планируемых доходов от платной деятельности для расчета коэффициента платн</w:t>
      </w:r>
      <w:r w:rsidR="009E5694" w:rsidRPr="00C527B5">
        <w:rPr>
          <w:rFonts w:ascii="Times New Roman" w:hAnsi="Times New Roman" w:cs="Times New Roman"/>
          <w:sz w:val="28"/>
          <w:szCs w:val="28"/>
        </w:rPr>
        <w:t>ой деятельности определяется за</w:t>
      </w:r>
      <w:r w:rsidRPr="00C527B5">
        <w:rPr>
          <w:rFonts w:ascii="Times New Roman" w:hAnsi="Times New Roman" w:cs="Times New Roman"/>
          <w:sz w:val="28"/>
          <w:szCs w:val="28"/>
        </w:rPr>
        <w:t xml:space="preserve"> вычетом из указанного объема доходов налога на добавленную стоимость в случае, если в соответствии с законодательством Российской Федерации о налогах и сборах операции по реализации услуг (работ) признаются объектами налогообложения;</w:t>
      </w:r>
      <w:bookmarkStart w:id="20" w:name="l19"/>
      <w:bookmarkStart w:id="21" w:name="l9"/>
      <w:bookmarkStart w:id="22" w:name="l20"/>
      <w:bookmarkEnd w:id="20"/>
      <w:bookmarkEnd w:id="21"/>
      <w:bookmarkEnd w:id="22"/>
    </w:p>
    <w:p w:rsidR="001A1FE4" w:rsidRPr="00C527B5" w:rsidRDefault="001A1FE4" w:rsidP="001A1F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38125"/>
            <wp:effectExtent l="19050" t="0" r="9525" b="0"/>
            <wp:docPr id="5" name="Рисунок 5" descr="https://normativ.kontur.ru/image?moduleId=1&amp;imageId=11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rmativ.kontur.ru/image?moduleId=1&amp;imageId=1110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7B5">
        <w:rPr>
          <w:rFonts w:ascii="Times New Roman" w:hAnsi="Times New Roman" w:cs="Times New Roman"/>
          <w:sz w:val="28"/>
          <w:szCs w:val="28"/>
        </w:rPr>
        <w:t> -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0154D4" w:rsidRPr="00C527B5" w:rsidRDefault="000154D4" w:rsidP="001A1FE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7B5">
        <w:rPr>
          <w:rFonts w:ascii="Times New Roman" w:hAnsi="Times New Roman" w:cs="Times New Roman"/>
          <w:sz w:val="28"/>
          <w:szCs w:val="28"/>
        </w:rPr>
        <w:t>При расчете коэффициента платной де</w:t>
      </w:r>
      <w:r w:rsidR="00216786" w:rsidRPr="00C527B5">
        <w:rPr>
          <w:rFonts w:ascii="Times New Roman" w:hAnsi="Times New Roman" w:cs="Times New Roman"/>
          <w:sz w:val="28"/>
          <w:szCs w:val="28"/>
        </w:rPr>
        <w:t>я</w:t>
      </w:r>
      <w:r w:rsidRPr="00C527B5">
        <w:rPr>
          <w:rFonts w:ascii="Times New Roman" w:hAnsi="Times New Roman" w:cs="Times New Roman"/>
          <w:sz w:val="28"/>
          <w:szCs w:val="28"/>
        </w:rPr>
        <w:t>тельности не учитываются поступления в виде целевых субсидий</w:t>
      </w:r>
      <w:r w:rsidR="00216786" w:rsidRPr="00C527B5">
        <w:rPr>
          <w:rFonts w:ascii="Times New Roman" w:hAnsi="Times New Roman" w:cs="Times New Roman"/>
          <w:sz w:val="28"/>
          <w:szCs w:val="28"/>
        </w:rPr>
        <w:t xml:space="preserve">, предоставляемых из местного </w:t>
      </w:r>
      <w:r w:rsidR="00375F9C" w:rsidRPr="00C527B5">
        <w:rPr>
          <w:rFonts w:ascii="Times New Roman" w:hAnsi="Times New Roman" w:cs="Times New Roman"/>
          <w:sz w:val="28"/>
          <w:szCs w:val="28"/>
        </w:rPr>
        <w:t>бюджета, грантов, пожертвований,</w:t>
      </w:r>
      <w:r w:rsidR="00216786" w:rsidRPr="00C527B5">
        <w:rPr>
          <w:rFonts w:ascii="Times New Roman" w:hAnsi="Times New Roman" w:cs="Times New Roman"/>
          <w:sz w:val="28"/>
          <w:szCs w:val="28"/>
        </w:rPr>
        <w:t xml:space="preserve">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r w:rsidR="009E5694" w:rsidRPr="00C527B5">
        <w:rPr>
          <w:rFonts w:ascii="Times New Roman" w:hAnsi="Times New Roman" w:cs="Times New Roman"/>
          <w:sz w:val="28"/>
          <w:szCs w:val="28"/>
        </w:rPr>
        <w:t xml:space="preserve"> и в виде платы, взимаемой с потребителя в рамках установленного муниципального задания</w:t>
      </w:r>
      <w:r w:rsidR="00216786" w:rsidRPr="00C527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D00E7" w:rsidRDefault="00271D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3"/>
      <w:bookmarkEnd w:id="23"/>
      <w:r w:rsidRPr="00C527B5">
        <w:rPr>
          <w:rFonts w:ascii="Times New Roman" w:hAnsi="Times New Roman" w:cs="Times New Roman"/>
          <w:sz w:val="28"/>
          <w:szCs w:val="28"/>
        </w:rPr>
        <w:t>33</w:t>
      </w:r>
      <w:r w:rsidR="004D00E7" w:rsidRPr="00C527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C527B5">
        <w:rPr>
          <w:rFonts w:ascii="Times New Roman" w:hAnsi="Times New Roman" w:cs="Times New Roman"/>
          <w:sz w:val="28"/>
          <w:szCs w:val="28"/>
        </w:rPr>
        <w:t>В случае если бюджетное или автономное учреждение осуществляет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платную деятельность в рамках установленного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муниципальной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 размера</w:t>
      </w:r>
      <w:proofErr w:type="gramEnd"/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платы (цены, тарифа), установленного в </w:t>
      </w:r>
      <w:r w:rsidR="00994882" w:rsidRPr="007F3C6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задании, органом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D00E7" w:rsidRPr="007F3C6B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</w:t>
      </w:r>
      <w:r w:rsidR="007B1BEE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</w:t>
      </w:r>
      <w:r w:rsidR="004D00E7" w:rsidRPr="007F3C6B">
        <w:rPr>
          <w:rFonts w:ascii="Times New Roman" w:hAnsi="Times New Roman" w:cs="Times New Roman"/>
          <w:sz w:val="28"/>
          <w:szCs w:val="28"/>
        </w:rPr>
        <w:t>, с учетом положений, установленных законодательством Российской Федерации.</w:t>
      </w:r>
      <w:r w:rsidR="00994882" w:rsidRPr="007F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BEE" w:rsidRPr="007F3C6B" w:rsidRDefault="0041168A" w:rsidP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4</w:t>
      </w:r>
      <w:r w:rsidR="007B1BEE">
        <w:rPr>
          <w:rFonts w:ascii="Times New Roman" w:hAnsi="Times New Roman" w:cs="Times New Roman"/>
          <w:sz w:val="28"/>
          <w:szCs w:val="28"/>
        </w:rPr>
        <w:t>. Нормативные затраты, определяемые в соответствии с настоящим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1BEE">
        <w:rPr>
          <w:rFonts w:ascii="Times New Roman" w:hAnsi="Times New Roman" w:cs="Times New Roman"/>
          <w:sz w:val="28"/>
          <w:szCs w:val="28"/>
        </w:rPr>
        <w:t>рядком, учитываются при формировании обоснований бюджетных ассигнований местного бюджета на очередной финансовый год и плановый период.</w:t>
      </w:r>
    </w:p>
    <w:p w:rsidR="004D00E7" w:rsidRPr="007F3C6B" w:rsidRDefault="0041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5</w:t>
      </w:r>
      <w:r w:rsidR="00373EF0">
        <w:rPr>
          <w:rFonts w:ascii="Times New Roman" w:hAnsi="Times New Roman" w:cs="Times New Roman"/>
          <w:sz w:val="28"/>
          <w:szCs w:val="28"/>
        </w:rPr>
        <w:t>.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 w:rsidR="002A7C77" w:rsidRPr="007F3C6B">
        <w:rPr>
          <w:rFonts w:ascii="Times New Roman" w:hAnsi="Times New Roman" w:cs="Times New Roman"/>
          <w:sz w:val="28"/>
          <w:szCs w:val="28"/>
        </w:rPr>
        <w:t>местном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бюджете на соответствующие цели</w:t>
      </w:r>
      <w:r w:rsidR="0046275A">
        <w:rPr>
          <w:rFonts w:ascii="Times New Roman" w:hAnsi="Times New Roman" w:cs="Times New Roman"/>
          <w:sz w:val="28"/>
          <w:szCs w:val="28"/>
        </w:rPr>
        <w:t>.</w:t>
      </w:r>
    </w:p>
    <w:p w:rsidR="004D00E7" w:rsidRPr="007F3C6B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4D00E7" w:rsidRDefault="004D0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C6B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F3C6B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</w:t>
      </w:r>
      <w:r w:rsidRPr="007F3C6B">
        <w:rPr>
          <w:rFonts w:ascii="Times New Roman" w:hAnsi="Times New Roman" w:cs="Times New Roman"/>
          <w:sz w:val="28"/>
          <w:szCs w:val="28"/>
        </w:rPr>
        <w:lastRenderedPageBreak/>
        <w:t>этого учреждения.</w:t>
      </w:r>
    </w:p>
    <w:p w:rsidR="0041168A" w:rsidRDefault="0041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1D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68A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1168A">
        <w:rPr>
          <w:rFonts w:ascii="Times New Roman" w:hAnsi="Times New Roman" w:cs="Times New Roman"/>
          <w:sz w:val="28"/>
          <w:szCs w:val="28"/>
        </w:rPr>
        <w:t xml:space="preserve">ных услуг (выполнения работ) обособленными подразделениями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1168A">
        <w:rPr>
          <w:rFonts w:ascii="Times New Roman" w:hAnsi="Times New Roman" w:cs="Times New Roman"/>
          <w:sz w:val="28"/>
          <w:szCs w:val="28"/>
        </w:rPr>
        <w:t xml:space="preserve"> учреждения в случае, установленно</w:t>
      </w:r>
      <w:r>
        <w:rPr>
          <w:rFonts w:ascii="Times New Roman" w:hAnsi="Times New Roman" w:cs="Times New Roman"/>
          <w:sz w:val="28"/>
          <w:szCs w:val="28"/>
        </w:rPr>
        <w:t>м пунктом 7 настоящего Порядка</w:t>
      </w:r>
      <w:r w:rsidRPr="0041168A">
        <w:rPr>
          <w:rFonts w:ascii="Times New Roman" w:hAnsi="Times New Roman" w:cs="Times New Roman"/>
          <w:sz w:val="28"/>
          <w:szCs w:val="28"/>
        </w:rPr>
        <w:t>, осуществляется в пределах рассчитанного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41168A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1168A">
        <w:rPr>
          <w:rFonts w:ascii="Times New Roman" w:hAnsi="Times New Roman" w:cs="Times New Roman"/>
          <w:sz w:val="28"/>
          <w:szCs w:val="28"/>
        </w:rPr>
        <w:t xml:space="preserve">ного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41168A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Pr="00F94E06">
        <w:rPr>
          <w:rFonts w:ascii="Times New Roman" w:hAnsi="Times New Roman" w:cs="Times New Roman"/>
          <w:sz w:val="28"/>
          <w:szCs w:val="28"/>
        </w:rPr>
        <w:t>в соответствии с правовым актом муниципального учреждения, создавшего обособленное подразделение.</w:t>
      </w:r>
      <w:r w:rsidRPr="0041168A">
        <w:rPr>
          <w:rFonts w:ascii="Times New Roman" w:hAnsi="Times New Roman" w:cs="Times New Roman"/>
          <w:sz w:val="28"/>
          <w:szCs w:val="28"/>
        </w:rPr>
        <w:t xml:space="preserve"> По решению органа, осуществляющего функции и полномочия учредителя в отношении бюджетных или автономных учреждений, указанный правовой акт подлежит согласованию с органом, осуществляющим функции и полномочия учредителя в отношении бюджетных или автономных учреждений.</w:t>
      </w:r>
    </w:p>
    <w:p w:rsidR="0041168A" w:rsidRPr="0041168A" w:rsidRDefault="0041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68A">
        <w:rPr>
          <w:rFonts w:ascii="Times New Roman" w:hAnsi="Times New Roman" w:cs="Times New Roman"/>
          <w:sz w:val="28"/>
          <w:szCs w:val="28"/>
        </w:rPr>
        <w:t xml:space="preserve"> 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1168A">
        <w:rPr>
          <w:rFonts w:ascii="Times New Roman" w:hAnsi="Times New Roman" w:cs="Times New Roman"/>
          <w:sz w:val="28"/>
          <w:szCs w:val="28"/>
        </w:rPr>
        <w:t xml:space="preserve">ного задания в течение финансового года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1168A">
        <w:rPr>
          <w:rFonts w:ascii="Times New Roman" w:hAnsi="Times New Roman" w:cs="Times New Roman"/>
          <w:sz w:val="28"/>
          <w:szCs w:val="28"/>
        </w:rPr>
        <w:t xml:space="preserve"> учреждения с обособленным подразделением.</w:t>
      </w:r>
    </w:p>
    <w:p w:rsidR="004D00E7" w:rsidRDefault="004116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28D">
        <w:rPr>
          <w:rFonts w:ascii="Times New Roman" w:hAnsi="Times New Roman" w:cs="Times New Roman"/>
          <w:sz w:val="28"/>
          <w:szCs w:val="28"/>
        </w:rPr>
        <w:t>7</w:t>
      </w:r>
      <w:r w:rsidR="00373EF0">
        <w:rPr>
          <w:rFonts w:ascii="Times New Roman" w:hAnsi="Times New Roman" w:cs="Times New Roman"/>
          <w:sz w:val="28"/>
          <w:szCs w:val="28"/>
        </w:rPr>
        <w:t>.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Уменьшение объема субсидии в течение срока выполнения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7C7DD0" w:rsidRPr="007F3C6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7F3C6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6275A" w:rsidRDefault="00462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0">
        <w:rPr>
          <w:rFonts w:ascii="Times New Roman" w:hAnsi="Times New Roman" w:cs="Times New Roman"/>
          <w:sz w:val="28"/>
          <w:szCs w:val="28"/>
        </w:rPr>
        <w:t>Изменение нормативных затрат, определяе</w:t>
      </w:r>
      <w:r w:rsidR="00995C2B" w:rsidRPr="00C96850">
        <w:rPr>
          <w:rFonts w:ascii="Times New Roman" w:hAnsi="Times New Roman" w:cs="Times New Roman"/>
          <w:sz w:val="28"/>
          <w:szCs w:val="28"/>
        </w:rPr>
        <w:t>м</w:t>
      </w:r>
      <w:r w:rsidRPr="00C96850">
        <w:rPr>
          <w:rFonts w:ascii="Times New Roman" w:hAnsi="Times New Roman" w:cs="Times New Roman"/>
          <w:sz w:val="28"/>
          <w:szCs w:val="28"/>
        </w:rPr>
        <w:t>ых в соответствии с настоящи</w:t>
      </w:r>
      <w:r w:rsidR="00995C2B" w:rsidRPr="00C96850">
        <w:rPr>
          <w:rFonts w:ascii="Times New Roman" w:hAnsi="Times New Roman" w:cs="Times New Roman"/>
          <w:sz w:val="28"/>
          <w:szCs w:val="28"/>
        </w:rPr>
        <w:t>м П</w:t>
      </w:r>
      <w:r w:rsidRPr="00C96850">
        <w:rPr>
          <w:rFonts w:ascii="Times New Roman" w:hAnsi="Times New Roman" w:cs="Times New Roman"/>
          <w:sz w:val="28"/>
          <w:szCs w:val="28"/>
        </w:rPr>
        <w:t>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</w:t>
      </w:r>
      <w:r w:rsidR="00E40A9F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995C2B" w:rsidRPr="00C9685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95C2B" w:rsidRPr="00C96850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995C2B" w:rsidRPr="00C968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850">
        <w:rPr>
          <w:rFonts w:ascii="Times New Roman" w:hAnsi="Times New Roman" w:cs="Times New Roman"/>
          <w:sz w:val="28"/>
          <w:szCs w:val="28"/>
        </w:rPr>
        <w:t xml:space="preserve"> </w:t>
      </w:r>
      <w:r w:rsidR="00995C2B" w:rsidRPr="00C96850">
        <w:rPr>
          <w:rFonts w:ascii="Times New Roman" w:hAnsi="Times New Roman" w:cs="Times New Roman"/>
          <w:sz w:val="28"/>
          <w:szCs w:val="28"/>
        </w:rPr>
        <w:t>(включая внесение изменений в указанные нормативные правовые акты), приводящих к изменению объема финансового обеспечения выполнения</w:t>
      </w:r>
      <w:r w:rsidR="00995C2B">
        <w:rPr>
          <w:rFonts w:ascii="Times New Roman" w:hAnsi="Times New Roman" w:cs="Times New Roman"/>
          <w:sz w:val="28"/>
          <w:szCs w:val="28"/>
        </w:rPr>
        <w:t xml:space="preserve"> муниципального задания.</w:t>
      </w:r>
    </w:p>
    <w:p w:rsidR="008B67A1" w:rsidRPr="00E40A9F" w:rsidRDefault="008B67A1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9F">
        <w:rPr>
          <w:rFonts w:ascii="Times New Roman" w:hAnsi="Times New Roman" w:cs="Times New Roman"/>
          <w:sz w:val="28"/>
          <w:szCs w:val="28"/>
        </w:rPr>
        <w:t xml:space="preserve">Объем субсидии может быть изменен в течение срока выполнения </w:t>
      </w:r>
      <w:r w:rsidR="006963CA" w:rsidRPr="00E40A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0A9F">
        <w:rPr>
          <w:rFonts w:ascii="Times New Roman" w:hAnsi="Times New Roman" w:cs="Times New Roman"/>
          <w:sz w:val="28"/>
          <w:szCs w:val="28"/>
        </w:rPr>
        <w:t>задания в случае изменения состава и стоимости имущества учреждения, признаваемого в качестве объекта налогообложения налогом на 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Pr="00E40A9F">
        <w:rPr>
          <w:rFonts w:ascii="Times New Roman" w:hAnsi="Times New Roman" w:cs="Times New Roman"/>
          <w:sz w:val="28"/>
          <w:szCs w:val="28"/>
        </w:rPr>
        <w:t xml:space="preserve"> платы отдельных категорий работников, установленных Указом Президента Российской Федерации от 7 мая 2012 г. </w:t>
      </w:r>
      <w:r w:rsidR="00F94E06">
        <w:rPr>
          <w:rFonts w:ascii="Times New Roman" w:hAnsi="Times New Roman" w:cs="Times New Roman"/>
          <w:sz w:val="28"/>
          <w:szCs w:val="28"/>
        </w:rPr>
        <w:t>№</w:t>
      </w:r>
      <w:r w:rsidRPr="00E40A9F">
        <w:rPr>
          <w:rFonts w:ascii="Times New Roman" w:hAnsi="Times New Roman" w:cs="Times New Roman"/>
          <w:sz w:val="28"/>
          <w:szCs w:val="28"/>
        </w:rPr>
        <w:t xml:space="preserve"> 597 </w:t>
      </w:r>
      <w:r w:rsidR="006963CA" w:rsidRPr="00E40A9F">
        <w:rPr>
          <w:rFonts w:ascii="Times New Roman" w:hAnsi="Times New Roman" w:cs="Times New Roman"/>
          <w:sz w:val="28"/>
          <w:szCs w:val="28"/>
        </w:rPr>
        <w:t>«</w:t>
      </w:r>
      <w:r w:rsidRPr="00E40A9F">
        <w:rPr>
          <w:rFonts w:ascii="Times New Roman" w:hAnsi="Times New Roman" w:cs="Times New Roman"/>
          <w:sz w:val="28"/>
          <w:szCs w:val="28"/>
        </w:rPr>
        <w:t>О мероприятиях по реализации госу</w:t>
      </w:r>
      <w:r w:rsidR="006963CA" w:rsidRPr="00E40A9F">
        <w:rPr>
          <w:rFonts w:ascii="Times New Roman" w:hAnsi="Times New Roman" w:cs="Times New Roman"/>
          <w:sz w:val="28"/>
          <w:szCs w:val="28"/>
        </w:rPr>
        <w:t>дарственной социальной политики»</w:t>
      </w:r>
      <w:r w:rsidRPr="00E40A9F">
        <w:rPr>
          <w:rFonts w:ascii="Times New Roman" w:hAnsi="Times New Roman" w:cs="Times New Roman"/>
          <w:sz w:val="28"/>
          <w:szCs w:val="28"/>
        </w:rPr>
        <w:t>.</w:t>
      </w:r>
    </w:p>
    <w:p w:rsidR="0056619E" w:rsidRPr="006963CA" w:rsidRDefault="0056619E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CA">
        <w:rPr>
          <w:rFonts w:ascii="Times New Roman" w:hAnsi="Times New Roman" w:cs="Times New Roman"/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или автономными учреждениями в местный бюджет и учитываются в порядке, установленном для учета сумм возврата дебиторской  задолженности.</w:t>
      </w:r>
    </w:p>
    <w:p w:rsidR="005E5791" w:rsidRPr="006963CA" w:rsidRDefault="005E5791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3CA">
        <w:rPr>
          <w:rFonts w:ascii="Times New Roman" w:hAnsi="Times New Roman" w:cs="Times New Roman"/>
          <w:sz w:val="28"/>
          <w:szCs w:val="28"/>
        </w:rPr>
        <w:lastRenderedPageBreak/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правопреемниками.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A9F">
        <w:rPr>
          <w:rFonts w:ascii="Times New Roman" w:hAnsi="Times New Roman" w:cs="Times New Roman"/>
          <w:sz w:val="28"/>
          <w:szCs w:val="28"/>
        </w:rPr>
        <w:t>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органу, осуществляющему функции и полномочия учредителя.</w:t>
      </w:r>
      <w:proofErr w:type="gramEnd"/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 xml:space="preserve">При внесении изменений в показатели муниципального задания при реорганизации бюджетного или автономного учреждения (в случаях, предусмотренных абзацами </w:t>
      </w:r>
      <w:r w:rsidR="00E40A9F" w:rsidRPr="00E40A9F">
        <w:rPr>
          <w:rFonts w:ascii="Times New Roman" w:hAnsi="Times New Roman" w:cs="Times New Roman"/>
          <w:sz w:val="28"/>
          <w:szCs w:val="28"/>
        </w:rPr>
        <w:t>четвертым</w:t>
      </w:r>
      <w:r w:rsidRPr="00E40A9F">
        <w:rPr>
          <w:rFonts w:ascii="Times New Roman" w:hAnsi="Times New Roman" w:cs="Times New Roman"/>
          <w:sz w:val="28"/>
          <w:szCs w:val="28"/>
        </w:rPr>
        <w:t xml:space="preserve"> - </w:t>
      </w:r>
      <w:r w:rsidR="00E40A9F" w:rsidRPr="00E40A9F">
        <w:rPr>
          <w:rFonts w:ascii="Times New Roman" w:hAnsi="Times New Roman" w:cs="Times New Roman"/>
          <w:sz w:val="28"/>
          <w:szCs w:val="28"/>
        </w:rPr>
        <w:t>седьмым</w:t>
      </w:r>
      <w:r w:rsidRPr="00E40A9F">
        <w:rPr>
          <w:rFonts w:ascii="Times New Roman" w:hAnsi="Times New Roman" w:cs="Times New Roman"/>
          <w:sz w:val="28"/>
          <w:szCs w:val="28"/>
        </w:rPr>
        <w:t xml:space="preserve"> пункта 6 настоящего Положения):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в форме присоединения или слияния - объем субсидии, предоставляемой бюджетному или автономному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в форме выделения - объем субсидии, предоставляемой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бюджетному или автономному учреждению, прекращающему свою деятельность в результате реорганизации.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6963CA" w:rsidRPr="00E40A9F" w:rsidRDefault="006963CA" w:rsidP="006963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>После завершения реорганизации объем субсидий, предоставляемых реорганизованным бюджетным или автономным учреждениям, за исключением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бюджетному или автономному учреждению до начала реорганизации.</w:t>
      </w:r>
    </w:p>
    <w:p w:rsidR="00D3204F" w:rsidRDefault="00E40A9F" w:rsidP="00D32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28D">
        <w:rPr>
          <w:rFonts w:ascii="Times New Roman" w:hAnsi="Times New Roman" w:cs="Times New Roman"/>
          <w:sz w:val="28"/>
          <w:szCs w:val="28"/>
        </w:rPr>
        <w:t>8</w:t>
      </w:r>
      <w:r w:rsidR="005E5791" w:rsidRPr="006963CA">
        <w:rPr>
          <w:rFonts w:ascii="Times New Roman" w:hAnsi="Times New Roman" w:cs="Times New Roman"/>
          <w:sz w:val="28"/>
          <w:szCs w:val="28"/>
        </w:rPr>
        <w:t xml:space="preserve">. </w:t>
      </w:r>
      <w:r w:rsidR="00001E67" w:rsidRPr="006963CA">
        <w:rPr>
          <w:rFonts w:ascii="Times New Roman" w:hAnsi="Times New Roman" w:cs="Times New Roman"/>
          <w:sz w:val="28"/>
          <w:szCs w:val="28"/>
        </w:rPr>
        <w:t xml:space="preserve">Субсидия перечисляется в установленном порядке </w:t>
      </w:r>
      <w:r w:rsidR="00001E67" w:rsidRPr="00E40A9F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E40A9F">
        <w:rPr>
          <w:rFonts w:ascii="Times New Roman" w:hAnsi="Times New Roman" w:cs="Times New Roman"/>
          <w:sz w:val="28"/>
          <w:szCs w:val="28"/>
        </w:rPr>
        <w:t>бюджетного или автономного учреждения по месту открытия лицевого счета</w:t>
      </w:r>
      <w:r w:rsidR="00001E67" w:rsidRPr="00E40A9F">
        <w:rPr>
          <w:rFonts w:ascii="Times New Roman" w:hAnsi="Times New Roman" w:cs="Times New Roman"/>
          <w:sz w:val="28"/>
          <w:szCs w:val="28"/>
        </w:rPr>
        <w:t>.</w:t>
      </w:r>
    </w:p>
    <w:p w:rsidR="00D3204F" w:rsidRDefault="0093728D" w:rsidP="00D32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D00E7" w:rsidRPr="00D320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D3204F">
        <w:rPr>
          <w:rFonts w:ascii="Times New Roman" w:hAnsi="Times New Roman" w:cs="Times New Roman"/>
          <w:sz w:val="28"/>
          <w:szCs w:val="28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</w:t>
      </w:r>
      <w:r w:rsidR="00E40A9F">
        <w:rPr>
          <w:rFonts w:ascii="Times New Roman" w:hAnsi="Times New Roman" w:cs="Times New Roman"/>
          <w:sz w:val="28"/>
          <w:szCs w:val="28"/>
        </w:rPr>
        <w:t xml:space="preserve"> в отношении бюджетного или автономного учреждения</w:t>
      </w:r>
      <w:r w:rsidR="004D00E7" w:rsidRPr="00D3204F">
        <w:rPr>
          <w:rFonts w:ascii="Times New Roman" w:hAnsi="Times New Roman" w:cs="Times New Roman"/>
          <w:sz w:val="28"/>
          <w:szCs w:val="28"/>
        </w:rPr>
        <w:t xml:space="preserve">, с бюджетным или автономным учреждением (далее - соглашение) в соответствии с </w:t>
      </w:r>
      <w:r w:rsidR="00E40A9F">
        <w:rPr>
          <w:rFonts w:ascii="Times New Roman" w:hAnsi="Times New Roman" w:cs="Times New Roman"/>
          <w:sz w:val="28"/>
          <w:szCs w:val="28"/>
        </w:rPr>
        <w:t>типов</w:t>
      </w:r>
      <w:r w:rsidR="004D00E7" w:rsidRPr="00D3204F">
        <w:rPr>
          <w:rFonts w:ascii="Times New Roman" w:hAnsi="Times New Roman" w:cs="Times New Roman"/>
          <w:sz w:val="28"/>
          <w:szCs w:val="28"/>
        </w:rPr>
        <w:t xml:space="preserve">ой формой, утверждаемой </w:t>
      </w:r>
      <w:r w:rsidR="00AF1913" w:rsidRPr="00D3204F">
        <w:rPr>
          <w:rFonts w:ascii="Times New Roman" w:hAnsi="Times New Roman" w:cs="Times New Roman"/>
          <w:sz w:val="28"/>
          <w:szCs w:val="28"/>
        </w:rPr>
        <w:t>постановлением</w:t>
      </w:r>
      <w:r w:rsidR="004D00E7" w:rsidRPr="00D3204F">
        <w:rPr>
          <w:rFonts w:ascii="Times New Roman" w:hAnsi="Times New Roman" w:cs="Times New Roman"/>
          <w:sz w:val="28"/>
          <w:szCs w:val="28"/>
        </w:rPr>
        <w:t xml:space="preserve"> </w:t>
      </w:r>
      <w:r w:rsidR="002A7C77" w:rsidRPr="00D3204F">
        <w:rPr>
          <w:rFonts w:ascii="Times New Roman" w:hAnsi="Times New Roman" w:cs="Times New Roman"/>
          <w:sz w:val="28"/>
          <w:szCs w:val="28"/>
        </w:rPr>
        <w:t>Главы муниципального образования Байкаловского сельского поселения</w:t>
      </w:r>
      <w:r w:rsidR="004D00E7" w:rsidRPr="00D32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EE2" w:rsidRPr="00D3204F">
        <w:rPr>
          <w:rFonts w:ascii="Times New Roman" w:hAnsi="Times New Roman" w:cs="Times New Roman"/>
          <w:sz w:val="28"/>
          <w:szCs w:val="28"/>
        </w:rPr>
        <w:t xml:space="preserve"> </w:t>
      </w:r>
      <w:r w:rsidR="00D3204F" w:rsidRPr="00D3204F">
        <w:rPr>
          <w:rFonts w:ascii="Times New Roman" w:hAnsi="Times New Roman" w:cs="Times New Roman"/>
          <w:sz w:val="28"/>
          <w:szCs w:val="28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 Соглашение заключается сторонами не позднее 15 рабочих дней со дня утверждения </w:t>
      </w:r>
      <w:r w:rsidR="00D3204F">
        <w:rPr>
          <w:rFonts w:ascii="Times New Roman" w:hAnsi="Times New Roman" w:cs="Times New Roman"/>
          <w:sz w:val="28"/>
          <w:szCs w:val="28"/>
        </w:rPr>
        <w:t>муниципального</w:t>
      </w:r>
      <w:r w:rsidR="00D3204F" w:rsidRPr="00D3204F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D0647D" w:rsidRDefault="00D0647D" w:rsidP="00D32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47D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Соглашение, не содержащее сведений, составляющих государственную тайну, а также дополнение к нему (при наличии), в том числе дополнительное соглашение о расторжении соглашения о порядке и условиях предоставления субсидии (при наличии), формируются и подписываются сторонами в системе </w:t>
      </w:r>
      <w:r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Pr="00D0647D">
        <w:rPr>
          <w:rFonts w:ascii="Times New Roman" w:hAnsi="Times New Roman" w:cs="Times New Roman"/>
          <w:sz w:val="28"/>
          <w:szCs w:val="28"/>
        </w:rPr>
        <w:t>.</w:t>
      </w:r>
    </w:p>
    <w:p w:rsidR="00E40A9F" w:rsidRPr="00E40A9F" w:rsidRDefault="00E40A9F" w:rsidP="00D32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A9F">
        <w:rPr>
          <w:rFonts w:ascii="Times New Roman" w:hAnsi="Times New Roman" w:cs="Times New Roman"/>
          <w:sz w:val="28"/>
          <w:szCs w:val="28"/>
        </w:rPr>
        <w:t xml:space="preserve">Соглашение, а также дополнительное соглашение к нему (при наличии), в том числе дополнительное соглашение о расторжении соглашения о порядке и условиях предоставления субсидии (при наличии), не содержащее сведений, составляющих государственную тайну, подлежит обязательному размещению в реестре соглашений (договоров) о предоставлении субсидий, бюджетных инвестиций, межбюджетных трансфертов, </w:t>
      </w:r>
      <w:proofErr w:type="gramStart"/>
      <w:r w:rsidRPr="00E40A9F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E40A9F">
        <w:rPr>
          <w:rFonts w:ascii="Times New Roman" w:hAnsi="Times New Roman" w:cs="Times New Roman"/>
          <w:sz w:val="28"/>
          <w:szCs w:val="28"/>
        </w:rPr>
        <w:t xml:space="preserve"> которого осуществляется в порядке, установленном Министерством финансов Российской Федерации. Указанный реестр размещается на едином портале бюджетной системы Российской Федерации. </w:t>
      </w:r>
    </w:p>
    <w:p w:rsidR="00196AEE" w:rsidRPr="00D3204F" w:rsidRDefault="00937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7641D" w:rsidRPr="00D3204F">
        <w:rPr>
          <w:rFonts w:ascii="Times New Roman" w:hAnsi="Times New Roman" w:cs="Times New Roman"/>
          <w:sz w:val="28"/>
          <w:szCs w:val="28"/>
        </w:rPr>
        <w:t>. П</w:t>
      </w:r>
      <w:r w:rsidR="00196AEE" w:rsidRPr="00D3204F">
        <w:rPr>
          <w:rFonts w:ascii="Times New Roman" w:hAnsi="Times New Roman" w:cs="Times New Roman"/>
          <w:sz w:val="28"/>
          <w:szCs w:val="28"/>
        </w:rPr>
        <w:t>еречисление субсидии осуществляется в соответствии с граф</w:t>
      </w:r>
      <w:r w:rsidR="006B2480" w:rsidRPr="00D3204F">
        <w:rPr>
          <w:rFonts w:ascii="Times New Roman" w:hAnsi="Times New Roman" w:cs="Times New Roman"/>
          <w:sz w:val="28"/>
          <w:szCs w:val="28"/>
        </w:rPr>
        <w:t>иком, содержащимся в соглашении</w:t>
      </w:r>
      <w:r w:rsidR="00D0647D">
        <w:rPr>
          <w:rFonts w:ascii="Times New Roman" w:hAnsi="Times New Roman" w:cs="Times New Roman"/>
          <w:sz w:val="28"/>
          <w:szCs w:val="28"/>
        </w:rPr>
        <w:t xml:space="preserve"> или правовых актах муниципального образования, указанных</w:t>
      </w:r>
      <w:r w:rsidR="006B2480" w:rsidRPr="00D32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36 и 39</w:t>
      </w:r>
      <w:r w:rsidR="00196AEE" w:rsidRPr="00D3204F">
        <w:rPr>
          <w:rFonts w:ascii="Times New Roman" w:hAnsi="Times New Roman" w:cs="Times New Roman"/>
          <w:sz w:val="28"/>
          <w:szCs w:val="28"/>
        </w:rPr>
        <w:t xml:space="preserve"> настоящего Порядка, не реже одного раза в квартал в сумме</w:t>
      </w:r>
      <w:r w:rsidR="0057641D" w:rsidRPr="00D3204F">
        <w:rPr>
          <w:rFonts w:ascii="Times New Roman" w:hAnsi="Times New Roman" w:cs="Times New Roman"/>
          <w:sz w:val="28"/>
          <w:szCs w:val="28"/>
        </w:rPr>
        <w:t>,</w:t>
      </w:r>
      <w:r w:rsidR="00196AEE" w:rsidRPr="00D3204F">
        <w:rPr>
          <w:rFonts w:ascii="Times New Roman" w:hAnsi="Times New Roman" w:cs="Times New Roman"/>
          <w:sz w:val="28"/>
          <w:szCs w:val="28"/>
        </w:rPr>
        <w:t xml:space="preserve"> не превышающей: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25 процентов годового размера субсидии в течение 1 квартала;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 процентов годового размера субсидии в течение первого полугодия;</w:t>
      </w:r>
    </w:p>
    <w:p w:rsidR="0057641D" w:rsidRDefault="00576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75 процентов годового размера субсидии в течение 9 месяцев.</w:t>
      </w:r>
    </w:p>
    <w:p w:rsidR="0057641D" w:rsidRDefault="009372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>41</w:t>
      </w:r>
      <w:r w:rsidR="006B2480" w:rsidRPr="00C527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480" w:rsidRPr="00C527B5">
        <w:rPr>
          <w:rFonts w:ascii="Times New Roman" w:hAnsi="Times New Roman" w:cs="Times New Roman"/>
          <w:sz w:val="28"/>
          <w:szCs w:val="28"/>
        </w:rPr>
        <w:t>Перечисление платежа</w:t>
      </w:r>
      <w:r w:rsidR="00980924" w:rsidRPr="00C527B5">
        <w:rPr>
          <w:rFonts w:ascii="Times New Roman" w:hAnsi="Times New Roman" w:cs="Times New Roman"/>
          <w:sz w:val="28"/>
          <w:szCs w:val="28"/>
        </w:rPr>
        <w:t>, завершающего выплату субсидии,</w:t>
      </w:r>
      <w:r w:rsidR="006B2480" w:rsidRPr="00C527B5">
        <w:rPr>
          <w:rFonts w:ascii="Times New Roman" w:hAnsi="Times New Roman" w:cs="Times New Roman"/>
          <w:sz w:val="28"/>
          <w:szCs w:val="28"/>
        </w:rPr>
        <w:t xml:space="preserve"> в </w:t>
      </w:r>
      <w:r w:rsidR="00D0647D" w:rsidRPr="00C527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2480" w:rsidRPr="00C527B5">
        <w:rPr>
          <w:rFonts w:ascii="Times New Roman" w:hAnsi="Times New Roman" w:cs="Times New Roman"/>
          <w:sz w:val="28"/>
          <w:szCs w:val="28"/>
        </w:rPr>
        <w:t xml:space="preserve"> квартале должно осуществляться </w:t>
      </w:r>
      <w:r w:rsidR="009E5694" w:rsidRPr="00C527B5">
        <w:rPr>
          <w:rFonts w:ascii="Times New Roman" w:hAnsi="Times New Roman" w:cs="Times New Roman"/>
          <w:sz w:val="28"/>
          <w:szCs w:val="28"/>
        </w:rPr>
        <w:t xml:space="preserve">не позднее 1 декабря текущего финансового года </w:t>
      </w:r>
      <w:r w:rsidR="006B2480" w:rsidRPr="00C527B5">
        <w:rPr>
          <w:rFonts w:ascii="Times New Roman" w:hAnsi="Times New Roman" w:cs="Times New Roman"/>
          <w:sz w:val="28"/>
          <w:szCs w:val="28"/>
        </w:rPr>
        <w:t>после</w:t>
      </w:r>
      <w:r w:rsidR="006B2480" w:rsidRPr="009E5694">
        <w:rPr>
          <w:rFonts w:ascii="Times New Roman" w:hAnsi="Times New Roman" w:cs="Times New Roman"/>
          <w:sz w:val="28"/>
          <w:szCs w:val="28"/>
        </w:rPr>
        <w:t xml:space="preserve"> предоставления в сро</w:t>
      </w:r>
      <w:r w:rsidR="00980924" w:rsidRPr="009E5694">
        <w:rPr>
          <w:rFonts w:ascii="Times New Roman" w:hAnsi="Times New Roman" w:cs="Times New Roman"/>
          <w:sz w:val="28"/>
          <w:szCs w:val="28"/>
        </w:rPr>
        <w:t>к,</w:t>
      </w:r>
      <w:r w:rsidR="006B2480" w:rsidRPr="009E5694">
        <w:rPr>
          <w:rFonts w:ascii="Times New Roman" w:hAnsi="Times New Roman" w:cs="Times New Roman"/>
          <w:sz w:val="28"/>
          <w:szCs w:val="28"/>
        </w:rPr>
        <w:t xml:space="preserve"> установленный в муниципальном задании,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год, составленного по форме</w:t>
      </w:r>
      <w:r w:rsidR="00980924" w:rsidRPr="009E5694">
        <w:rPr>
          <w:rFonts w:ascii="Times New Roman" w:hAnsi="Times New Roman" w:cs="Times New Roman"/>
          <w:sz w:val="28"/>
          <w:szCs w:val="28"/>
        </w:rPr>
        <w:t>, аналогичной форме отчета о выполнении муниципального</w:t>
      </w:r>
      <w:proofErr w:type="gramEnd"/>
      <w:r w:rsidR="00980924" w:rsidRPr="009E5694">
        <w:rPr>
          <w:rFonts w:ascii="Times New Roman" w:hAnsi="Times New Roman" w:cs="Times New Roman"/>
          <w:sz w:val="28"/>
          <w:szCs w:val="28"/>
        </w:rPr>
        <w:t xml:space="preserve"> задания,</w:t>
      </w:r>
      <w:r w:rsidR="001360E9" w:rsidRPr="009E5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0E9" w:rsidRPr="009E5694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="001360E9" w:rsidRPr="009E5694">
        <w:rPr>
          <w:rFonts w:ascii="Times New Roman" w:hAnsi="Times New Roman" w:cs="Times New Roman"/>
          <w:sz w:val="28"/>
          <w:szCs w:val="28"/>
        </w:rPr>
        <w:t xml:space="preserve"> приложением № 3</w:t>
      </w:r>
      <w:r w:rsidR="00856A2A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  <w:r w:rsidR="00980924">
        <w:rPr>
          <w:rFonts w:ascii="Times New Roman" w:hAnsi="Times New Roman" w:cs="Times New Roman"/>
          <w:sz w:val="28"/>
          <w:szCs w:val="28"/>
        </w:rPr>
        <w:t xml:space="preserve">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="00980924">
        <w:rPr>
          <w:rFonts w:ascii="Times New Roman" w:hAnsi="Times New Roman" w:cs="Times New Roman"/>
          <w:sz w:val="28"/>
          <w:szCs w:val="28"/>
        </w:rPr>
        <w:t>оценки достижения плановых показателей годового объема оказания муниципальных</w:t>
      </w:r>
      <w:proofErr w:type="gramEnd"/>
      <w:r w:rsidR="00980924">
        <w:rPr>
          <w:rFonts w:ascii="Times New Roman" w:hAnsi="Times New Roman" w:cs="Times New Roman"/>
          <w:sz w:val="28"/>
          <w:szCs w:val="28"/>
        </w:rPr>
        <w:t xml:space="preserve"> услуг, указанные в предварительном отчете, меньше показателей, установленных в муниципал</w:t>
      </w:r>
      <w:r w:rsidR="004178DD">
        <w:rPr>
          <w:rFonts w:ascii="Times New Roman" w:hAnsi="Times New Roman" w:cs="Times New Roman"/>
          <w:sz w:val="28"/>
          <w:szCs w:val="28"/>
        </w:rPr>
        <w:t>ьном задании (</w:t>
      </w:r>
      <w:r w:rsidR="00980924">
        <w:rPr>
          <w:rFonts w:ascii="Times New Roman" w:hAnsi="Times New Roman" w:cs="Times New Roman"/>
          <w:sz w:val="28"/>
          <w:szCs w:val="28"/>
        </w:rPr>
        <w:t>с учетом допустимых (возможных) отклонений), то муниципальное задание подлежит уточнению в соответствии с указанными в предварительном отчете показателями.</w:t>
      </w:r>
    </w:p>
    <w:p w:rsidR="00D3204F" w:rsidRPr="00D0647D" w:rsidRDefault="0041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04F">
        <w:rPr>
          <w:rFonts w:ascii="Times New Roman" w:hAnsi="Times New Roman" w:cs="Times New Roman"/>
          <w:sz w:val="28"/>
          <w:szCs w:val="28"/>
        </w:rPr>
        <w:t xml:space="preserve">Если на основании отчета о выполнении муниципального задания, предусмотренного </w:t>
      </w:r>
      <w:r w:rsidR="0093728D">
        <w:rPr>
          <w:rFonts w:ascii="Times New Roman" w:hAnsi="Times New Roman" w:cs="Times New Roman"/>
          <w:sz w:val="28"/>
          <w:szCs w:val="28"/>
        </w:rPr>
        <w:t>пунктом 42</w:t>
      </w:r>
      <w:r w:rsidRPr="0026278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04F">
        <w:rPr>
          <w:rFonts w:ascii="Times New Roman" w:hAnsi="Times New Roman" w:cs="Times New Roman"/>
          <w:sz w:val="28"/>
          <w:szCs w:val="28"/>
        </w:rPr>
        <w:t xml:space="preserve"> Порядка, показатели объема, указанные в отчете о выполнении муниципального </w:t>
      </w:r>
      <w:r w:rsidR="0044140B" w:rsidRPr="00D3204F">
        <w:rPr>
          <w:rFonts w:ascii="Times New Roman" w:hAnsi="Times New Roman" w:cs="Times New Roman"/>
          <w:sz w:val="28"/>
          <w:szCs w:val="28"/>
        </w:rPr>
        <w:t xml:space="preserve">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местный бюджет в соответствии с бюджетным  законодательством </w:t>
      </w:r>
      <w:r w:rsidR="00D3204F" w:rsidRPr="00D3204F">
        <w:rPr>
          <w:rFonts w:ascii="Times New Roman" w:hAnsi="Times New Roman" w:cs="Times New Roman"/>
          <w:sz w:val="28"/>
          <w:szCs w:val="28"/>
        </w:rPr>
        <w:t>Р</w:t>
      </w:r>
      <w:r w:rsidR="0044140B" w:rsidRPr="00D3204F">
        <w:rPr>
          <w:rFonts w:ascii="Times New Roman" w:hAnsi="Times New Roman" w:cs="Times New Roman"/>
          <w:sz w:val="28"/>
          <w:szCs w:val="28"/>
        </w:rPr>
        <w:t xml:space="preserve">оссийской Федерации в объеме, соответствующем показателям, характеризующим объем </w:t>
      </w:r>
      <w:proofErr w:type="spellStart"/>
      <w:r w:rsidR="0044140B" w:rsidRPr="00D3204F">
        <w:rPr>
          <w:rFonts w:ascii="Times New Roman" w:hAnsi="Times New Roman" w:cs="Times New Roman"/>
          <w:sz w:val="28"/>
          <w:szCs w:val="28"/>
        </w:rPr>
        <w:lastRenderedPageBreak/>
        <w:t>неоказанной</w:t>
      </w:r>
      <w:proofErr w:type="spellEnd"/>
      <w:r w:rsidR="0044140B" w:rsidRPr="00D3204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3204F" w:rsidRPr="00D3204F">
        <w:rPr>
          <w:rFonts w:ascii="Times New Roman" w:hAnsi="Times New Roman" w:cs="Times New Roman"/>
          <w:sz w:val="28"/>
          <w:szCs w:val="28"/>
        </w:rPr>
        <w:t>й услуги (невыполненной работы</w:t>
      </w:r>
      <w:proofErr w:type="gramEnd"/>
      <w:r w:rsidR="00D3204F" w:rsidRPr="00D0647D">
        <w:rPr>
          <w:rFonts w:ascii="Times New Roman" w:hAnsi="Times New Roman" w:cs="Times New Roman"/>
          <w:sz w:val="28"/>
          <w:szCs w:val="28"/>
        </w:rPr>
        <w:t>) и учитываются в порядке, установленном для учета сумм возврата дебиторской задолженности.</w:t>
      </w:r>
    </w:p>
    <w:p w:rsidR="003B1C0F" w:rsidRPr="00191FBB" w:rsidRDefault="00B40987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BB">
        <w:rPr>
          <w:rFonts w:ascii="Times New Roman" w:hAnsi="Times New Roman" w:cs="Times New Roman"/>
          <w:sz w:val="28"/>
          <w:szCs w:val="28"/>
        </w:rPr>
        <w:t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бюджетным или автономным учреждением при установлении органом, осуществляющим функции и полномочия учредителя</w:t>
      </w:r>
      <w:r w:rsidR="00006040" w:rsidRPr="00191FBB">
        <w:rPr>
          <w:rFonts w:ascii="Times New Roman" w:hAnsi="Times New Roman" w:cs="Times New Roman"/>
          <w:sz w:val="28"/>
          <w:szCs w:val="28"/>
        </w:rPr>
        <w:t>, требования о его представлении в муниципальном задании. В случае если</w:t>
      </w:r>
      <w:r w:rsidR="00284FF1" w:rsidRPr="00191FBB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 в отношении бюджетных или  автономных учреждений, устанавливаются требования о представлении предварительного отчета о выполнении муниципального задания в части, касающейся работ, за соответствующий финансовый год, заполнение и оценка предварительного отчета осуществляется в порядке, определенном </w:t>
      </w:r>
      <w:r w:rsidR="003B1C0F" w:rsidRPr="00191FBB">
        <w:rPr>
          <w:rFonts w:ascii="Times New Roman" w:hAnsi="Times New Roman" w:cs="Times New Roman"/>
          <w:sz w:val="28"/>
          <w:szCs w:val="28"/>
        </w:rPr>
        <w:t>абзацем первым настоящего пункта.</w:t>
      </w:r>
      <w:r w:rsidR="00E864F0" w:rsidRPr="00191F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FBB" w:rsidRPr="00191FBB" w:rsidRDefault="00191FB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FBB">
        <w:rPr>
          <w:rFonts w:ascii="Times New Roman" w:hAnsi="Times New Roman" w:cs="Times New Roman"/>
          <w:sz w:val="28"/>
          <w:szCs w:val="28"/>
        </w:rPr>
        <w:t xml:space="preserve">Расчет объема субсидии, подлежащей возврату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191FBB">
        <w:rPr>
          <w:rFonts w:ascii="Times New Roman" w:hAnsi="Times New Roman" w:cs="Times New Roman"/>
          <w:sz w:val="28"/>
          <w:szCs w:val="28"/>
        </w:rPr>
        <w:t xml:space="preserve"> бюджет, осуществляется с применением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91FBB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определяемых в соо</w:t>
      </w:r>
      <w:r w:rsidR="00D0647D">
        <w:rPr>
          <w:rFonts w:ascii="Times New Roman" w:hAnsi="Times New Roman" w:cs="Times New Roman"/>
          <w:sz w:val="28"/>
          <w:szCs w:val="28"/>
        </w:rPr>
        <w:t>тветствии с настоящим Порядком</w:t>
      </w:r>
      <w:r w:rsidRPr="00191FBB">
        <w:rPr>
          <w:rFonts w:ascii="Times New Roman" w:hAnsi="Times New Roman" w:cs="Times New Roman"/>
          <w:sz w:val="28"/>
          <w:szCs w:val="28"/>
        </w:rPr>
        <w:t>, по форме, предусмотренной соглашением.</w:t>
      </w:r>
    </w:p>
    <w:p w:rsidR="00191FBB" w:rsidRPr="00191FBB" w:rsidRDefault="00191FB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91FBB">
        <w:rPr>
          <w:rFonts w:ascii="Times New Roman" w:hAnsi="Times New Roman" w:cs="Times New Roman"/>
          <w:sz w:val="28"/>
          <w:szCs w:val="28"/>
        </w:rPr>
        <w:t xml:space="preserve">юджетные или автономные учреждения обеспечивают возврат в местный бюджет субсидии в объеме, рассчитанном в соответствии с Порядком абзаца четвертого настоящего пункта, </w:t>
      </w:r>
      <w:r w:rsidR="00FE6AB4">
        <w:rPr>
          <w:rFonts w:ascii="Times New Roman" w:hAnsi="Times New Roman" w:cs="Times New Roman"/>
          <w:sz w:val="28"/>
          <w:szCs w:val="28"/>
        </w:rPr>
        <w:t>до</w:t>
      </w:r>
      <w:r w:rsidRPr="00191FBB">
        <w:rPr>
          <w:rFonts w:ascii="Times New Roman" w:hAnsi="Times New Roman" w:cs="Times New Roman"/>
          <w:sz w:val="28"/>
          <w:szCs w:val="28"/>
        </w:rPr>
        <w:t xml:space="preserve"> 1</w:t>
      </w:r>
      <w:r w:rsidR="003447A2">
        <w:rPr>
          <w:rFonts w:ascii="Times New Roman" w:hAnsi="Times New Roman" w:cs="Times New Roman"/>
          <w:sz w:val="28"/>
          <w:szCs w:val="28"/>
        </w:rPr>
        <w:t xml:space="preserve"> </w:t>
      </w:r>
      <w:r w:rsidR="00D0647D">
        <w:rPr>
          <w:rFonts w:ascii="Times New Roman" w:hAnsi="Times New Roman" w:cs="Times New Roman"/>
          <w:sz w:val="28"/>
          <w:szCs w:val="28"/>
        </w:rPr>
        <w:t>апреля</w:t>
      </w:r>
      <w:r w:rsidRPr="00191FBB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4D00E7" w:rsidRDefault="0093728D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856A2A">
        <w:rPr>
          <w:rFonts w:ascii="Times New Roman" w:hAnsi="Times New Roman" w:cs="Times New Roman"/>
          <w:sz w:val="28"/>
          <w:szCs w:val="28"/>
        </w:rPr>
        <w:t xml:space="preserve">. 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Бюджетные и автономные учреждения, казенные учреждения представляют соответственно органам, осуществляющим функции и полномочия учредителей, главным распорядителям средств </w:t>
      </w:r>
      <w:r w:rsidR="002A7C77" w:rsidRPr="00191FB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учреждения, </w:t>
      </w:r>
      <w:hyperlink w:anchor="P643" w:history="1">
        <w:r w:rsidR="004D00E7" w:rsidRPr="00191FB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о</w:t>
      </w:r>
      <w:r w:rsidR="00D0647D">
        <w:rPr>
          <w:rFonts w:ascii="Times New Roman" w:hAnsi="Times New Roman" w:cs="Times New Roman"/>
          <w:sz w:val="28"/>
          <w:szCs w:val="28"/>
        </w:rPr>
        <w:t xml:space="preserve"> выпо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лнении </w:t>
      </w:r>
      <w:r w:rsidR="007C7DD0" w:rsidRPr="00191FB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задания, по форме согласно приложению </w:t>
      </w:r>
      <w:r w:rsidR="001A59FE">
        <w:rPr>
          <w:rFonts w:ascii="Times New Roman" w:hAnsi="Times New Roman" w:cs="Times New Roman"/>
          <w:sz w:val="28"/>
          <w:szCs w:val="28"/>
        </w:rPr>
        <w:t>№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</w:t>
      </w:r>
      <w:r w:rsidR="007D197B">
        <w:rPr>
          <w:rFonts w:ascii="Times New Roman" w:hAnsi="Times New Roman" w:cs="Times New Roman"/>
          <w:sz w:val="28"/>
          <w:szCs w:val="28"/>
        </w:rPr>
        <w:t>3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к настоящему Порядку в соответствии с требованиями, установленными в </w:t>
      </w:r>
      <w:r w:rsidR="002A7C77" w:rsidRPr="00191FBB">
        <w:rPr>
          <w:rFonts w:ascii="Times New Roman" w:hAnsi="Times New Roman" w:cs="Times New Roman"/>
          <w:sz w:val="28"/>
          <w:szCs w:val="28"/>
        </w:rPr>
        <w:t>муниципальном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7D197B" w:rsidRDefault="007D197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97B">
        <w:rPr>
          <w:rFonts w:ascii="Times New Roman" w:hAnsi="Times New Roman" w:cs="Times New Roman"/>
          <w:sz w:val="28"/>
          <w:szCs w:val="28"/>
        </w:rPr>
        <w:t xml:space="preserve">Указанный отчет представляется в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 xml:space="preserve">ным заданием, но не позднее 1 марта финансового года, следующего </w:t>
      </w:r>
      <w:proofErr w:type="gramStart"/>
      <w:r w:rsidRPr="007D19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D197B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7D197B" w:rsidRDefault="007D197B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97B">
        <w:rPr>
          <w:rFonts w:ascii="Times New Roman" w:hAnsi="Times New Roman" w:cs="Times New Roman"/>
          <w:sz w:val="28"/>
          <w:szCs w:val="28"/>
        </w:rPr>
        <w:t xml:space="preserve">В случае если органом, осуществляющим функции и полномочия учредителя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7B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учреждений,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D197B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7B">
        <w:rPr>
          <w:rFonts w:ascii="Times New Roman" w:hAnsi="Times New Roman" w:cs="Times New Roman"/>
          <w:sz w:val="28"/>
          <w:szCs w:val="28"/>
        </w:rPr>
        <w:t xml:space="preserve"> казенные учреждения, предусмотрено представление отчета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 xml:space="preserve">ного задания в части, касающейся показателей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>ных услуг (выполнения работ), на иную дату (ежемесячно, ежеквартально), показатели отчета формируются на отчетную дату нарастающим итогом с начала года.</w:t>
      </w:r>
      <w:proofErr w:type="gramEnd"/>
      <w:r w:rsidRPr="007D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97B">
        <w:rPr>
          <w:rFonts w:ascii="Times New Roman" w:hAnsi="Times New Roman" w:cs="Times New Roman"/>
          <w:sz w:val="28"/>
          <w:szCs w:val="28"/>
        </w:rPr>
        <w:t xml:space="preserve">При этом орган, осуществляющий функции и полномочия учредителя в отношении бюджетных или автономных учреждений, и 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Pr="007D197B">
        <w:rPr>
          <w:rFonts w:ascii="Times New Roman" w:hAnsi="Times New Roman" w:cs="Times New Roman"/>
          <w:sz w:val="28"/>
          <w:szCs w:val="28"/>
        </w:rPr>
        <w:t>ого бюджета, в ведении которого 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7B">
        <w:rPr>
          <w:rFonts w:ascii="Times New Roman" w:hAnsi="Times New Roman" w:cs="Times New Roman"/>
          <w:sz w:val="28"/>
          <w:szCs w:val="28"/>
        </w:rPr>
        <w:t xml:space="preserve"> казенные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 xml:space="preserve">ных услуг (выполнения работ) или в натуральных показателях как для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D197B">
        <w:rPr>
          <w:rFonts w:ascii="Times New Roman" w:hAnsi="Times New Roman" w:cs="Times New Roman"/>
          <w:sz w:val="28"/>
          <w:szCs w:val="28"/>
        </w:rPr>
        <w:t>ного задания в целом, так и относительно</w:t>
      </w:r>
      <w:proofErr w:type="gramEnd"/>
      <w:r w:rsidRPr="007D1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97B">
        <w:rPr>
          <w:rFonts w:ascii="Times New Roman" w:hAnsi="Times New Roman" w:cs="Times New Roman"/>
          <w:sz w:val="28"/>
          <w:szCs w:val="28"/>
        </w:rPr>
        <w:t xml:space="preserve">его части (с учетом неравномерного процесса их оказания (выполнения). </w:t>
      </w:r>
      <w:proofErr w:type="gramEnd"/>
    </w:p>
    <w:p w:rsidR="004D00E7" w:rsidRDefault="0093728D" w:rsidP="00191FB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00E7" w:rsidRPr="00191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7C7DD0" w:rsidRPr="00191FBB">
        <w:rPr>
          <w:rFonts w:ascii="Times New Roman" w:hAnsi="Times New Roman" w:cs="Times New Roman"/>
          <w:sz w:val="28"/>
          <w:szCs w:val="28"/>
        </w:rPr>
        <w:t>муниципального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задания бюджетными или автономными учреждениями, казенными учреждениями осуществляют </w:t>
      </w:r>
      <w:r w:rsidR="004D00E7" w:rsidRPr="00191FB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органы, осуществляющие функции и полномочия учредителя, и главные распорядители средств </w:t>
      </w:r>
      <w:r w:rsidR="002A7C77" w:rsidRPr="00191FBB">
        <w:rPr>
          <w:rFonts w:ascii="Times New Roman" w:hAnsi="Times New Roman" w:cs="Times New Roman"/>
          <w:sz w:val="28"/>
          <w:szCs w:val="28"/>
        </w:rPr>
        <w:t>местного</w:t>
      </w:r>
      <w:r w:rsidR="004D00E7" w:rsidRPr="00191FBB">
        <w:rPr>
          <w:rFonts w:ascii="Times New Roman" w:hAnsi="Times New Roman" w:cs="Times New Roman"/>
          <w:sz w:val="28"/>
          <w:szCs w:val="28"/>
        </w:rPr>
        <w:t xml:space="preserve"> бюджета, в ведении которых находятся казенные учреждения.</w:t>
      </w:r>
    </w:p>
    <w:p w:rsidR="009E5694" w:rsidRPr="00C527B5" w:rsidRDefault="007D197B" w:rsidP="009E5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местного бюджета, в ведении которых находятся казенные учреждения, за выполнением муниципального задания устанавливаются указанными органами</w:t>
      </w:r>
      <w:r w:rsidR="009E5694" w:rsidRPr="00C527B5">
        <w:rPr>
          <w:rFonts w:ascii="Times New Roman" w:hAnsi="Times New Roman" w:cs="Times New Roman"/>
          <w:sz w:val="28"/>
          <w:szCs w:val="28"/>
        </w:rPr>
        <w:t xml:space="preserve"> и должны предусматривать в том числе: </w:t>
      </w:r>
    </w:p>
    <w:p w:rsidR="009E5694" w:rsidRPr="00C527B5" w:rsidRDefault="009E5694" w:rsidP="009E5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 xml:space="preserve">документы, применяемые бюджетным муниципальным учреждением в целях подтверждения </w:t>
      </w:r>
      <w:r w:rsidR="003D3AC2" w:rsidRPr="00C527B5">
        <w:rPr>
          <w:rFonts w:ascii="Times New Roman" w:hAnsi="Times New Roman" w:cs="Times New Roman"/>
          <w:sz w:val="28"/>
          <w:szCs w:val="28"/>
        </w:rPr>
        <w:t xml:space="preserve">информации о потребителях оказываемых муниципальных услуг (выполняемых работ) и </w:t>
      </w:r>
      <w:r w:rsidRPr="00C527B5">
        <w:rPr>
          <w:rFonts w:ascii="Times New Roman" w:hAnsi="Times New Roman" w:cs="Times New Roman"/>
          <w:sz w:val="28"/>
          <w:szCs w:val="28"/>
        </w:rPr>
        <w:t xml:space="preserve">выполнения содержащихся в муниципальном задании показателей объема оказываемых услуг (выполняемых работ), а также </w:t>
      </w:r>
      <w:r w:rsidR="003D3AC2" w:rsidRPr="00C527B5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C527B5">
        <w:rPr>
          <w:rFonts w:ascii="Times New Roman" w:hAnsi="Times New Roman" w:cs="Times New Roman"/>
          <w:sz w:val="28"/>
          <w:szCs w:val="28"/>
        </w:rPr>
        <w:t>формы указанных документов;</w:t>
      </w:r>
    </w:p>
    <w:p w:rsidR="009E5694" w:rsidRPr="00C527B5" w:rsidRDefault="009E5694" w:rsidP="009E5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7B5">
        <w:rPr>
          <w:rFonts w:ascii="Times New Roman" w:hAnsi="Times New Roman" w:cs="Times New Roman"/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формирования.</w:t>
      </w:r>
    </w:p>
    <w:p w:rsidR="004D00E7" w:rsidRPr="009E5694" w:rsidRDefault="004D00E7" w:rsidP="009E569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4D00E7" w:rsidRPr="009E5694" w:rsidSect="0000221B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8466FC" w:rsidRPr="007F3C6B" w:rsidRDefault="008466FC" w:rsidP="00C96850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 w:rsidRPr="007F3C6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466FC" w:rsidRPr="007F3C6B" w:rsidRDefault="008466FC" w:rsidP="00C96850">
      <w:pPr>
        <w:pStyle w:val="a6"/>
        <w:ind w:left="10206"/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 w:rsidR="00214F1F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</w:t>
      </w:r>
      <w:r w:rsidR="008E4CD5">
        <w:rPr>
          <w:rFonts w:ascii="Times New Roman" w:hAnsi="Times New Roman" w:cs="Times New Roman"/>
          <w:sz w:val="24"/>
          <w:szCs w:val="24"/>
        </w:rPr>
        <w:t xml:space="preserve">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proofErr w:type="spellStart"/>
      <w:r w:rsidRPr="007F3C6B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7F3C6B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 w:rsidR="008E4C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   </w:t>
      </w:r>
    </w:p>
    <w:p w:rsidR="008466FC" w:rsidRPr="007F3C6B" w:rsidRDefault="008466FC" w:rsidP="008466FC">
      <w:pPr>
        <w:pStyle w:val="ConsPlusNormal"/>
        <w:rPr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 Руководитель</w:t>
            </w:r>
            <w:r w:rsidR="00A3298D" w:rsidRPr="00C96850">
              <w:rPr>
                <w:rFonts w:ascii="Times New Roman" w:hAnsi="Times New Roman" w:cs="Times New Roman"/>
              </w:rPr>
              <w:t xml:space="preserve"> </w:t>
            </w:r>
            <w:r w:rsidRPr="00C96850">
              <w:rPr>
                <w:rFonts w:ascii="Times New Roman" w:hAnsi="Times New Roman" w:cs="Times New Roman"/>
              </w:rPr>
              <w:t>(уполномоченное лицо)</w:t>
            </w:r>
          </w:p>
          <w:p w:rsidR="007D197B" w:rsidRDefault="007D197B" w:rsidP="008E4CD5">
            <w:pPr>
              <w:pStyle w:val="a8"/>
              <w:spacing w:line="276" w:lineRule="auto"/>
            </w:pPr>
            <w:r>
              <w:t>______________________________________</w:t>
            </w:r>
          </w:p>
          <w:p w:rsidR="00D304BD" w:rsidRPr="00C96850" w:rsidRDefault="007D197B" w:rsidP="007D197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 (наименование органа, осуществляющего функции и полномочия учредителя, главного распорядителя средств местного бюджета)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7D197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  _____________________</w:t>
            </w:r>
            <w:r w:rsidR="00D304BD" w:rsidRPr="00C96850">
              <w:rPr>
                <w:rFonts w:ascii="Times New Roman" w:hAnsi="Times New Roman" w:cs="Times New Roman"/>
              </w:rPr>
              <w:t>20</w:t>
            </w:r>
            <w:r w:rsidR="00135145" w:rsidRPr="00C96850">
              <w:rPr>
                <w:rFonts w:ascii="Times New Roman" w:hAnsi="Times New Roman" w:cs="Times New Roman"/>
              </w:rPr>
              <w:t xml:space="preserve">     </w:t>
            </w:r>
            <w:r w:rsidR="00D304BD" w:rsidRPr="00C96850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F0493A" w:rsidRDefault="00BA4D32" w:rsidP="00BA4D3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 xml:space="preserve"> ЗАДАНИЕ N </w:t>
            </w:r>
            <w:r w:rsidR="002B799C">
              <w:rPr>
                <w:rStyle w:val="a9"/>
                <w:rFonts w:ascii="Times New Roman" w:hAnsi="Times New Roman" w:cs="Times New Roman"/>
                <w:color w:val="auto"/>
              </w:rPr>
              <w:t>(1)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F0493A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F0493A" w:rsidRDefault="00D304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 w:rsidRPr="00F0493A">
              <w:rPr>
                <w:rFonts w:ascii="Times New Roman" w:eastAsiaTheme="minorEastAsia" w:hAnsi="Times New Roman" w:cs="Times New Roman"/>
                <w:color w:val="auto"/>
              </w:rPr>
              <w:t>на 20__ год и на плановый период 20__ и 20__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13514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Дата окончания </w:t>
            </w:r>
            <w:r w:rsidRPr="002B799C">
              <w:rPr>
                <w:rFonts w:ascii="Times New Roman" w:hAnsi="Times New Roman" w:cs="Times New Roman"/>
              </w:rPr>
              <w:t>действия</w:t>
            </w:r>
            <w:r w:rsidR="002B799C" w:rsidRPr="002B799C">
              <w:rPr>
                <w:rFonts w:ascii="Times New Roman" w:hAnsi="Times New Roman" w:cs="Times New Roman"/>
              </w:rPr>
              <w:t xml:space="preserve"> (2</w:t>
            </w:r>
            <w:r w:rsidR="00D304BD" w:rsidRPr="002B79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</w:t>
            </w:r>
            <w:r w:rsidRPr="00C96850">
              <w:rPr>
                <w:rFonts w:ascii="Times New Roman" w:hAnsi="Times New Roman" w:cs="Times New Roman"/>
              </w:rPr>
              <w:t xml:space="preserve"> учреждения </w:t>
            </w:r>
            <w:r w:rsidR="00636C79">
              <w:rPr>
                <w:rFonts w:ascii="Times New Roman" w:hAnsi="Times New Roman" w:cs="Times New Roman"/>
              </w:rPr>
              <w:t xml:space="preserve"> </w:t>
            </w:r>
            <w:r w:rsidR="002B799C">
              <w:t>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 учр</w:t>
            </w:r>
            <w:r w:rsidRPr="00C96850">
              <w:rPr>
                <w:rFonts w:ascii="Times New Roman" w:hAnsi="Times New Roman" w:cs="Times New Roman"/>
              </w:rPr>
              <w:t xml:space="preserve">еждения </w:t>
            </w:r>
            <w:r w:rsidR="002B799C">
              <w:t>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C96850" w:rsidRDefault="00D304B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8D" w:rsidRPr="00C96850" w:rsidRDefault="00A3298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298D" w:rsidRPr="00C96850" w:rsidRDefault="002B799C" w:rsidP="002B799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98D" w:rsidRPr="00C96850" w:rsidRDefault="00A329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A3298D" w:rsidRPr="00C96850" w:rsidRDefault="00A3298D" w:rsidP="00BA4D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C7541" w:rsidRDefault="00CC7541" w:rsidP="00D304BD">
      <w:pPr>
        <w:pStyle w:val="1"/>
        <w:rPr>
          <w:rFonts w:eastAsiaTheme="minorEastAsia"/>
          <w:color w:val="auto"/>
        </w:rPr>
      </w:pPr>
      <w:bookmarkStart w:id="24" w:name="sub_107"/>
    </w:p>
    <w:p w:rsidR="00D304BD" w:rsidRPr="002B799C" w:rsidRDefault="00D304BD" w:rsidP="00D304BD">
      <w:pPr>
        <w:pStyle w:val="1"/>
        <w:rPr>
          <w:rFonts w:eastAsiaTheme="minorEastAsia"/>
          <w:color w:val="auto"/>
        </w:rPr>
      </w:pPr>
      <w:r w:rsidRPr="002B799C">
        <w:rPr>
          <w:rFonts w:eastAsiaTheme="minorEastAsia"/>
          <w:color w:val="auto"/>
        </w:rPr>
        <w:lastRenderedPageBreak/>
        <w:t>Часть I. Сведения об оказы</w:t>
      </w:r>
      <w:r w:rsidR="00135145" w:rsidRPr="002B799C">
        <w:rPr>
          <w:rFonts w:eastAsiaTheme="minorEastAsia"/>
          <w:color w:val="auto"/>
        </w:rPr>
        <w:t xml:space="preserve">ваемых </w:t>
      </w:r>
      <w:r w:rsidR="00A3298D" w:rsidRPr="002B799C">
        <w:rPr>
          <w:rFonts w:eastAsiaTheme="minorEastAsia"/>
          <w:color w:val="auto"/>
        </w:rPr>
        <w:t xml:space="preserve">муниципальных </w:t>
      </w:r>
      <w:r w:rsidR="00135145" w:rsidRPr="002B799C">
        <w:rPr>
          <w:rFonts w:eastAsiaTheme="minorEastAsia"/>
          <w:color w:val="auto"/>
        </w:rPr>
        <w:t xml:space="preserve"> </w:t>
      </w:r>
      <w:r w:rsidR="00636C79" w:rsidRPr="002B799C">
        <w:rPr>
          <w:rFonts w:eastAsiaTheme="minorEastAsia"/>
          <w:color w:val="auto"/>
        </w:rPr>
        <w:t>услугах(3</w:t>
      </w:r>
      <w:r w:rsidRPr="002B799C">
        <w:rPr>
          <w:rFonts w:eastAsiaTheme="minorEastAsia"/>
          <w:color w:val="auto"/>
        </w:rPr>
        <w:t>)</w:t>
      </w:r>
      <w:r w:rsidRPr="002B799C">
        <w:rPr>
          <w:rFonts w:eastAsiaTheme="minorEastAsia"/>
          <w:color w:val="auto"/>
        </w:rPr>
        <w:br/>
        <w:t>Раздел ______</w:t>
      </w:r>
    </w:p>
    <w:bookmarkEnd w:id="24"/>
    <w:p w:rsidR="00D304BD" w:rsidRPr="002B799C" w:rsidRDefault="00D304BD" w:rsidP="00D304BD">
      <w:pPr>
        <w:rPr>
          <w:rFonts w:eastAsiaTheme="minorEastAsia"/>
          <w:color w:val="auto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22"/>
        <w:gridCol w:w="6596"/>
        <w:gridCol w:w="3541"/>
        <w:gridCol w:w="2284"/>
      </w:tblGrid>
      <w:tr w:rsidR="00D304BD" w:rsidRPr="002B799C" w:rsidTr="00A328BC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04BD" w:rsidRPr="002B799C" w:rsidRDefault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5" w:name="sub_119"/>
            <w:r w:rsidRPr="002B799C">
              <w:rPr>
                <w:rFonts w:ascii="Times New Roman" w:hAnsi="Times New Roman" w:cs="Times New Roman"/>
              </w:rPr>
              <w:t>1. Наименование муниципальной</w:t>
            </w:r>
            <w:r w:rsidR="00D304BD" w:rsidRPr="002B799C">
              <w:rPr>
                <w:rFonts w:ascii="Times New Roman" w:hAnsi="Times New Roman" w:cs="Times New Roman"/>
              </w:rPr>
              <w:t xml:space="preserve"> услуги</w:t>
            </w:r>
            <w:bookmarkEnd w:id="25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2B799C" w:rsidRDefault="00A3298D" w:rsidP="001A59F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99C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 w:rsidR="007D197B" w:rsidRPr="002B799C">
              <w:rPr>
                <w:rFonts w:ascii="Times New Roman" w:hAnsi="Times New Roman" w:cs="Times New Roman"/>
              </w:rPr>
              <w:t xml:space="preserve">или </w:t>
            </w:r>
            <w:r w:rsidR="001731DB" w:rsidRPr="002B799C">
              <w:rPr>
                <w:rFonts w:ascii="Times New Roman" w:hAnsi="Times New Roman" w:cs="Times New Roman"/>
              </w:rPr>
              <w:t xml:space="preserve">                 </w:t>
            </w:r>
            <w:r w:rsidR="007D197B" w:rsidRPr="002B799C">
              <w:rPr>
                <w:rFonts w:ascii="Times New Roman" w:hAnsi="Times New Roman" w:cs="Times New Roman"/>
              </w:rPr>
              <w:t>региональному перечню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2B799C" w:rsidTr="00A328BC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2B799C" w:rsidTr="00A328BC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2B799C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6" w:name="sub_120"/>
            <w:r w:rsidRPr="002B799C">
              <w:rPr>
                <w:rFonts w:ascii="Times New Roman" w:hAnsi="Times New Roman" w:cs="Times New Roman"/>
              </w:rPr>
              <w:t>2. Катего</w:t>
            </w:r>
            <w:r w:rsidR="00BA4D32" w:rsidRPr="002B799C">
              <w:rPr>
                <w:rFonts w:ascii="Times New Roman" w:hAnsi="Times New Roman" w:cs="Times New Roman"/>
              </w:rPr>
              <w:t xml:space="preserve">рии потребителей муниципальной </w:t>
            </w:r>
            <w:r w:rsidRPr="002B799C">
              <w:rPr>
                <w:rFonts w:ascii="Times New Roman" w:hAnsi="Times New Roman" w:cs="Times New Roman"/>
              </w:rPr>
              <w:t xml:space="preserve"> услуги</w:t>
            </w:r>
            <w:bookmarkEnd w:id="26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2B799C" w:rsidTr="00A328BC"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2B799C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04BD" w:rsidRPr="002B799C" w:rsidRDefault="00D304BD" w:rsidP="00D304BD">
      <w:pPr>
        <w:rPr>
          <w:rFonts w:ascii="Times New Roman CYR" w:hAnsi="Times New Roman CYR" w:cs="Times New Roman CYR"/>
          <w:color w:val="auto"/>
        </w:rPr>
      </w:pPr>
    </w:p>
    <w:p w:rsidR="00A3298D" w:rsidRPr="002B799C" w:rsidRDefault="00A3298D" w:rsidP="00A3298D">
      <w:pPr>
        <w:rPr>
          <w:color w:val="auto"/>
        </w:rPr>
      </w:pPr>
      <w:bookmarkStart w:id="27" w:name="sub_121"/>
      <w:r w:rsidRPr="002B799C">
        <w:rPr>
          <w:color w:val="auto"/>
        </w:rPr>
        <w:t>3. Показатели, характеризующие объем и (или) качество муниципальной  услуги</w:t>
      </w:r>
    </w:p>
    <w:p w:rsidR="00A3298D" w:rsidRPr="002B799C" w:rsidRDefault="00A3298D" w:rsidP="00A3298D">
      <w:pPr>
        <w:rPr>
          <w:color w:val="auto"/>
        </w:rPr>
      </w:pPr>
      <w:bookmarkStart w:id="28" w:name="sub_122"/>
      <w:bookmarkEnd w:id="27"/>
      <w:r w:rsidRPr="002B799C">
        <w:rPr>
          <w:color w:val="auto"/>
        </w:rPr>
        <w:t>3.1. Показатели, характеризующие</w:t>
      </w:r>
      <w:r w:rsidR="002B799C">
        <w:rPr>
          <w:color w:val="auto"/>
        </w:rPr>
        <w:t xml:space="preserve"> качество муниципальной услуги(4</w:t>
      </w:r>
      <w:r w:rsidRPr="002B799C">
        <w:rPr>
          <w:color w:val="auto"/>
        </w:rPr>
        <w:t>)</w:t>
      </w:r>
    </w:p>
    <w:bookmarkEnd w:id="28"/>
    <w:p w:rsidR="00A3298D" w:rsidRPr="002B799C" w:rsidRDefault="00A3298D" w:rsidP="00D304BD">
      <w:pPr>
        <w:autoSpaceDE/>
        <w:autoSpaceDN/>
        <w:adjustRightInd/>
        <w:ind w:firstLine="0"/>
        <w:jc w:val="left"/>
        <w:rPr>
          <w:color w:val="auto"/>
          <w:sz w:val="20"/>
          <w:szCs w:val="20"/>
        </w:rPr>
      </w:pPr>
    </w:p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276"/>
        <w:gridCol w:w="1276"/>
        <w:gridCol w:w="1275"/>
        <w:gridCol w:w="1276"/>
        <w:gridCol w:w="992"/>
        <w:gridCol w:w="1134"/>
        <w:gridCol w:w="993"/>
        <w:gridCol w:w="1417"/>
        <w:gridCol w:w="1276"/>
        <w:gridCol w:w="1134"/>
        <w:gridCol w:w="1134"/>
        <w:gridCol w:w="850"/>
      </w:tblGrid>
      <w:tr w:rsidR="00EC42AC" w:rsidRPr="002B799C" w:rsidTr="00EC42AC">
        <w:tc>
          <w:tcPr>
            <w:tcW w:w="1134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Уникальный номер реестровой записи (4)</w:t>
            </w:r>
          </w:p>
        </w:tc>
        <w:tc>
          <w:tcPr>
            <w:tcW w:w="3828" w:type="dxa"/>
            <w:gridSpan w:val="3"/>
            <w:hideMark/>
          </w:tcPr>
          <w:p w:rsidR="00A3298D" w:rsidRPr="002B799C" w:rsidRDefault="00A3298D" w:rsidP="003D3AC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551" w:type="dxa"/>
            <w:gridSpan w:val="2"/>
            <w:hideMark/>
          </w:tcPr>
          <w:p w:rsidR="00A3298D" w:rsidRPr="002B799C" w:rsidRDefault="00A3298D" w:rsidP="003D3AC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119" w:type="dxa"/>
            <w:gridSpan w:val="3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EF52C8">
              <w:rPr>
                <w:sz w:val="20"/>
                <w:szCs w:val="20"/>
              </w:rPr>
              <w:t>качества муниципальной  услуги(7</w:t>
            </w:r>
            <w:r w:rsidRPr="002B799C">
              <w:rPr>
                <w:sz w:val="20"/>
                <w:szCs w:val="20"/>
              </w:rPr>
              <w:t>)</w:t>
            </w:r>
          </w:p>
        </w:tc>
      </w:tr>
      <w:tr w:rsidR="00EC42AC" w:rsidRPr="002B799C" w:rsidTr="00EC42AC"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EF52C8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 (5</w:t>
            </w:r>
            <w:r w:rsidR="00A3298D" w:rsidRPr="002B799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A3298D" w:rsidP="00EF52C8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(наименование показателя) (</w:t>
            </w:r>
            <w:r w:rsidR="00EF52C8">
              <w:rPr>
                <w:sz w:val="20"/>
                <w:szCs w:val="20"/>
              </w:rPr>
              <w:t>5</w:t>
            </w:r>
            <w:r w:rsidRPr="002B799C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EF52C8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 (5</w:t>
            </w:r>
            <w:r w:rsidR="00A3298D" w:rsidRPr="002B799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A3298D" w:rsidP="00EF52C8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(наименование показателя) </w:t>
            </w:r>
            <w:r w:rsidR="00EF52C8">
              <w:rPr>
                <w:sz w:val="20"/>
                <w:szCs w:val="20"/>
              </w:rPr>
              <w:t>(5)</w:t>
            </w: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_________</w:t>
            </w:r>
          </w:p>
          <w:p w:rsidR="00A3298D" w:rsidRPr="002B799C" w:rsidRDefault="00EF52C8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 (5</w:t>
            </w:r>
            <w:r w:rsidR="00A3298D" w:rsidRPr="002B799C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hideMark/>
          </w:tcPr>
          <w:p w:rsidR="00A3298D" w:rsidRPr="002B799C" w:rsidRDefault="00EF52C8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(5</w:t>
            </w:r>
            <w:r w:rsidR="00A3298D" w:rsidRPr="002B799C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20____ год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20____ год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20____ год</w:t>
            </w:r>
          </w:p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в процентах</w:t>
            </w:r>
          </w:p>
        </w:tc>
        <w:tc>
          <w:tcPr>
            <w:tcW w:w="850" w:type="dxa"/>
            <w:vMerge w:val="restart"/>
            <w:hideMark/>
          </w:tcPr>
          <w:p w:rsidR="00A3298D" w:rsidRPr="002B799C" w:rsidRDefault="00A3298D" w:rsidP="003D3AC2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 xml:space="preserve">в </w:t>
            </w:r>
            <w:r w:rsidRPr="00C527B5">
              <w:rPr>
                <w:sz w:val="20"/>
                <w:szCs w:val="20"/>
              </w:rPr>
              <w:t xml:space="preserve">абсолютных </w:t>
            </w:r>
            <w:r w:rsidR="003D3AC2" w:rsidRPr="00C527B5">
              <w:rPr>
                <w:sz w:val="20"/>
                <w:szCs w:val="20"/>
              </w:rPr>
              <w:t>величинах</w:t>
            </w:r>
          </w:p>
        </w:tc>
      </w:tr>
      <w:tr w:rsidR="00EC42AC" w:rsidRPr="002B799C" w:rsidTr="00EC42AC"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A3298D" w:rsidRPr="002B799C" w:rsidRDefault="00EF52C8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(5</w:t>
            </w:r>
            <w:r w:rsidR="00A3298D" w:rsidRPr="002B799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код по ОКЕИ</w:t>
            </w:r>
          </w:p>
          <w:p w:rsidR="00A3298D" w:rsidRPr="002B799C" w:rsidRDefault="00A3298D" w:rsidP="00EF52C8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(</w:t>
            </w:r>
            <w:r w:rsidR="00EF52C8">
              <w:rPr>
                <w:sz w:val="20"/>
                <w:szCs w:val="20"/>
              </w:rPr>
              <w:t>6</w:t>
            </w:r>
            <w:r w:rsidRPr="002B799C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3298D" w:rsidRPr="002B799C" w:rsidRDefault="00A3298D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</w:tr>
      <w:tr w:rsidR="00EC42AC" w:rsidRPr="002B799C" w:rsidTr="00EC42AC"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A3298D" w:rsidRPr="002B799C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2B799C">
              <w:rPr>
                <w:sz w:val="20"/>
                <w:szCs w:val="20"/>
              </w:rPr>
              <w:t>14</w:t>
            </w:r>
          </w:p>
        </w:tc>
      </w:tr>
      <w:tr w:rsidR="00EC42AC" w:rsidRPr="002B799C" w:rsidTr="00EC42AC"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98D" w:rsidRPr="002B799C" w:rsidRDefault="00A3298D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  <w:tr w:rsidR="00CC7541" w:rsidRPr="002B799C" w:rsidTr="00EC42AC">
        <w:tc>
          <w:tcPr>
            <w:tcW w:w="1134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7541" w:rsidRPr="002B799C" w:rsidRDefault="00CC7541" w:rsidP="002A7E9E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C7541" w:rsidRDefault="00CC7541" w:rsidP="00EC42AC">
      <w:pPr>
        <w:rPr>
          <w:color w:val="auto"/>
        </w:rPr>
      </w:pPr>
      <w:bookmarkStart w:id="29" w:name="sub_123"/>
    </w:p>
    <w:p w:rsidR="00CC7541" w:rsidRDefault="00CC7541" w:rsidP="00EC42AC">
      <w:pPr>
        <w:rPr>
          <w:color w:val="auto"/>
        </w:rPr>
      </w:pPr>
    </w:p>
    <w:p w:rsidR="00EC42AC" w:rsidRPr="002B799C" w:rsidRDefault="00EC42AC" w:rsidP="00EC42AC">
      <w:pPr>
        <w:rPr>
          <w:color w:val="auto"/>
        </w:rPr>
      </w:pPr>
      <w:r w:rsidRPr="002B799C">
        <w:rPr>
          <w:color w:val="auto"/>
        </w:rPr>
        <w:lastRenderedPageBreak/>
        <w:t>3.2. Показатели, характеризующие объем муниципальной услуги</w:t>
      </w:r>
    </w:p>
    <w:bookmarkEnd w:id="29"/>
    <w:p w:rsidR="00A3298D" w:rsidRDefault="00A3298D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2"/>
        <w:gridCol w:w="1084"/>
        <w:gridCol w:w="1084"/>
        <w:gridCol w:w="1084"/>
        <w:gridCol w:w="1084"/>
        <w:gridCol w:w="1084"/>
        <w:gridCol w:w="1084"/>
        <w:gridCol w:w="879"/>
        <w:gridCol w:w="761"/>
        <w:gridCol w:w="967"/>
        <w:gridCol w:w="821"/>
        <w:gridCol w:w="821"/>
        <w:gridCol w:w="967"/>
        <w:gridCol w:w="821"/>
        <w:gridCol w:w="821"/>
        <w:gridCol w:w="826"/>
        <w:gridCol w:w="962"/>
      </w:tblGrid>
      <w:tr w:rsidR="00EC42AC" w:rsidRPr="00EC42AC" w:rsidTr="00A328BC">
        <w:tc>
          <w:tcPr>
            <w:tcW w:w="1122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252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16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724" w:type="dxa"/>
            <w:gridSpan w:val="3"/>
          </w:tcPr>
          <w:p w:rsidR="00EC42AC" w:rsidRPr="00EC42AC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609" w:type="dxa"/>
            <w:gridSpan w:val="3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788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EC42AC" w:rsidRPr="00EC42AC" w:rsidTr="00A328BC">
        <w:tc>
          <w:tcPr>
            <w:tcW w:w="1122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84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640" w:type="dxa"/>
            <w:gridSpan w:val="2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967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821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826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62" w:type="dxa"/>
            <w:vMerge w:val="restart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EC42AC" w:rsidTr="00A328BC">
        <w:tc>
          <w:tcPr>
            <w:tcW w:w="1122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  <w:vMerge/>
          </w:tcPr>
          <w:p w:rsidR="00EC42AC" w:rsidRPr="00EC42AC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  <w:vMerge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A328BC">
        <w:tc>
          <w:tcPr>
            <w:tcW w:w="112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CC7541" w:rsidRPr="00EC42AC" w:rsidTr="00A328BC">
        <w:tc>
          <w:tcPr>
            <w:tcW w:w="1122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CC7541" w:rsidRPr="00EC42AC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EC42AC" w:rsidTr="00A328BC">
        <w:tc>
          <w:tcPr>
            <w:tcW w:w="112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1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EC42AC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4820"/>
      </w:tblGrid>
      <w:tr w:rsidR="00EC42AC" w:rsidRPr="00EC42AC" w:rsidTr="00B550D8">
        <w:tc>
          <w:tcPr>
            <w:tcW w:w="16019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B550D8">
        <w:tc>
          <w:tcPr>
            <w:tcW w:w="224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541" w:rsidRDefault="00CC7541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______________________________</w:t>
      </w:r>
      <w:r w:rsidR="00C96850">
        <w:rPr>
          <w:rFonts w:ascii="Times New Roman" w:hAnsi="Times New Roman" w:cs="Times New Roman"/>
          <w:sz w:val="24"/>
          <w:szCs w:val="24"/>
        </w:rPr>
        <w:t>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EC42AC">
        <w:rPr>
          <w:rFonts w:ascii="Times New Roman" w:hAnsi="Times New Roman" w:cs="Times New Roman"/>
          <w:sz w:val="24"/>
          <w:szCs w:val="24"/>
        </w:rPr>
        <w:t>(наименование, номер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нормативного правового акта)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7202"/>
        <w:gridCol w:w="5387"/>
      </w:tblGrid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2AC" w:rsidRPr="00EC42AC" w:rsidTr="00EC42AC">
        <w:tc>
          <w:tcPr>
            <w:tcW w:w="3004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Default="00EC42AC" w:rsidP="00D304BD">
      <w:pPr>
        <w:autoSpaceDE/>
        <w:autoSpaceDN/>
        <w:adjustRightInd/>
        <w:ind w:firstLine="0"/>
        <w:jc w:val="left"/>
      </w:pP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t>Часть II. Сведения о выполняемых работах &lt;3&gt;</w:t>
      </w: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Раздел ______</w:t>
      </w:r>
    </w:p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7938"/>
        <w:gridCol w:w="2126"/>
        <w:gridCol w:w="2410"/>
      </w:tblGrid>
      <w:tr w:rsidR="00CC7541" w:rsidRPr="00EC42AC" w:rsidTr="00CC7541">
        <w:tc>
          <w:tcPr>
            <w:tcW w:w="3119" w:type="dxa"/>
            <w:vAlign w:val="bottom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C7541" w:rsidRPr="00C96850" w:rsidRDefault="00CC7541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CC7541" w:rsidRPr="00EC42AC" w:rsidRDefault="00CC7541" w:rsidP="00C9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41" w:rsidRPr="00EC42AC" w:rsidTr="00CC7541">
        <w:tc>
          <w:tcPr>
            <w:tcW w:w="3119" w:type="dxa"/>
            <w:vAlign w:val="bottom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41" w:rsidRPr="00EC42AC" w:rsidTr="00CC7541">
        <w:tc>
          <w:tcPr>
            <w:tcW w:w="3119" w:type="dxa"/>
            <w:vAlign w:val="center"/>
          </w:tcPr>
          <w:p w:rsidR="00CC7541" w:rsidRPr="00EC42AC" w:rsidRDefault="00CC7541" w:rsidP="00CC7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41" w:rsidRPr="00EC42AC" w:rsidTr="00CC7541">
        <w:tc>
          <w:tcPr>
            <w:tcW w:w="3119" w:type="dxa"/>
            <w:vAlign w:val="center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41" w:rsidRPr="00EC42AC" w:rsidRDefault="00CC7541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8BC" w:rsidRDefault="00A328B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1"/>
        <w:gridCol w:w="1110"/>
        <w:gridCol w:w="1134"/>
        <w:gridCol w:w="1134"/>
        <w:gridCol w:w="1134"/>
        <w:gridCol w:w="1134"/>
        <w:gridCol w:w="1134"/>
        <w:gridCol w:w="1417"/>
        <w:gridCol w:w="1134"/>
        <w:gridCol w:w="1134"/>
        <w:gridCol w:w="1134"/>
        <w:gridCol w:w="1120"/>
        <w:gridCol w:w="974"/>
        <w:gridCol w:w="1137"/>
      </w:tblGrid>
      <w:tr w:rsidR="00EC42AC" w:rsidRPr="00B550D8" w:rsidTr="00A328BC">
        <w:tc>
          <w:tcPr>
            <w:tcW w:w="1301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37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5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8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11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</w:t>
            </w: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показателей качества работы &lt;7&gt;</w:t>
            </w:r>
          </w:p>
        </w:tc>
      </w:tr>
      <w:tr w:rsidR="00B550D8" w:rsidRPr="00B550D8" w:rsidTr="00A328BC">
        <w:tc>
          <w:tcPr>
            <w:tcW w:w="1301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551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12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7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7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B550D8" w:rsidRPr="00B550D8" w:rsidTr="002B799C">
        <w:tc>
          <w:tcPr>
            <w:tcW w:w="1301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2B799C">
        <w:tc>
          <w:tcPr>
            <w:tcW w:w="1301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C7541" w:rsidRPr="00B550D8" w:rsidTr="002B799C">
        <w:tc>
          <w:tcPr>
            <w:tcW w:w="1301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50D8" w:rsidRPr="00B550D8" w:rsidTr="002B799C">
        <w:tc>
          <w:tcPr>
            <w:tcW w:w="1301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0D8" w:rsidRDefault="00B550D8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6"/>
        <w:gridCol w:w="1034"/>
        <w:gridCol w:w="1035"/>
        <w:gridCol w:w="1035"/>
        <w:gridCol w:w="1035"/>
        <w:gridCol w:w="1035"/>
        <w:gridCol w:w="1035"/>
        <w:gridCol w:w="794"/>
        <w:gridCol w:w="774"/>
        <w:gridCol w:w="721"/>
        <w:gridCol w:w="924"/>
        <w:gridCol w:w="785"/>
        <w:gridCol w:w="785"/>
        <w:gridCol w:w="924"/>
        <w:gridCol w:w="785"/>
        <w:gridCol w:w="785"/>
        <w:gridCol w:w="790"/>
        <w:gridCol w:w="919"/>
      </w:tblGrid>
      <w:tr w:rsidR="00EC42AC" w:rsidRPr="00B550D8" w:rsidTr="002B799C">
        <w:tc>
          <w:tcPr>
            <w:tcW w:w="936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3104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070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324" w:type="dxa"/>
            <w:gridSpan w:val="4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494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2494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платы (цена, тариф) &lt;8&gt;</w:t>
            </w:r>
          </w:p>
        </w:tc>
        <w:tc>
          <w:tcPr>
            <w:tcW w:w="1709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C42AC" w:rsidRPr="00B550D8" w:rsidTr="002B799C">
        <w:tc>
          <w:tcPr>
            <w:tcW w:w="936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03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8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721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2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924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90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9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C42AC" w:rsidRPr="00B550D8" w:rsidTr="002B799C">
        <w:tc>
          <w:tcPr>
            <w:tcW w:w="936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  <w:vMerge/>
          </w:tcPr>
          <w:p w:rsidR="00EC42AC" w:rsidRPr="00B550D8" w:rsidRDefault="00EC42AC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721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2B799C">
        <w:tc>
          <w:tcPr>
            <w:tcW w:w="936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1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90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19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C7541" w:rsidRPr="00B550D8" w:rsidTr="002B799C">
        <w:tc>
          <w:tcPr>
            <w:tcW w:w="936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CC7541" w:rsidRPr="00B550D8" w:rsidRDefault="00CC754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2AC" w:rsidRPr="00B550D8" w:rsidTr="002B799C">
        <w:tc>
          <w:tcPr>
            <w:tcW w:w="936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1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5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</w:tcPr>
          <w:p w:rsidR="00EC42AC" w:rsidRPr="00B550D8" w:rsidRDefault="00EC42AC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4.  Нормативные  правовые  акты, устанавливающие размер платы (цену, тариф)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="00EF52C8">
        <w:rPr>
          <w:rFonts w:ascii="Times New Roman" w:hAnsi="Times New Roman" w:cs="Times New Roman"/>
          <w:sz w:val="24"/>
          <w:szCs w:val="24"/>
        </w:rPr>
        <w:t>либо порядок ее установления &lt;8</w:t>
      </w:r>
      <w:r w:rsidRPr="00EC42AC">
        <w:rPr>
          <w:rFonts w:ascii="Times New Roman" w:hAnsi="Times New Roman" w:cs="Times New Roman"/>
          <w:sz w:val="24"/>
          <w:szCs w:val="24"/>
        </w:rPr>
        <w:t>&gt;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148"/>
        <w:gridCol w:w="2693"/>
        <w:gridCol w:w="2268"/>
        <w:gridCol w:w="5670"/>
      </w:tblGrid>
      <w:tr w:rsidR="00EC42AC" w:rsidRPr="00EC42AC" w:rsidTr="00EC42AC">
        <w:tc>
          <w:tcPr>
            <w:tcW w:w="15877" w:type="dxa"/>
            <w:gridSpan w:val="5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EC42AC" w:rsidTr="00EC42AC">
        <w:tc>
          <w:tcPr>
            <w:tcW w:w="209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C42AC" w:rsidRPr="00EC42AC" w:rsidRDefault="00EC42AC" w:rsidP="002A7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541" w:rsidRDefault="00CC7541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t xml:space="preserve">Часть III. Прочие сведения о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A59FE">
        <w:rPr>
          <w:rFonts w:ascii="Times New Roman" w:hAnsi="Times New Roman" w:cs="Times New Roman"/>
          <w:b/>
          <w:sz w:val="24"/>
          <w:szCs w:val="24"/>
        </w:rPr>
        <w:t>а</w:t>
      </w:r>
      <w:r w:rsidR="001731DB">
        <w:rPr>
          <w:rFonts w:ascii="Times New Roman" w:hAnsi="Times New Roman" w:cs="Times New Roman"/>
          <w:b/>
          <w:sz w:val="24"/>
          <w:szCs w:val="24"/>
        </w:rPr>
        <w:t>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__________________________________</w:t>
      </w:r>
      <w:r w:rsidR="00A328BC">
        <w:rPr>
          <w:rFonts w:ascii="Times New Roman" w:hAnsi="Times New Roman" w:cs="Times New Roman"/>
          <w:sz w:val="24"/>
          <w:szCs w:val="24"/>
        </w:rPr>
        <w:t>____</w:t>
      </w:r>
    </w:p>
    <w:p w:rsidR="00A328B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28BC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EC42AC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328BC">
        <w:rPr>
          <w:rFonts w:ascii="Times New Roman" w:hAnsi="Times New Roman" w:cs="Times New Roman"/>
          <w:sz w:val="24"/>
          <w:szCs w:val="24"/>
        </w:rPr>
        <w:t>___________</w:t>
      </w:r>
    </w:p>
    <w:p w:rsidR="00EC42A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B550D8" w:rsidRPr="00EC42AC" w:rsidRDefault="00B550D8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  <w:gridCol w:w="5954"/>
      </w:tblGrid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EC42AC" w:rsidRPr="00B550D8" w:rsidRDefault="005A1DC3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EC42AC" w:rsidRPr="00B550D8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="00EC42AC" w:rsidRPr="00B550D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EC42AC" w:rsidRPr="00B550D8">
              <w:rPr>
                <w:rFonts w:ascii="Times New Roman" w:hAnsi="Times New Roman" w:cs="Times New Roman"/>
              </w:rPr>
              <w:t xml:space="preserve"> выполнением </w:t>
            </w:r>
            <w:r w:rsidRPr="00B550D8">
              <w:rPr>
                <w:rFonts w:ascii="Times New Roman" w:hAnsi="Times New Roman" w:cs="Times New Roman"/>
              </w:rPr>
              <w:t>муниципального</w:t>
            </w:r>
            <w:r w:rsidR="00EC42AC" w:rsidRPr="00B550D8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50D8">
              <w:rPr>
                <w:rFonts w:ascii="Times New Roman" w:hAnsi="Times New Roman" w:cs="Times New Roman"/>
              </w:rPr>
              <w:t>3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C42AC" w:rsidRPr="00B550D8" w:rsidRDefault="00EC42AC" w:rsidP="00B550D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</w:t>
      </w:r>
      <w:r w:rsidR="005A1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  </w:t>
      </w:r>
      <w:r w:rsidR="005A1DC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EC42AC">
        <w:rPr>
          <w:rFonts w:ascii="Times New Roman" w:hAnsi="Times New Roman" w:cs="Times New Roman"/>
          <w:sz w:val="24"/>
          <w:szCs w:val="24"/>
        </w:rPr>
        <w:t>задания &lt;10&gt;                                _______________________________</w:t>
      </w:r>
      <w:r w:rsidR="005A1DC3">
        <w:rPr>
          <w:rFonts w:ascii="Times New Roman" w:hAnsi="Times New Roman" w:cs="Times New Roman"/>
          <w:sz w:val="24"/>
          <w:szCs w:val="24"/>
        </w:rPr>
        <w:t>____________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1DC3" w:rsidRPr="001731DB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</w:t>
      </w:r>
      <w:r w:rsidRPr="001731DB">
        <w:rPr>
          <w:rFonts w:ascii="Times New Roman" w:hAnsi="Times New Roman" w:cs="Times New Roman"/>
          <w:sz w:val="24"/>
          <w:szCs w:val="24"/>
        </w:rPr>
        <w:t xml:space="preserve">1&gt; Номер </w:t>
      </w:r>
      <w:r w:rsidR="005A1DC3" w:rsidRPr="001731DB">
        <w:rPr>
          <w:rFonts w:ascii="Times New Roman" w:hAnsi="Times New Roman" w:cs="Times New Roman"/>
          <w:sz w:val="24"/>
          <w:szCs w:val="24"/>
        </w:rPr>
        <w:t>муниципального</w:t>
      </w:r>
      <w:r w:rsidRPr="001731DB">
        <w:rPr>
          <w:rFonts w:ascii="Times New Roman" w:hAnsi="Times New Roman" w:cs="Times New Roman"/>
          <w:sz w:val="24"/>
          <w:szCs w:val="24"/>
        </w:rPr>
        <w:t xml:space="preserve"> задания присваивается в системе </w:t>
      </w:r>
      <w:r w:rsidR="001731DB">
        <w:rPr>
          <w:rFonts w:ascii="Times New Roman" w:hAnsi="Times New Roman" w:cs="Times New Roman"/>
          <w:sz w:val="24"/>
          <w:szCs w:val="24"/>
        </w:rPr>
        <w:t>«Электронный бюджет»</w:t>
      </w:r>
      <w:r w:rsidRPr="001731DB">
        <w:rPr>
          <w:rFonts w:ascii="Times New Roman" w:hAnsi="Times New Roman" w:cs="Times New Roman"/>
          <w:sz w:val="24"/>
          <w:szCs w:val="24"/>
        </w:rPr>
        <w:t>.</w:t>
      </w:r>
    </w:p>
    <w:p w:rsidR="00EC42AC" w:rsidRPr="005A1DC3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аполняется в случае досрочного прекращения выполнения </w:t>
      </w:r>
      <w:r w:rsidR="005A1DC3" w:rsidRP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lastRenderedPageBreak/>
        <w:t>&lt;3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9E5694" w:rsidRPr="00BC2626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262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аполняется </w:t>
      </w:r>
      <w:r w:rsidR="009E5694" w:rsidRPr="00BC2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показателями, характеризующими качество услуг (работ), установленными в общероссийском базовом перечне или </w:t>
      </w:r>
      <w:r w:rsidR="00111D75" w:rsidRPr="00BC2626">
        <w:rPr>
          <w:rFonts w:ascii="Times New Roman" w:hAnsi="Times New Roman" w:cs="Times New Roman"/>
          <w:sz w:val="24"/>
          <w:szCs w:val="24"/>
          <w:shd w:val="clear" w:color="auto" w:fill="FFFFFF"/>
        </w:rPr>
        <w:t>региональ</w:t>
      </w:r>
      <w:r w:rsidR="009E5694" w:rsidRPr="00BC2626">
        <w:rPr>
          <w:rFonts w:ascii="Times New Roman" w:hAnsi="Times New Roman" w:cs="Times New Roman"/>
          <w:sz w:val="24"/>
          <w:szCs w:val="24"/>
          <w:shd w:val="clear" w:color="auto" w:fill="FFFFFF"/>
        </w:rPr>
        <w:t>ном перечне, и единицами их измерения.</w:t>
      </w:r>
    </w:p>
    <w:p w:rsidR="005A1DC3" w:rsidRPr="009E5694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694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9E5694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9E5694">
        <w:rPr>
          <w:rFonts w:ascii="Times New Roman" w:hAnsi="Times New Roman" w:cs="Times New Roman"/>
          <w:sz w:val="24"/>
          <w:szCs w:val="24"/>
        </w:rPr>
        <w:t>аполняется в соответствии с общероссийскими базовыми перечнями</w:t>
      </w:r>
      <w:r w:rsidR="001731DB" w:rsidRPr="009E5694">
        <w:rPr>
          <w:rFonts w:ascii="Times New Roman" w:hAnsi="Times New Roman" w:cs="Times New Roman"/>
          <w:sz w:val="24"/>
          <w:szCs w:val="24"/>
        </w:rPr>
        <w:t xml:space="preserve"> или региональными перечнями.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соответствии с кодом, указанным в общероссийском базовом перечн</w:t>
      </w:r>
      <w:r w:rsidR="001731DB">
        <w:rPr>
          <w:rFonts w:ascii="Times New Roman" w:hAnsi="Times New Roman" w:cs="Times New Roman"/>
          <w:sz w:val="24"/>
          <w:szCs w:val="24"/>
        </w:rPr>
        <w:t>е</w:t>
      </w:r>
      <w:r w:rsidR="001731DB" w:rsidRPr="001731DB">
        <w:rPr>
          <w:rFonts w:ascii="Times New Roman" w:hAnsi="Times New Roman" w:cs="Times New Roman"/>
          <w:sz w:val="24"/>
          <w:szCs w:val="24"/>
        </w:rPr>
        <w:t xml:space="preserve"> </w:t>
      </w:r>
      <w:r w:rsidR="001731DB">
        <w:rPr>
          <w:rFonts w:ascii="Times New Roman" w:hAnsi="Times New Roman" w:cs="Times New Roman"/>
          <w:sz w:val="24"/>
          <w:szCs w:val="24"/>
        </w:rPr>
        <w:t xml:space="preserve">или региональным перечнем. 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A1DC3" w:rsidRP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>аполняется в целом по муниципальному заданию.</w:t>
      </w:r>
    </w:p>
    <w:p w:rsidR="005A1DC3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DC3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A1DC3">
        <w:rPr>
          <w:rFonts w:ascii="Times New Roman" w:hAnsi="Times New Roman" w:cs="Times New Roman"/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бюджетных или автономных учреждений, главным распорядителем средств </w:t>
      </w:r>
      <w:r w:rsidR="00B550D8">
        <w:rPr>
          <w:rFonts w:ascii="Times New Roman" w:hAnsi="Times New Roman" w:cs="Times New Roman"/>
          <w:sz w:val="24"/>
          <w:szCs w:val="24"/>
        </w:rPr>
        <w:t>местного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B550D8">
        <w:rPr>
          <w:rFonts w:ascii="Times New Roman" w:hAnsi="Times New Roman" w:cs="Times New Roman"/>
          <w:sz w:val="24"/>
          <w:szCs w:val="24"/>
        </w:rPr>
        <w:t>муниципальные</w:t>
      </w:r>
      <w:r w:rsidRPr="005A1DC3">
        <w:rPr>
          <w:rFonts w:ascii="Times New Roman" w:hAnsi="Times New Roman" w:cs="Times New Roman"/>
          <w:sz w:val="24"/>
          <w:szCs w:val="24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5A1DC3">
        <w:rPr>
          <w:rFonts w:ascii="Times New Roman" w:hAnsi="Times New Roman" w:cs="Times New Roman"/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числе иных показателей устанавливаются показатели выполнения </w:t>
      </w:r>
      <w:r w:rsidR="00B550D8">
        <w:rPr>
          <w:rFonts w:ascii="Times New Roman" w:hAnsi="Times New Roman" w:cs="Times New Roman"/>
          <w:sz w:val="24"/>
          <w:szCs w:val="24"/>
        </w:rPr>
        <w:t>муниципального</w:t>
      </w:r>
      <w:r w:rsidRPr="005A1DC3">
        <w:rPr>
          <w:rFonts w:ascii="Times New Roman" w:hAnsi="Times New Roman" w:cs="Times New Roman"/>
          <w:sz w:val="24"/>
          <w:szCs w:val="24"/>
        </w:rPr>
        <w:t xml:space="preserve"> задания в процентах от годового объема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услуг (выполнения работ) или в абсолютных величинах как для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1DC3">
        <w:rPr>
          <w:rFonts w:ascii="Times New Roman" w:hAnsi="Times New Roman" w:cs="Times New Roman"/>
          <w:sz w:val="24"/>
          <w:szCs w:val="24"/>
        </w:rPr>
        <w:t xml:space="preserve">задания в целом, так и относительно его части (в том числе с учетом неравномерного оказания </w:t>
      </w:r>
      <w:r w:rsidR="00B550D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5A1DC3">
        <w:rPr>
          <w:rFonts w:ascii="Times New Roman" w:hAnsi="Times New Roman" w:cs="Times New Roman"/>
          <w:sz w:val="24"/>
          <w:szCs w:val="24"/>
        </w:rPr>
        <w:t xml:space="preserve"> услуг (выполнения работ)</w:t>
      </w:r>
      <w:r w:rsidR="00B550D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550D8">
        <w:rPr>
          <w:rFonts w:ascii="Times New Roman" w:hAnsi="Times New Roman" w:cs="Times New Roman"/>
          <w:sz w:val="24"/>
          <w:szCs w:val="24"/>
        </w:rPr>
        <w:t xml:space="preserve"> течение календарного года).</w:t>
      </w: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7548" w:rsidRDefault="004F7548" w:rsidP="004F75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850" w:rsidRPr="007F3C6B" w:rsidRDefault="001A59FE" w:rsidP="00C96850">
      <w:pPr>
        <w:pStyle w:val="a6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9685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6850" w:rsidRPr="007F3C6B" w:rsidRDefault="00C96850" w:rsidP="00C96850">
      <w:pPr>
        <w:pStyle w:val="a6"/>
        <w:ind w:left="10206"/>
      </w:pPr>
      <w:r w:rsidRPr="007F3C6B">
        <w:rPr>
          <w:rFonts w:ascii="Times New Roman" w:hAnsi="Times New Roman" w:cs="Times New Roman"/>
          <w:sz w:val="24"/>
          <w:szCs w:val="24"/>
        </w:rPr>
        <w:t xml:space="preserve">к Порядку  формирования муниципального  задания 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(выполнение работ) </w:t>
      </w:r>
      <w:r w:rsidRPr="007F3C6B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муниципальных учреждений                                                     муниципального образования </w:t>
      </w:r>
      <w:proofErr w:type="spellStart"/>
      <w:r w:rsidRPr="007F3C6B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Pr="007F3C6B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6B">
        <w:rPr>
          <w:rFonts w:ascii="Times New Roman" w:hAnsi="Times New Roman" w:cs="Times New Roman"/>
          <w:sz w:val="24"/>
          <w:szCs w:val="24"/>
        </w:rPr>
        <w:t xml:space="preserve">финансового обеспечения                                         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F3C6B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7F3C6B">
        <w:t xml:space="preserve">                      </w:t>
      </w:r>
    </w:p>
    <w:p w:rsidR="00406982" w:rsidRDefault="00406982" w:rsidP="00406982">
      <w:pPr>
        <w:autoSpaceDE/>
        <w:autoSpaceDN/>
        <w:adjustRightInd/>
        <w:ind w:firstLine="0"/>
        <w:jc w:val="left"/>
      </w:pPr>
      <w:bookmarkStart w:id="30" w:name="Par1351"/>
      <w:bookmarkEnd w:id="30"/>
      <w:r w:rsidRPr="007F3C6B">
        <w:t xml:space="preserve"> </w:t>
      </w:r>
    </w:p>
    <w:p w:rsidR="00406982" w:rsidRPr="00F0493A" w:rsidRDefault="00406982" w:rsidP="00135A7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116FF2" w:rsidRDefault="001731DB" w:rsidP="00116FF2">
      <w:pPr>
        <w:pStyle w:val="a6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>МУНИЦИПАЛЬ</w:t>
      </w:r>
      <w:r w:rsidR="00406982" w:rsidRPr="00F0493A">
        <w:rPr>
          <w:rFonts w:ascii="Times New Roman" w:hAnsi="Times New Roman" w:cs="Times New Roman"/>
          <w:sz w:val="24"/>
          <w:szCs w:val="24"/>
        </w:rPr>
        <w:t xml:space="preserve">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="00406982"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135A72" w:rsidRPr="00F0493A" w:rsidRDefault="00135A72" w:rsidP="0011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06982" w:rsidRDefault="00406982" w:rsidP="00135A72">
      <w:pPr>
        <w:pStyle w:val="a6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>на 20__ год и на плановый период 20__ и 20__ годов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116FF2" w:rsidRPr="00135A72" w:rsidTr="00135A72">
        <w:trPr>
          <w:trHeight w:val="279"/>
        </w:trPr>
        <w:tc>
          <w:tcPr>
            <w:tcW w:w="11199" w:type="dxa"/>
            <w:gridSpan w:val="2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116FF2" w:rsidRPr="00135A72" w:rsidTr="00135A72">
        <w:trPr>
          <w:trHeight w:val="183"/>
        </w:trPr>
        <w:tc>
          <w:tcPr>
            <w:tcW w:w="5103" w:type="dxa"/>
            <w:vMerge w:val="restart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0506501</w:t>
            </w:r>
          </w:p>
        </w:tc>
      </w:tr>
      <w:tr w:rsidR="00116FF2" w:rsidRPr="00135A72" w:rsidTr="00135A72">
        <w:trPr>
          <w:trHeight w:val="161"/>
        </w:trPr>
        <w:tc>
          <w:tcPr>
            <w:tcW w:w="5103" w:type="dxa"/>
            <w:vMerge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 xml:space="preserve">на </w:t>
            </w:r>
            <w:r w:rsidR="00CA6FDE" w:rsidRPr="00135A72">
              <w:rPr>
                <w:rFonts w:ascii="Times New Roman" w:hAnsi="Times New Roman" w:cs="Times New Roman"/>
              </w:rPr>
              <w:t>«___</w:t>
            </w:r>
            <w:r w:rsidR="001731DB" w:rsidRPr="00135A72">
              <w:rPr>
                <w:rFonts w:ascii="Times New Roman" w:hAnsi="Times New Roman" w:cs="Times New Roman"/>
              </w:rPr>
              <w:t>»   _____</w:t>
            </w:r>
            <w:r w:rsidRPr="00135A72">
              <w:rPr>
                <w:rFonts w:ascii="Times New Roman" w:hAnsi="Times New Roman" w:cs="Times New Roman"/>
              </w:rPr>
              <w:t xml:space="preserve">________ 20__ г. </w:t>
            </w:r>
            <w:hyperlink w:anchor="Par1785" w:tooltip="&lt;2&gt; Указывается дата, на которую составляется отчет." w:history="1">
              <w:r w:rsidRPr="00135A7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0493A" w:rsidRPr="00135A72" w:rsidTr="00135A72">
        <w:trPr>
          <w:trHeight w:val="414"/>
        </w:trPr>
        <w:tc>
          <w:tcPr>
            <w:tcW w:w="5103" w:type="dxa"/>
            <w:vAlign w:val="center"/>
          </w:tcPr>
          <w:p w:rsidR="00F0493A" w:rsidRPr="00135A72" w:rsidRDefault="00F0493A" w:rsidP="00116FF2">
            <w:pPr>
              <w:pStyle w:val="a6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493A" w:rsidRPr="00135A72" w:rsidRDefault="00F0493A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0493A" w:rsidRPr="00135A72" w:rsidRDefault="00F0493A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A" w:rsidRPr="00135A72" w:rsidRDefault="00F0493A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483"/>
        </w:trPr>
        <w:tc>
          <w:tcPr>
            <w:tcW w:w="5103" w:type="dxa"/>
            <w:vAlign w:val="bottom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281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231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424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233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16FF2" w:rsidRPr="00135A72" w:rsidTr="00135A72">
        <w:trPr>
          <w:trHeight w:val="739"/>
        </w:trPr>
        <w:tc>
          <w:tcPr>
            <w:tcW w:w="5103" w:type="dxa"/>
          </w:tcPr>
          <w:p w:rsidR="00116FF2" w:rsidRPr="00135A72" w:rsidRDefault="00116FF2" w:rsidP="00116FF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551" w:type="dxa"/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6FF2" w:rsidRPr="00135A72" w:rsidRDefault="00116FF2" w:rsidP="00135A72">
            <w:pPr>
              <w:pStyle w:val="a6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116FF2" w:rsidRPr="00F93813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I. Сведения об оказываемых </w:t>
      </w:r>
      <w:r w:rsidR="0023650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116FF2" w:rsidRPr="00116FF2" w:rsidRDefault="00116FF2" w:rsidP="00116F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F2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BC2626" w:rsidRPr="00116FF2" w:rsidTr="00BC2626">
        <w:tc>
          <w:tcPr>
            <w:tcW w:w="5245" w:type="dxa"/>
          </w:tcPr>
          <w:p w:rsidR="00BC2626" w:rsidRPr="00116FF2" w:rsidRDefault="00BC2626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C2626" w:rsidRPr="00116FF2" w:rsidRDefault="00BC2626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BC2626" w:rsidRPr="00116FF2" w:rsidRDefault="00BC2626" w:rsidP="00116FF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26" w:rsidRPr="00116FF2" w:rsidRDefault="00BC2626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6" w:rsidRPr="00116FF2" w:rsidTr="00BC2626">
        <w:tc>
          <w:tcPr>
            <w:tcW w:w="5245" w:type="dxa"/>
          </w:tcPr>
          <w:p w:rsidR="00BC2626" w:rsidRPr="00116FF2" w:rsidRDefault="00BC2626" w:rsidP="00116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2626" w:rsidRPr="00116FF2" w:rsidRDefault="00BC2626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BC2626" w:rsidRPr="00116FF2" w:rsidRDefault="00BC2626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26" w:rsidRPr="00116FF2" w:rsidRDefault="00BC2626" w:rsidP="005C5B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6FF2" w:rsidRDefault="00116FF2" w:rsidP="00D304BD">
      <w:pPr>
        <w:autoSpaceDE/>
        <w:autoSpaceDN/>
        <w:adjustRightInd/>
        <w:ind w:firstLine="0"/>
        <w:jc w:val="left"/>
      </w:pP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Pr="00116FF2" w:rsidRDefault="00116FF2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 w:rsidR="0023650B"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116FF2" w:rsidRDefault="00116FF2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F93813" w:rsidTr="00135A72">
        <w:tc>
          <w:tcPr>
            <w:tcW w:w="102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3650B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proofErr w:type="gramStart"/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F93813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9417" w:type="dxa"/>
            <w:gridSpan w:val="9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Показатель качества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23650B" w:rsidRPr="00F93813" w:rsidTr="00135A72">
        <w:tc>
          <w:tcPr>
            <w:tcW w:w="102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F9381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F9381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F93813" w:rsidTr="00135A72">
        <w:trPr>
          <w:trHeight w:val="276"/>
        </w:trPr>
        <w:tc>
          <w:tcPr>
            <w:tcW w:w="102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116FF2" w:rsidRPr="00F93813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F9381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F9381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029" w:type="dxa"/>
            <w:vMerge/>
          </w:tcPr>
          <w:p w:rsidR="00116FF2" w:rsidRPr="00F93813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02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1" w:name="Par1464"/>
            <w:bookmarkEnd w:id="31"/>
            <w:r w:rsidRPr="00F938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2" w:name="Par1466"/>
            <w:bookmarkEnd w:id="32"/>
            <w:r w:rsidRPr="00F938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3" w:name="Par1468"/>
            <w:bookmarkEnd w:id="33"/>
            <w:r w:rsidRPr="00F938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4" w:name="Par1469"/>
            <w:bookmarkEnd w:id="34"/>
            <w:r w:rsidRPr="00F9381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3650B" w:rsidRPr="00F93813" w:rsidTr="00135A72">
        <w:tc>
          <w:tcPr>
            <w:tcW w:w="102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116FF2" w:rsidRPr="00F93813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22CB" w:rsidRPr="00F93813" w:rsidTr="00135A72">
        <w:tc>
          <w:tcPr>
            <w:tcW w:w="1029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CD22CB" w:rsidRPr="00F93813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2626" w:rsidRDefault="00BC2626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116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FF2" w:rsidRPr="0023650B" w:rsidRDefault="00116FF2" w:rsidP="00116FF2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 xml:space="preserve">3.2.  Сведения  о фактическом достижении показателей, характеризующих объем </w:t>
      </w:r>
      <w:r w:rsidR="0023650B" w:rsidRPr="0023650B">
        <w:rPr>
          <w:rFonts w:ascii="Times New Roman" w:hAnsi="Times New Roman" w:cs="Times New Roman"/>
          <w:sz w:val="24"/>
          <w:szCs w:val="24"/>
        </w:rPr>
        <w:t>муниципальной</w:t>
      </w:r>
      <w:r w:rsidRPr="0023650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6FF2" w:rsidRDefault="00116FF2" w:rsidP="00116FF2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23650B" w:rsidRPr="00CD22CB" w:rsidTr="00135A72">
        <w:tc>
          <w:tcPr>
            <w:tcW w:w="989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lastRenderedPageBreak/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 w:rsidR="0023650B" w:rsidRPr="00CD22C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CD22C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190" w:type="dxa"/>
            <w:gridSpan w:val="2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 w:rsidR="0023650B" w:rsidRPr="00CD22C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CD22C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9069" w:type="dxa"/>
            <w:gridSpan w:val="9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 w:rsidR="0023650B" w:rsidRPr="00CD22C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CD22CB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771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3650B" w:rsidRPr="00CD22CB" w:rsidTr="00135A72">
        <w:tc>
          <w:tcPr>
            <w:tcW w:w="989" w:type="dxa"/>
            <w:vMerge/>
          </w:tcPr>
          <w:p w:rsidR="00116FF2" w:rsidRPr="00CD22C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CD22C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CD22C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02" w:type="dxa"/>
            <w:gridSpan w:val="3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CD22C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CD22C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771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FF2" w:rsidRPr="00CD22CB" w:rsidTr="00135A72">
        <w:trPr>
          <w:trHeight w:val="276"/>
        </w:trPr>
        <w:tc>
          <w:tcPr>
            <w:tcW w:w="989" w:type="dxa"/>
            <w:vMerge/>
          </w:tcPr>
          <w:p w:rsidR="00116FF2" w:rsidRPr="00CD22C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116FF2" w:rsidRPr="00CD22C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116FF2" w:rsidRPr="00CD22C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116FF2" w:rsidRPr="00CD22C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CD22C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CD22CB">
              <w:rPr>
                <w:rFonts w:ascii="Times New Roman" w:hAnsi="Times New Roman" w:cs="Times New Roman"/>
                <w:sz w:val="20"/>
              </w:rPr>
              <w:t>муниципальном</w:t>
            </w:r>
            <w:r w:rsidRPr="00CD22CB">
              <w:rPr>
                <w:rFonts w:ascii="Times New Roman" w:hAnsi="Times New Roman" w:cs="Times New Roman"/>
                <w:sz w:val="20"/>
              </w:rPr>
              <w:t xml:space="preserve"> задании на год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116FF2" w:rsidRPr="00CD22CB" w:rsidRDefault="00116FF2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CD22CB">
              <w:rPr>
                <w:rFonts w:ascii="Times New Roman" w:hAnsi="Times New Roman" w:cs="Times New Roman"/>
                <w:sz w:val="20"/>
              </w:rPr>
              <w:t xml:space="preserve">муниципальном </w:t>
            </w:r>
            <w:r w:rsidRPr="00CD22CB">
              <w:rPr>
                <w:rFonts w:ascii="Times New Roman" w:hAnsi="Times New Roman" w:cs="Times New Roman"/>
                <w:sz w:val="20"/>
              </w:rPr>
              <w:t xml:space="preserve">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CD22C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CD22C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FF2" w:rsidRPr="00CD22CB" w:rsidTr="00135A72">
        <w:tc>
          <w:tcPr>
            <w:tcW w:w="989" w:type="dxa"/>
            <w:vMerge/>
          </w:tcPr>
          <w:p w:rsidR="00116FF2" w:rsidRPr="00CD22CB" w:rsidRDefault="00116FF2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CD22C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6FF2" w:rsidRPr="00CD22CB" w:rsidTr="00135A72">
        <w:tc>
          <w:tcPr>
            <w:tcW w:w="989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116FF2" w:rsidRPr="00CD22CB" w:rsidRDefault="00116FF2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22C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16FF2" w:rsidRPr="00CD22CB" w:rsidTr="00135A72">
        <w:tc>
          <w:tcPr>
            <w:tcW w:w="989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116FF2" w:rsidRPr="00CD22CB" w:rsidRDefault="00116FF2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22CB" w:rsidRPr="00CD22CB" w:rsidTr="00135A72">
        <w:tc>
          <w:tcPr>
            <w:tcW w:w="989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CD22CB" w:rsidRPr="00CD22CB" w:rsidRDefault="00CD22CB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6FF2" w:rsidRDefault="00116FF2" w:rsidP="00116FF2">
      <w:pPr>
        <w:pStyle w:val="ConsPlusNormal"/>
        <w:jc w:val="both"/>
      </w:pPr>
    </w:p>
    <w:p w:rsidR="00116FF2" w:rsidRDefault="00116FF2" w:rsidP="00D304BD">
      <w:pPr>
        <w:autoSpaceDE/>
        <w:autoSpaceDN/>
        <w:adjustRightInd/>
        <w:ind w:firstLine="0"/>
        <w:jc w:val="left"/>
      </w:pPr>
    </w:p>
    <w:p w:rsidR="005F2EE1" w:rsidRPr="00F93813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5F2EE1" w:rsidRPr="005F2EE1" w:rsidRDefault="005F2EE1" w:rsidP="005F2E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EE1">
        <w:rPr>
          <w:rFonts w:ascii="Times New Roman" w:hAnsi="Times New Roman" w:cs="Times New Roman"/>
          <w:b/>
          <w:sz w:val="24"/>
          <w:szCs w:val="24"/>
        </w:rPr>
        <w:t>Раздел ______</w:t>
      </w:r>
    </w:p>
    <w:p w:rsidR="005F2EE1" w:rsidRDefault="005F2EE1" w:rsidP="005F2EE1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BC2626" w:rsidRPr="005F2EE1" w:rsidTr="00BC2626">
        <w:tc>
          <w:tcPr>
            <w:tcW w:w="4537" w:type="dxa"/>
            <w:vAlign w:val="bottom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6" w:rsidRPr="005F2EE1" w:rsidTr="00BC2626">
        <w:tc>
          <w:tcPr>
            <w:tcW w:w="4537" w:type="dxa"/>
            <w:vAlign w:val="bottom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6" w:rsidRPr="005F2EE1" w:rsidTr="00BC2626">
        <w:tc>
          <w:tcPr>
            <w:tcW w:w="4537" w:type="dxa"/>
            <w:vAlign w:val="center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626" w:rsidRPr="005F2EE1" w:rsidTr="00BC2626">
        <w:tc>
          <w:tcPr>
            <w:tcW w:w="4537" w:type="dxa"/>
            <w:vAlign w:val="center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26" w:rsidRPr="005F2EE1" w:rsidRDefault="00BC2626" w:rsidP="005F2E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626" w:rsidRDefault="00BC2626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2626" w:rsidRDefault="00BC2626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EE1" w:rsidRP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  Сведения  о фактическом достижении показателей, характеризующих объем и (или) качество работы</w:t>
      </w:r>
    </w:p>
    <w:p w:rsidR="005F2EE1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3650B" w:rsidRPr="00F93813" w:rsidTr="0023650B">
        <w:tc>
          <w:tcPr>
            <w:tcW w:w="1029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417" w:type="dxa"/>
            <w:gridSpan w:val="9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650B" w:rsidRPr="00F93813" w:rsidTr="0023650B">
        <w:tc>
          <w:tcPr>
            <w:tcW w:w="1029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29" w:type="dxa"/>
            <w:gridSpan w:val="3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F9381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F9381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650B" w:rsidRPr="00F93813" w:rsidTr="0023650B">
        <w:trPr>
          <w:trHeight w:val="276"/>
        </w:trPr>
        <w:tc>
          <w:tcPr>
            <w:tcW w:w="1029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F93813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F2EE1" w:rsidRPr="00F93813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F9381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F9381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23650B">
        <w:tc>
          <w:tcPr>
            <w:tcW w:w="1029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23650B">
        <w:tc>
          <w:tcPr>
            <w:tcW w:w="102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C2626" w:rsidRPr="00F93813" w:rsidTr="0023650B">
        <w:tc>
          <w:tcPr>
            <w:tcW w:w="1029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BC2626" w:rsidRPr="00F93813" w:rsidRDefault="00BC2626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23650B">
        <w:tc>
          <w:tcPr>
            <w:tcW w:w="102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23650B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5F2EE1" w:rsidRDefault="005F2EE1" w:rsidP="00D304BD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F2EE1" w:rsidRPr="00F93813" w:rsidTr="00135A72">
        <w:tc>
          <w:tcPr>
            <w:tcW w:w="1116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817" w:type="dxa"/>
            <w:gridSpan w:val="9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3650B" w:rsidRPr="00F93813" w:rsidTr="00135A72">
        <w:tc>
          <w:tcPr>
            <w:tcW w:w="1116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79" w:type="dxa"/>
            <w:gridSpan w:val="3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F9381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F9381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c>
          <w:tcPr>
            <w:tcW w:w="1116" w:type="dxa"/>
            <w:vMerge/>
          </w:tcPr>
          <w:p w:rsidR="005F2EE1" w:rsidRPr="00F93813" w:rsidRDefault="005F2EE1" w:rsidP="005C5B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F93813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F9381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F2EE1" w:rsidRPr="00F93813" w:rsidRDefault="005F2EE1" w:rsidP="00236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утверждено в </w:t>
            </w:r>
            <w:r w:rsidR="0023650B" w:rsidRPr="00F93813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93813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F9381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F9381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50B" w:rsidRPr="00F93813" w:rsidTr="00135A72">
        <w:trPr>
          <w:trHeight w:val="150"/>
        </w:trPr>
        <w:tc>
          <w:tcPr>
            <w:tcW w:w="111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5" w:name="Par1730"/>
            <w:bookmarkEnd w:id="35"/>
            <w:r w:rsidRPr="00F9381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6" w:name="Par1731"/>
            <w:bookmarkEnd w:id="36"/>
            <w:r w:rsidRPr="00F9381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F2EE1" w:rsidRPr="00F93813" w:rsidRDefault="005F2EE1" w:rsidP="005C5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381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3650B" w:rsidRPr="00F93813" w:rsidTr="00135A72">
        <w:tc>
          <w:tcPr>
            <w:tcW w:w="1116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F2EE1" w:rsidRPr="00F93813" w:rsidRDefault="005F2EE1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2626" w:rsidRPr="00F93813" w:rsidTr="00135A72">
        <w:tc>
          <w:tcPr>
            <w:tcW w:w="1116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2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5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2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C2626" w:rsidRPr="00F93813" w:rsidRDefault="00BC2626" w:rsidP="005C5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Default="005F2EE1" w:rsidP="00D304BD">
      <w:pPr>
        <w:autoSpaceDE/>
        <w:autoSpaceDN/>
        <w:adjustRightInd/>
        <w:ind w:firstLine="0"/>
        <w:jc w:val="left"/>
      </w:pP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 w:rsidR="00F0493A">
        <w:rPr>
          <w:rFonts w:ascii="Times New Roman" w:hAnsi="Times New Roman" w:cs="Times New Roman"/>
          <w:sz w:val="24"/>
          <w:szCs w:val="24"/>
        </w:rPr>
        <w:t xml:space="preserve">  </w:t>
      </w:r>
      <w:r w:rsidRPr="00F0493A">
        <w:rPr>
          <w:rFonts w:ascii="Times New Roman" w:hAnsi="Times New Roman" w:cs="Times New Roman"/>
          <w:sz w:val="24"/>
          <w:szCs w:val="24"/>
        </w:rPr>
        <w:t>(уполномоченное лицо) _______________ ___________ _________________________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049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 (должность)    (подпись)    (расшифровка подписи)</w:t>
      </w:r>
    </w:p>
    <w:p w:rsidR="005F2EE1" w:rsidRPr="00F0493A" w:rsidRDefault="005F2EE1" w:rsidP="005F2E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5F2EE1" w:rsidRPr="005F2EE1" w:rsidRDefault="005F2EE1" w:rsidP="005F2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EE1" w:rsidRDefault="005F2EE1" w:rsidP="005F2EE1">
      <w:pPr>
        <w:pStyle w:val="ConsPlusNormal"/>
        <w:ind w:firstLine="540"/>
        <w:jc w:val="both"/>
      </w:pPr>
      <w:r>
        <w:t>--------------------------------</w:t>
      </w:r>
    </w:p>
    <w:p w:rsidR="005F2EE1" w:rsidRPr="00BC2626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784"/>
      <w:bookmarkEnd w:id="37"/>
      <w:r w:rsidRPr="00BC2626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казывается номер </w:t>
      </w:r>
      <w:r w:rsidR="0023650B" w:rsidRPr="00BC26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BC2626">
        <w:rPr>
          <w:rFonts w:ascii="Times New Roman" w:hAnsi="Times New Roman" w:cs="Times New Roman"/>
          <w:sz w:val="24"/>
          <w:szCs w:val="24"/>
        </w:rPr>
        <w:t xml:space="preserve"> задания, по которому формируется отчет.</w:t>
      </w:r>
    </w:p>
    <w:p w:rsidR="005F2EE1" w:rsidRPr="00BC2626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1785"/>
      <w:bookmarkEnd w:id="38"/>
      <w:r w:rsidRPr="00BC2626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>казывается дата, на которую составляется отчет.</w:t>
      </w:r>
    </w:p>
    <w:p w:rsidR="005F2EE1" w:rsidRPr="00BC2626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786"/>
      <w:bookmarkEnd w:id="39"/>
      <w:r w:rsidRPr="00BC262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ормируется при установлении </w:t>
      </w:r>
      <w:r w:rsidR="0023650B" w:rsidRPr="00BC2626">
        <w:rPr>
          <w:rFonts w:ascii="Times New Roman" w:hAnsi="Times New Roman" w:cs="Times New Roman"/>
          <w:sz w:val="24"/>
          <w:szCs w:val="24"/>
        </w:rPr>
        <w:t>мун</w:t>
      </w:r>
      <w:r w:rsidR="00D33BE3" w:rsidRPr="00BC2626">
        <w:rPr>
          <w:rFonts w:ascii="Times New Roman" w:hAnsi="Times New Roman" w:cs="Times New Roman"/>
          <w:sz w:val="24"/>
          <w:szCs w:val="24"/>
        </w:rPr>
        <w:t>и</w:t>
      </w:r>
      <w:r w:rsidR="0023650B" w:rsidRPr="00BC2626">
        <w:rPr>
          <w:rFonts w:ascii="Times New Roman" w:hAnsi="Times New Roman" w:cs="Times New Roman"/>
          <w:sz w:val="24"/>
          <w:szCs w:val="24"/>
        </w:rPr>
        <w:t>ципальн</w:t>
      </w:r>
      <w:r w:rsidRPr="00BC2626">
        <w:rPr>
          <w:rFonts w:ascii="Times New Roman" w:hAnsi="Times New Roman" w:cs="Times New Roman"/>
          <w:sz w:val="24"/>
          <w:szCs w:val="24"/>
        </w:rPr>
        <w:t xml:space="preserve">ого задания на оказание </w:t>
      </w:r>
      <w:r w:rsidR="0023650B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ной услуги (услуг) и выполнение работы (работ) и содержит требования к оказанию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муниципальной</w:t>
      </w:r>
      <w:r w:rsidRPr="00BC2626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 раздельно по каждой из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муниципальных</w:t>
      </w:r>
      <w:r w:rsidRPr="00BC2626">
        <w:rPr>
          <w:rFonts w:ascii="Times New Roman" w:hAnsi="Times New Roman" w:cs="Times New Roman"/>
          <w:sz w:val="24"/>
          <w:szCs w:val="24"/>
        </w:rPr>
        <w:t xml:space="preserve"> услуг (работ) с указанием порядкового номера раздела.</w:t>
      </w:r>
    </w:p>
    <w:p w:rsidR="005F2EE1" w:rsidRPr="00BC2626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1787"/>
      <w:bookmarkEnd w:id="40"/>
      <w:r w:rsidRPr="00BC2626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Ф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ормируется в соответствии с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муниципальным</w:t>
      </w:r>
      <w:r w:rsidRPr="00BC2626">
        <w:rPr>
          <w:rFonts w:ascii="Times New Roman" w:hAnsi="Times New Roman" w:cs="Times New Roman"/>
          <w:sz w:val="24"/>
          <w:szCs w:val="24"/>
        </w:rPr>
        <w:t xml:space="preserve"> заданием.</w:t>
      </w:r>
    </w:p>
    <w:p w:rsidR="005F2EE1" w:rsidRPr="00BC2626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788"/>
      <w:bookmarkEnd w:id="41"/>
      <w:r w:rsidRPr="00BC2626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ного задания. 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 xml:space="preserve">При установлении показателя достижения результатов выполнения </w:t>
      </w:r>
      <w:r w:rsidR="00D33BE3" w:rsidRPr="00BC262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C2626">
        <w:rPr>
          <w:rFonts w:ascii="Times New Roman" w:hAnsi="Times New Roman" w:cs="Times New Roman"/>
          <w:sz w:val="24"/>
          <w:szCs w:val="24"/>
        </w:rPr>
        <w:t xml:space="preserve">задания на отчетную дату в процентах от годового объема оказания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муниципальной</w:t>
      </w:r>
      <w:r w:rsidRPr="00BC2626">
        <w:rPr>
          <w:rFonts w:ascii="Times New Roman" w:hAnsi="Times New Roman" w:cs="Times New Roman"/>
          <w:sz w:val="24"/>
          <w:szCs w:val="24"/>
        </w:rPr>
        <w:t xml:space="preserve"> услуги (выполнения работы) рассчитывается путем умножения годового объема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муниципальной</w:t>
      </w:r>
      <w:r w:rsidRPr="00BC2626">
        <w:rPr>
          <w:rFonts w:ascii="Times New Roman" w:hAnsi="Times New Roman" w:cs="Times New Roman"/>
          <w:sz w:val="24"/>
          <w:szCs w:val="24"/>
        </w:rPr>
        <w:t xml:space="preserve"> услуги (работы) на установленный процент достижения результатов выполнения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муниципального</w:t>
      </w:r>
      <w:r w:rsidRPr="00BC2626">
        <w:rPr>
          <w:rFonts w:ascii="Times New Roman" w:hAnsi="Times New Roman" w:cs="Times New Roman"/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муниципальных</w:t>
      </w:r>
      <w:r w:rsidRPr="00BC2626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года.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 При установлении 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 xml:space="preserve">показателя достижения результатов выполнения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муниципальног</w:t>
      </w:r>
      <w:r w:rsidRPr="00BC2626">
        <w:rPr>
          <w:rFonts w:ascii="Times New Roman" w:hAnsi="Times New Roman" w:cs="Times New Roman"/>
          <w:sz w:val="24"/>
          <w:szCs w:val="24"/>
        </w:rPr>
        <w:t>о задания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муниципальным</w:t>
      </w:r>
      <w:r w:rsidRPr="00BC2626">
        <w:rPr>
          <w:rFonts w:ascii="Times New Roman" w:hAnsi="Times New Roman" w:cs="Times New Roman"/>
          <w:sz w:val="24"/>
          <w:szCs w:val="24"/>
        </w:rPr>
        <w:t xml:space="preserve"> заданием (в том числе с учетом неравномерного оказания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муниципальных</w:t>
      </w:r>
      <w:r w:rsidRPr="00BC2626">
        <w:rPr>
          <w:rFonts w:ascii="Times New Roman" w:hAnsi="Times New Roman" w:cs="Times New Roman"/>
          <w:sz w:val="24"/>
          <w:szCs w:val="24"/>
        </w:rPr>
        <w:t xml:space="preserve"> услуг (выполнения работ) в течение календарного года).</w:t>
      </w:r>
    </w:p>
    <w:p w:rsidR="005F2EE1" w:rsidRPr="00BC2626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789"/>
      <w:bookmarkEnd w:id="42"/>
      <w:r w:rsidRPr="00BC2626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 предварительном отчете указываются показатели объема и (или) качества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>ной услуги (работы), запланированные к исполнению по завершении текущего финансового года.</w:t>
      </w:r>
    </w:p>
    <w:p w:rsidR="005F2EE1" w:rsidRPr="00BC2626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790"/>
      <w:bookmarkEnd w:id="43"/>
      <w:r w:rsidRPr="00BC2626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ной услуги (работы), установленного в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1466" w:tooltip="10" w:history="1">
        <w:r w:rsidRPr="00BC2626">
          <w:rPr>
            <w:rFonts w:ascii="Times New Roman" w:hAnsi="Times New Roman" w:cs="Times New Roman"/>
            <w:sz w:val="24"/>
            <w:szCs w:val="24"/>
          </w:rPr>
          <w:t>(графа 10)</w:t>
        </w:r>
      </w:hyperlink>
      <w:r w:rsidRPr="00BC2626">
        <w:rPr>
          <w:rFonts w:ascii="Times New Roman" w:hAnsi="Times New Roman" w:cs="Times New Roman"/>
          <w:sz w:val="24"/>
          <w:szCs w:val="24"/>
        </w:rPr>
        <w:t xml:space="preserve">, на установленное в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ном задании значение допустимого (возможного) отклонения от установленных показателей качества (объема)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ной услуги (работы), в пределах которого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ной услуги (работы) в абсолютных 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величинах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 заполняется в соответствии с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ным заданием. Значение указывается в единицах измерения показателя, установленных в </w:t>
      </w:r>
      <w:r w:rsidR="00D33BE3" w:rsidRPr="00BC2626">
        <w:rPr>
          <w:rFonts w:ascii="Times New Roman" w:hAnsi="Times New Roman" w:cs="Times New Roman"/>
          <w:sz w:val="24"/>
          <w:szCs w:val="24"/>
        </w:rPr>
        <w:t>муниципаль</w:t>
      </w:r>
      <w:r w:rsidRPr="00BC2626">
        <w:rPr>
          <w:rFonts w:ascii="Times New Roman" w:hAnsi="Times New Roman" w:cs="Times New Roman"/>
          <w:sz w:val="24"/>
          <w:szCs w:val="24"/>
        </w:rPr>
        <w:t xml:space="preserve">ном задании </w:t>
      </w:r>
      <w:hyperlink w:anchor="Par1464" w:tooltip="8" w:history="1">
        <w:r w:rsidRPr="00BC2626">
          <w:rPr>
            <w:rFonts w:ascii="Times New Roman" w:hAnsi="Times New Roman" w:cs="Times New Roman"/>
            <w:sz w:val="24"/>
            <w:szCs w:val="24"/>
          </w:rPr>
          <w:t>(графа 8)</w:t>
        </w:r>
      </w:hyperlink>
      <w:r w:rsidRPr="00BC2626">
        <w:rPr>
          <w:rFonts w:ascii="Times New Roman" w:hAnsi="Times New Roman" w:cs="Times New Roman"/>
          <w:sz w:val="24"/>
          <w:szCs w:val="24"/>
        </w:rPr>
        <w:t xml:space="preserve">, в целых единицах. Значение менее 0,5 единицы отбрасывается, а 0,5 единицы и более округляется </w:t>
      </w:r>
      <w:r w:rsidRPr="00BC2626">
        <w:rPr>
          <w:rFonts w:ascii="Times New Roman" w:hAnsi="Times New Roman" w:cs="Times New Roman"/>
          <w:sz w:val="24"/>
          <w:szCs w:val="24"/>
        </w:rPr>
        <w:lastRenderedPageBreak/>
        <w:t xml:space="preserve">до целой единицы. В случае если единицей объема работы является работа в целом, показатели </w:t>
      </w:r>
      <w:hyperlink w:anchor="Par1730" w:tooltip="13" w:history="1">
        <w:r w:rsidRPr="00BC2626">
          <w:rPr>
            <w:rFonts w:ascii="Times New Roman" w:hAnsi="Times New Roman" w:cs="Times New Roman"/>
            <w:sz w:val="24"/>
            <w:szCs w:val="24"/>
          </w:rPr>
          <w:t>граф 13</w:t>
        </w:r>
      </w:hyperlink>
      <w:r w:rsidRPr="00BC26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31" w:tooltip="14" w:history="1">
        <w:r w:rsidRPr="00BC2626">
          <w:rPr>
            <w:rFonts w:ascii="Times New Roman" w:hAnsi="Times New Roman" w:cs="Times New Roman"/>
            <w:sz w:val="24"/>
            <w:szCs w:val="24"/>
          </w:rPr>
          <w:t>14 пункта 3.2 части II</w:t>
        </w:r>
      </w:hyperlink>
      <w:r w:rsidRPr="00BC2626">
        <w:rPr>
          <w:rFonts w:ascii="Times New Roman" w:hAnsi="Times New Roman" w:cs="Times New Roman"/>
          <w:sz w:val="24"/>
          <w:szCs w:val="24"/>
        </w:rPr>
        <w:t xml:space="preserve"> настоящего отчета не рассчитываются.</w:t>
      </w:r>
    </w:p>
    <w:p w:rsidR="005F2EE1" w:rsidRPr="00BC2626" w:rsidRDefault="005F2EE1" w:rsidP="005F2EE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626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BC2626">
        <w:rPr>
          <w:rFonts w:ascii="Times New Roman" w:hAnsi="Times New Roman" w:cs="Times New Roman"/>
          <w:sz w:val="24"/>
          <w:szCs w:val="24"/>
        </w:rPr>
        <w:t>&gt; Р</w:t>
      </w:r>
      <w:proofErr w:type="gramEnd"/>
      <w:r w:rsidRPr="00BC2626">
        <w:rPr>
          <w:rFonts w:ascii="Times New Roman" w:hAnsi="Times New Roman" w:cs="Times New Roman"/>
          <w:sz w:val="24"/>
          <w:szCs w:val="24"/>
        </w:rPr>
        <w:t xml:space="preserve">ассчитывается при формировании отчета за год как разница показателей </w:t>
      </w:r>
      <w:hyperlink w:anchor="Par1466" w:tooltip="10" w:history="1">
        <w:r w:rsidRPr="00BC2626">
          <w:rPr>
            <w:rFonts w:ascii="Times New Roman" w:hAnsi="Times New Roman" w:cs="Times New Roman"/>
            <w:sz w:val="24"/>
            <w:szCs w:val="24"/>
          </w:rPr>
          <w:t>граф 10</w:t>
        </w:r>
      </w:hyperlink>
      <w:r w:rsidRPr="00BC262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68" w:tooltip="12" w:history="1">
        <w:r w:rsidRPr="00BC2626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BC26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69" w:tooltip="13" w:history="1">
        <w:r w:rsidRPr="00BC2626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BC2626">
        <w:rPr>
          <w:rFonts w:ascii="Times New Roman" w:hAnsi="Times New Roman" w:cs="Times New Roman"/>
          <w:sz w:val="24"/>
          <w:szCs w:val="24"/>
        </w:rPr>
        <w:t>.</w:t>
      </w:r>
    </w:p>
    <w:p w:rsidR="005F2EE1" w:rsidRPr="004F7548" w:rsidRDefault="005F2EE1" w:rsidP="00D304BD">
      <w:pPr>
        <w:autoSpaceDE/>
        <w:autoSpaceDN/>
        <w:adjustRightInd/>
        <w:ind w:firstLine="0"/>
        <w:jc w:val="left"/>
        <w:sectPr w:rsidR="005F2EE1" w:rsidRPr="004F7548" w:rsidSect="00BC2626">
          <w:pgSz w:w="16837" w:h="11905" w:orient="landscape"/>
          <w:pgMar w:top="1440" w:right="394" w:bottom="1135" w:left="800" w:header="720" w:footer="720" w:gutter="0"/>
          <w:cols w:space="720"/>
        </w:sectPr>
      </w:pPr>
    </w:p>
    <w:p w:rsidR="00D304BD" w:rsidRDefault="00D304BD" w:rsidP="00D304BD"/>
    <w:p w:rsidR="00D304BD" w:rsidRDefault="00D304BD" w:rsidP="00D304BD">
      <w:pPr>
        <w:rPr>
          <w:rFonts w:ascii="Times New Roman CYR" w:hAnsi="Times New Roman CYR" w:cs="Times New Roman CYR"/>
        </w:rPr>
      </w:pPr>
    </w:p>
    <w:p w:rsidR="00D304BD" w:rsidRDefault="00D304BD" w:rsidP="00D304BD"/>
    <w:p w:rsidR="000F3F7D" w:rsidRDefault="000F3F7D" w:rsidP="008466FC">
      <w:pPr>
        <w:pStyle w:val="a6"/>
        <w:ind w:left="10490"/>
        <w:rPr>
          <w:rFonts w:ascii="Times New Roman" w:hAnsi="Times New Roman" w:cs="Times New Roman"/>
          <w:sz w:val="24"/>
          <w:szCs w:val="24"/>
        </w:rPr>
      </w:pPr>
    </w:p>
    <w:sectPr w:rsidR="000F3F7D" w:rsidSect="000E4FB2">
      <w:pgSz w:w="16840" w:h="11907" w:orient="landscape"/>
      <w:pgMar w:top="1134" w:right="851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E7"/>
    <w:rsid w:val="00001E67"/>
    <w:rsid w:val="0000221B"/>
    <w:rsid w:val="00006040"/>
    <w:rsid w:val="0001234D"/>
    <w:rsid w:val="0001378D"/>
    <w:rsid w:val="000147AD"/>
    <w:rsid w:val="000154D4"/>
    <w:rsid w:val="0002609B"/>
    <w:rsid w:val="00046CC7"/>
    <w:rsid w:val="000471DF"/>
    <w:rsid w:val="00062008"/>
    <w:rsid w:val="00065DE5"/>
    <w:rsid w:val="000667AF"/>
    <w:rsid w:val="00071C69"/>
    <w:rsid w:val="000745DD"/>
    <w:rsid w:val="000931AB"/>
    <w:rsid w:val="000E0106"/>
    <w:rsid w:val="000E4FB2"/>
    <w:rsid w:val="000F3F7D"/>
    <w:rsid w:val="0011024F"/>
    <w:rsid w:val="00111D75"/>
    <w:rsid w:val="00116FF2"/>
    <w:rsid w:val="00120E5B"/>
    <w:rsid w:val="00121179"/>
    <w:rsid w:val="00123FF0"/>
    <w:rsid w:val="00133593"/>
    <w:rsid w:val="00135145"/>
    <w:rsid w:val="00135257"/>
    <w:rsid w:val="00135A72"/>
    <w:rsid w:val="001360E9"/>
    <w:rsid w:val="00136A14"/>
    <w:rsid w:val="0016790E"/>
    <w:rsid w:val="001731DB"/>
    <w:rsid w:val="00181CF4"/>
    <w:rsid w:val="001908E0"/>
    <w:rsid w:val="00191FBB"/>
    <w:rsid w:val="001923E8"/>
    <w:rsid w:val="00192604"/>
    <w:rsid w:val="00195019"/>
    <w:rsid w:val="00196AEE"/>
    <w:rsid w:val="0019794D"/>
    <w:rsid w:val="001A1FE4"/>
    <w:rsid w:val="001A34BD"/>
    <w:rsid w:val="001A58BA"/>
    <w:rsid w:val="001A59FE"/>
    <w:rsid w:val="001B1FAF"/>
    <w:rsid w:val="001B7645"/>
    <w:rsid w:val="001E129F"/>
    <w:rsid w:val="001F11DB"/>
    <w:rsid w:val="0020442D"/>
    <w:rsid w:val="00212E68"/>
    <w:rsid w:val="00214F1F"/>
    <w:rsid w:val="00216786"/>
    <w:rsid w:val="002272B5"/>
    <w:rsid w:val="00236119"/>
    <w:rsid w:val="0023650B"/>
    <w:rsid w:val="00242391"/>
    <w:rsid w:val="00247930"/>
    <w:rsid w:val="0026278F"/>
    <w:rsid w:val="00271D51"/>
    <w:rsid w:val="00284969"/>
    <w:rsid w:val="00284FF1"/>
    <w:rsid w:val="00290BFF"/>
    <w:rsid w:val="00293584"/>
    <w:rsid w:val="002957A3"/>
    <w:rsid w:val="002A7C77"/>
    <w:rsid w:val="002A7E9E"/>
    <w:rsid w:val="002B4933"/>
    <w:rsid w:val="002B799C"/>
    <w:rsid w:val="002C6328"/>
    <w:rsid w:val="002D0443"/>
    <w:rsid w:val="002D5AAF"/>
    <w:rsid w:val="002D7A6D"/>
    <w:rsid w:val="002E53AC"/>
    <w:rsid w:val="002F60AE"/>
    <w:rsid w:val="003114A2"/>
    <w:rsid w:val="00312C89"/>
    <w:rsid w:val="00312D95"/>
    <w:rsid w:val="0031437B"/>
    <w:rsid w:val="003159DE"/>
    <w:rsid w:val="00317BF4"/>
    <w:rsid w:val="003278C5"/>
    <w:rsid w:val="0033479A"/>
    <w:rsid w:val="00336118"/>
    <w:rsid w:val="00341846"/>
    <w:rsid w:val="003447A2"/>
    <w:rsid w:val="003506A4"/>
    <w:rsid w:val="00355CEF"/>
    <w:rsid w:val="003601CE"/>
    <w:rsid w:val="0036104E"/>
    <w:rsid w:val="00363320"/>
    <w:rsid w:val="00370643"/>
    <w:rsid w:val="00373EF0"/>
    <w:rsid w:val="00375F9C"/>
    <w:rsid w:val="003821B0"/>
    <w:rsid w:val="003A235E"/>
    <w:rsid w:val="003B088E"/>
    <w:rsid w:val="003B1C0F"/>
    <w:rsid w:val="003D3AC2"/>
    <w:rsid w:val="003D6BB2"/>
    <w:rsid w:val="003F79FE"/>
    <w:rsid w:val="004006FF"/>
    <w:rsid w:val="00406982"/>
    <w:rsid w:val="00407F53"/>
    <w:rsid w:val="0041168A"/>
    <w:rsid w:val="00413208"/>
    <w:rsid w:val="004143BA"/>
    <w:rsid w:val="004178DD"/>
    <w:rsid w:val="00420656"/>
    <w:rsid w:val="00423538"/>
    <w:rsid w:val="00424B5B"/>
    <w:rsid w:val="00424D3A"/>
    <w:rsid w:val="0044140B"/>
    <w:rsid w:val="00444AC3"/>
    <w:rsid w:val="0045016E"/>
    <w:rsid w:val="004559CB"/>
    <w:rsid w:val="0046275A"/>
    <w:rsid w:val="00467311"/>
    <w:rsid w:val="004720F1"/>
    <w:rsid w:val="00485E73"/>
    <w:rsid w:val="004A636B"/>
    <w:rsid w:val="004B724E"/>
    <w:rsid w:val="004C1F86"/>
    <w:rsid w:val="004C70DC"/>
    <w:rsid w:val="004D00E7"/>
    <w:rsid w:val="004F7548"/>
    <w:rsid w:val="0050306B"/>
    <w:rsid w:val="0051410F"/>
    <w:rsid w:val="005240E7"/>
    <w:rsid w:val="005432F5"/>
    <w:rsid w:val="00564646"/>
    <w:rsid w:val="00565839"/>
    <w:rsid w:val="0056619E"/>
    <w:rsid w:val="005670E1"/>
    <w:rsid w:val="00572169"/>
    <w:rsid w:val="0057641D"/>
    <w:rsid w:val="005A1DC3"/>
    <w:rsid w:val="005C5B76"/>
    <w:rsid w:val="005C75A0"/>
    <w:rsid w:val="005E5791"/>
    <w:rsid w:val="005E7248"/>
    <w:rsid w:val="005F2185"/>
    <w:rsid w:val="005F2EE1"/>
    <w:rsid w:val="005F7555"/>
    <w:rsid w:val="00606B88"/>
    <w:rsid w:val="00624458"/>
    <w:rsid w:val="00626C32"/>
    <w:rsid w:val="0063144F"/>
    <w:rsid w:val="00636C79"/>
    <w:rsid w:val="00673669"/>
    <w:rsid w:val="006963CA"/>
    <w:rsid w:val="00697C6E"/>
    <w:rsid w:val="006A3382"/>
    <w:rsid w:val="006B2480"/>
    <w:rsid w:val="006B34C9"/>
    <w:rsid w:val="006B655A"/>
    <w:rsid w:val="006C1D9F"/>
    <w:rsid w:val="006C3276"/>
    <w:rsid w:val="006D120E"/>
    <w:rsid w:val="006D3185"/>
    <w:rsid w:val="006F01CF"/>
    <w:rsid w:val="00701CC1"/>
    <w:rsid w:val="0070214D"/>
    <w:rsid w:val="00702857"/>
    <w:rsid w:val="00713084"/>
    <w:rsid w:val="00715C60"/>
    <w:rsid w:val="00721D97"/>
    <w:rsid w:val="00724560"/>
    <w:rsid w:val="00724908"/>
    <w:rsid w:val="00741D31"/>
    <w:rsid w:val="00750FF0"/>
    <w:rsid w:val="007527D0"/>
    <w:rsid w:val="00782455"/>
    <w:rsid w:val="007948C6"/>
    <w:rsid w:val="007A3C97"/>
    <w:rsid w:val="007A3CB5"/>
    <w:rsid w:val="007B12D3"/>
    <w:rsid w:val="007B1BEE"/>
    <w:rsid w:val="007C0719"/>
    <w:rsid w:val="007C7DD0"/>
    <w:rsid w:val="007D197B"/>
    <w:rsid w:val="007E10FD"/>
    <w:rsid w:val="007F3C6B"/>
    <w:rsid w:val="008077EA"/>
    <w:rsid w:val="008133DC"/>
    <w:rsid w:val="00832838"/>
    <w:rsid w:val="00836A5A"/>
    <w:rsid w:val="008466FC"/>
    <w:rsid w:val="00851EE2"/>
    <w:rsid w:val="0085566E"/>
    <w:rsid w:val="00856A2A"/>
    <w:rsid w:val="00864551"/>
    <w:rsid w:val="00871DA2"/>
    <w:rsid w:val="00880862"/>
    <w:rsid w:val="008903FD"/>
    <w:rsid w:val="008A0673"/>
    <w:rsid w:val="008A7EB8"/>
    <w:rsid w:val="008B3294"/>
    <w:rsid w:val="008B67A1"/>
    <w:rsid w:val="008C11A0"/>
    <w:rsid w:val="008C21CD"/>
    <w:rsid w:val="008D62DE"/>
    <w:rsid w:val="008E4CD5"/>
    <w:rsid w:val="008F1456"/>
    <w:rsid w:val="008F514C"/>
    <w:rsid w:val="009073CB"/>
    <w:rsid w:val="0093728D"/>
    <w:rsid w:val="00943B92"/>
    <w:rsid w:val="00944DFE"/>
    <w:rsid w:val="0096316F"/>
    <w:rsid w:val="009672E7"/>
    <w:rsid w:val="00980924"/>
    <w:rsid w:val="00992691"/>
    <w:rsid w:val="00994882"/>
    <w:rsid w:val="00995C2B"/>
    <w:rsid w:val="009B5D3F"/>
    <w:rsid w:val="009D49C6"/>
    <w:rsid w:val="009D643A"/>
    <w:rsid w:val="009D6C8F"/>
    <w:rsid w:val="009E37CF"/>
    <w:rsid w:val="009E5694"/>
    <w:rsid w:val="009F08A5"/>
    <w:rsid w:val="00A00B4E"/>
    <w:rsid w:val="00A0108C"/>
    <w:rsid w:val="00A25AA8"/>
    <w:rsid w:val="00A328BC"/>
    <w:rsid w:val="00A3298D"/>
    <w:rsid w:val="00A400AF"/>
    <w:rsid w:val="00A468A2"/>
    <w:rsid w:val="00A7368A"/>
    <w:rsid w:val="00A760B3"/>
    <w:rsid w:val="00A7733A"/>
    <w:rsid w:val="00A811B9"/>
    <w:rsid w:val="00A97644"/>
    <w:rsid w:val="00AA58C4"/>
    <w:rsid w:val="00AB36B7"/>
    <w:rsid w:val="00AC6149"/>
    <w:rsid w:val="00AE09B8"/>
    <w:rsid w:val="00AF1913"/>
    <w:rsid w:val="00AF7998"/>
    <w:rsid w:val="00B0123F"/>
    <w:rsid w:val="00B01B5D"/>
    <w:rsid w:val="00B224EF"/>
    <w:rsid w:val="00B22C78"/>
    <w:rsid w:val="00B27352"/>
    <w:rsid w:val="00B40987"/>
    <w:rsid w:val="00B40B05"/>
    <w:rsid w:val="00B44E6A"/>
    <w:rsid w:val="00B550D8"/>
    <w:rsid w:val="00B60A88"/>
    <w:rsid w:val="00B61105"/>
    <w:rsid w:val="00B616AF"/>
    <w:rsid w:val="00B871E1"/>
    <w:rsid w:val="00B871F1"/>
    <w:rsid w:val="00B90108"/>
    <w:rsid w:val="00BA4D32"/>
    <w:rsid w:val="00BB2B65"/>
    <w:rsid w:val="00BC2626"/>
    <w:rsid w:val="00BC3A86"/>
    <w:rsid w:val="00BC7BBA"/>
    <w:rsid w:val="00C01D82"/>
    <w:rsid w:val="00C02D1E"/>
    <w:rsid w:val="00C05713"/>
    <w:rsid w:val="00C103FE"/>
    <w:rsid w:val="00C25A35"/>
    <w:rsid w:val="00C37163"/>
    <w:rsid w:val="00C441C2"/>
    <w:rsid w:val="00C50FD4"/>
    <w:rsid w:val="00C527B5"/>
    <w:rsid w:val="00C565D6"/>
    <w:rsid w:val="00C65C78"/>
    <w:rsid w:val="00C73C42"/>
    <w:rsid w:val="00C80747"/>
    <w:rsid w:val="00C87860"/>
    <w:rsid w:val="00C96850"/>
    <w:rsid w:val="00CA2FDF"/>
    <w:rsid w:val="00CA6FDE"/>
    <w:rsid w:val="00CB5C97"/>
    <w:rsid w:val="00CC7541"/>
    <w:rsid w:val="00CD22CB"/>
    <w:rsid w:val="00CE2C9D"/>
    <w:rsid w:val="00D0647D"/>
    <w:rsid w:val="00D304BD"/>
    <w:rsid w:val="00D3204F"/>
    <w:rsid w:val="00D33BE3"/>
    <w:rsid w:val="00D428C6"/>
    <w:rsid w:val="00D44CB2"/>
    <w:rsid w:val="00D46958"/>
    <w:rsid w:val="00D47744"/>
    <w:rsid w:val="00D605E2"/>
    <w:rsid w:val="00D8208C"/>
    <w:rsid w:val="00D957A3"/>
    <w:rsid w:val="00D96B47"/>
    <w:rsid w:val="00D977E5"/>
    <w:rsid w:val="00DA3F05"/>
    <w:rsid w:val="00DC49C7"/>
    <w:rsid w:val="00DD15E6"/>
    <w:rsid w:val="00DE4936"/>
    <w:rsid w:val="00E07F04"/>
    <w:rsid w:val="00E23D92"/>
    <w:rsid w:val="00E2423E"/>
    <w:rsid w:val="00E24410"/>
    <w:rsid w:val="00E25450"/>
    <w:rsid w:val="00E3252C"/>
    <w:rsid w:val="00E40A9F"/>
    <w:rsid w:val="00E4480B"/>
    <w:rsid w:val="00E53265"/>
    <w:rsid w:val="00E53F25"/>
    <w:rsid w:val="00E56817"/>
    <w:rsid w:val="00E61A5E"/>
    <w:rsid w:val="00E66488"/>
    <w:rsid w:val="00E7628A"/>
    <w:rsid w:val="00E806A5"/>
    <w:rsid w:val="00E80D98"/>
    <w:rsid w:val="00E864F0"/>
    <w:rsid w:val="00E87FE5"/>
    <w:rsid w:val="00E90535"/>
    <w:rsid w:val="00EA7E4E"/>
    <w:rsid w:val="00EC296D"/>
    <w:rsid w:val="00EC42AC"/>
    <w:rsid w:val="00ED0339"/>
    <w:rsid w:val="00ED7612"/>
    <w:rsid w:val="00EF2B49"/>
    <w:rsid w:val="00EF3CE6"/>
    <w:rsid w:val="00EF52C8"/>
    <w:rsid w:val="00F0493A"/>
    <w:rsid w:val="00F31C0A"/>
    <w:rsid w:val="00F520FF"/>
    <w:rsid w:val="00F71253"/>
    <w:rsid w:val="00F87EEA"/>
    <w:rsid w:val="00F93813"/>
    <w:rsid w:val="00F946E6"/>
    <w:rsid w:val="00F94E06"/>
    <w:rsid w:val="00F95CD0"/>
    <w:rsid w:val="00FB0F79"/>
    <w:rsid w:val="00FB5B7F"/>
    <w:rsid w:val="00FB6985"/>
    <w:rsid w:val="00FD6315"/>
    <w:rsid w:val="00FD6D57"/>
    <w:rsid w:val="00FE1A8D"/>
    <w:rsid w:val="00FE6AB4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1A1FE4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auto"/>
    </w:rPr>
  </w:style>
  <w:style w:type="paragraph" w:styleId="aa">
    <w:name w:val="Normal (Web)"/>
    <w:basedOn w:val="a"/>
    <w:uiPriority w:val="99"/>
    <w:semiHidden/>
    <w:unhideWhenUsed/>
    <w:rsid w:val="009E5694"/>
    <w:pPr>
      <w:autoSpaceDE/>
      <w:autoSpaceDN/>
      <w:adjustRightInd/>
      <w:spacing w:before="100" w:beforeAutospacing="1" w:after="100" w:afterAutospacing="1"/>
      <w:ind w:firstLine="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876318A0A295441F2678F5DD0C6A2716850ECF4ADC2C64BC8FD6B8036F8EB6921FDF6123FD7D9D6A4376J6e4J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F665-D3E8-46EF-BB43-3BDB3473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11822</Words>
  <Characters>67391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345</cp:lastModifiedBy>
  <cp:revision>63</cp:revision>
  <cp:lastPrinted>2021-02-11T06:23:00Z</cp:lastPrinted>
  <dcterms:created xsi:type="dcterms:W3CDTF">2015-12-14T09:30:00Z</dcterms:created>
  <dcterms:modified xsi:type="dcterms:W3CDTF">2021-02-11T06:24:00Z</dcterms:modified>
</cp:coreProperties>
</file>