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A9" w:rsidRPr="003B6CF5" w:rsidRDefault="00540BA9" w:rsidP="00540BA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746EE9" wp14:editId="50CFB3BD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BA9" w:rsidRPr="003B6CF5" w:rsidRDefault="00540BA9" w:rsidP="00540BA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540BA9" w:rsidRPr="003B6CF5" w:rsidRDefault="00540BA9" w:rsidP="00540BA9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540BA9" w:rsidRDefault="00540BA9" w:rsidP="003012A1">
      <w:pPr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292B72" w:rsidRDefault="00292B72" w:rsidP="003012A1">
      <w:pPr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Эксперты Управления Росреестра и Сбербанка</w:t>
      </w:r>
      <w:r w:rsidRPr="00292B72">
        <w:t xml:space="preserve"> </w:t>
      </w:r>
      <w:r w:rsidRPr="00292B72">
        <w:rPr>
          <w:rFonts w:ascii="Segoe UI" w:hAnsi="Segoe UI" w:cs="Segoe UI"/>
          <w:sz w:val="32"/>
          <w:szCs w:val="32"/>
        </w:rPr>
        <w:t xml:space="preserve">провели </w:t>
      </w:r>
      <w:r w:rsidR="0077034C">
        <w:rPr>
          <w:rFonts w:ascii="Segoe UI" w:hAnsi="Segoe UI" w:cs="Segoe UI"/>
          <w:sz w:val="32"/>
          <w:szCs w:val="32"/>
        </w:rPr>
        <w:t>рабочую</w:t>
      </w:r>
      <w:r w:rsidRPr="00292B72">
        <w:rPr>
          <w:rFonts w:ascii="Segoe UI" w:hAnsi="Segoe UI" w:cs="Segoe UI"/>
          <w:sz w:val="32"/>
          <w:szCs w:val="32"/>
        </w:rPr>
        <w:t xml:space="preserve"> встречу</w:t>
      </w:r>
    </w:p>
    <w:p w:rsidR="003A7E13" w:rsidRPr="003A7E13" w:rsidRDefault="0077034C" w:rsidP="00AA3ED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 марта </w:t>
      </w:r>
      <w:r w:rsidRPr="003A7E13">
        <w:rPr>
          <w:rFonts w:ascii="Segoe UI" w:hAnsi="Segoe UI" w:cs="Segoe UI"/>
          <w:sz w:val="24"/>
          <w:szCs w:val="24"/>
        </w:rPr>
        <w:t xml:space="preserve">на площадке </w:t>
      </w:r>
      <w:r>
        <w:rPr>
          <w:rFonts w:ascii="Segoe UI" w:hAnsi="Segoe UI" w:cs="Segoe UI"/>
          <w:sz w:val="24"/>
          <w:szCs w:val="24"/>
        </w:rPr>
        <w:t xml:space="preserve">Управления </w:t>
      </w:r>
      <w:r w:rsidRPr="003A7E13">
        <w:rPr>
          <w:rFonts w:ascii="Segoe UI" w:hAnsi="Segoe UI" w:cs="Segoe UI"/>
          <w:sz w:val="24"/>
          <w:szCs w:val="24"/>
        </w:rPr>
        <w:t>Росреестра по Свердловской области (далее-Управление)</w:t>
      </w:r>
      <w:r>
        <w:rPr>
          <w:rFonts w:ascii="Segoe UI" w:hAnsi="Segoe UI" w:cs="Segoe UI"/>
          <w:sz w:val="24"/>
          <w:szCs w:val="24"/>
        </w:rPr>
        <w:t xml:space="preserve"> состоялась рабочая встреча </w:t>
      </w:r>
      <w:r w:rsidR="002355AA">
        <w:rPr>
          <w:rFonts w:ascii="Segoe UI" w:hAnsi="Segoe UI" w:cs="Segoe UI"/>
          <w:sz w:val="24"/>
          <w:szCs w:val="24"/>
        </w:rPr>
        <w:t>по вопро</w:t>
      </w:r>
      <w:r w:rsidR="002355AA">
        <w:rPr>
          <w:rFonts w:ascii="Segoe UI" w:hAnsi="Segoe UI" w:cs="Segoe UI"/>
          <w:sz w:val="24"/>
          <w:szCs w:val="24"/>
        </w:rPr>
        <w:t xml:space="preserve">сам электронного взаимодействия </w:t>
      </w:r>
      <w:r>
        <w:rPr>
          <w:rFonts w:ascii="Segoe UI" w:hAnsi="Segoe UI" w:cs="Segoe UI"/>
          <w:sz w:val="24"/>
          <w:szCs w:val="24"/>
        </w:rPr>
        <w:t>с</w:t>
      </w:r>
      <w:r w:rsidR="003012A1">
        <w:rPr>
          <w:rFonts w:ascii="Segoe UI" w:hAnsi="Segoe UI" w:cs="Segoe UI"/>
          <w:sz w:val="24"/>
          <w:szCs w:val="24"/>
        </w:rPr>
        <w:t xml:space="preserve"> представителями </w:t>
      </w:r>
      <w:r w:rsidR="003012A1" w:rsidRPr="003A7E13">
        <w:rPr>
          <w:rFonts w:ascii="Segoe UI" w:hAnsi="Segoe UI" w:cs="Segoe UI"/>
          <w:sz w:val="24"/>
          <w:szCs w:val="24"/>
        </w:rPr>
        <w:t xml:space="preserve">ПАО </w:t>
      </w:r>
      <w:r w:rsidR="003012A1">
        <w:rPr>
          <w:rFonts w:ascii="Segoe UI" w:hAnsi="Segoe UI" w:cs="Segoe UI"/>
          <w:sz w:val="24"/>
          <w:szCs w:val="24"/>
        </w:rPr>
        <w:t>«</w:t>
      </w:r>
      <w:r w:rsidR="003012A1" w:rsidRPr="003A7E13">
        <w:rPr>
          <w:rFonts w:ascii="Segoe UI" w:hAnsi="Segoe UI" w:cs="Segoe UI"/>
          <w:sz w:val="24"/>
          <w:szCs w:val="24"/>
        </w:rPr>
        <w:t>Сбербанк</w:t>
      </w:r>
      <w:r w:rsidR="00540BA9">
        <w:rPr>
          <w:rFonts w:ascii="Segoe UI" w:hAnsi="Segoe UI" w:cs="Segoe UI"/>
          <w:sz w:val="24"/>
          <w:szCs w:val="24"/>
        </w:rPr>
        <w:t xml:space="preserve">» </w:t>
      </w:r>
      <w:r w:rsidR="00AA3EDC">
        <w:rPr>
          <w:rFonts w:ascii="Segoe UI" w:hAnsi="Segoe UI" w:cs="Segoe UI"/>
          <w:sz w:val="24"/>
          <w:szCs w:val="24"/>
        </w:rPr>
        <w:t>Натальей Лебедевой</w:t>
      </w:r>
      <w:r w:rsidR="002355AA">
        <w:rPr>
          <w:rFonts w:ascii="Segoe UI" w:hAnsi="Segoe UI" w:cs="Segoe UI"/>
          <w:sz w:val="24"/>
          <w:szCs w:val="24"/>
        </w:rPr>
        <w:t>, начальником отдела по взаимодействию с Р</w:t>
      </w:r>
      <w:r w:rsidR="002F3860">
        <w:rPr>
          <w:rFonts w:ascii="Segoe UI" w:hAnsi="Segoe UI" w:cs="Segoe UI"/>
          <w:sz w:val="24"/>
          <w:szCs w:val="24"/>
        </w:rPr>
        <w:t xml:space="preserve">осреестром </w:t>
      </w:r>
      <w:r w:rsidR="00AA3EDC">
        <w:rPr>
          <w:rFonts w:ascii="Segoe UI" w:hAnsi="Segoe UI" w:cs="Segoe UI"/>
          <w:sz w:val="24"/>
          <w:szCs w:val="24"/>
        </w:rPr>
        <w:t>и Евгением Колосовым</w:t>
      </w:r>
      <w:r w:rsidR="002355AA">
        <w:rPr>
          <w:rFonts w:ascii="Segoe UI" w:hAnsi="Segoe UI" w:cs="Segoe UI"/>
          <w:sz w:val="24"/>
          <w:szCs w:val="24"/>
        </w:rPr>
        <w:t xml:space="preserve">, старшим специалистом отдела. </w:t>
      </w:r>
    </w:p>
    <w:p w:rsidR="003A7E13" w:rsidRDefault="003A7E13" w:rsidP="00292B7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A7E13">
        <w:rPr>
          <w:rFonts w:ascii="Segoe UI" w:hAnsi="Segoe UI" w:cs="Segoe UI"/>
          <w:sz w:val="24"/>
          <w:szCs w:val="24"/>
        </w:rPr>
        <w:t xml:space="preserve">- </w:t>
      </w:r>
      <w:r w:rsidR="00292B72">
        <w:rPr>
          <w:rFonts w:ascii="Segoe UI" w:hAnsi="Segoe UI" w:cs="Segoe UI"/>
          <w:sz w:val="24"/>
          <w:szCs w:val="24"/>
        </w:rPr>
        <w:t>Б</w:t>
      </w:r>
      <w:r w:rsidRPr="003A7E13">
        <w:rPr>
          <w:rFonts w:ascii="Segoe UI" w:hAnsi="Segoe UI" w:cs="Segoe UI"/>
          <w:sz w:val="24"/>
          <w:szCs w:val="24"/>
        </w:rPr>
        <w:t>лагодаря комплексной работе на протяжении последних лет, процесс взаимодействия с кредитными организациями стал прозрачным и удобным, что существенно влияет на рост электронных услуг Росреестра. Наша совместная работа позволяет гражданам регистрировать права собственности на жилые помещения, буквально на следующий день после обращения в кредитную организацию. На сегодняшний день показатель по доле заявлений в электронном виде для</w:t>
      </w:r>
      <w:r w:rsidR="00540BA9">
        <w:rPr>
          <w:rFonts w:ascii="Segoe UI" w:hAnsi="Segoe UI" w:cs="Segoe UI"/>
          <w:sz w:val="24"/>
          <w:szCs w:val="24"/>
        </w:rPr>
        <w:t xml:space="preserve"> ипотечных сделок составляет 82</w:t>
      </w:r>
      <w:r w:rsidRPr="003A7E13">
        <w:rPr>
          <w:rFonts w:ascii="Segoe UI" w:hAnsi="Segoe UI" w:cs="Segoe UI"/>
          <w:sz w:val="24"/>
          <w:szCs w:val="24"/>
        </w:rPr>
        <w:t>%, тогда как по итога</w:t>
      </w:r>
      <w:r w:rsidR="00540BA9">
        <w:rPr>
          <w:rFonts w:ascii="Segoe UI" w:hAnsi="Segoe UI" w:cs="Segoe UI"/>
          <w:sz w:val="24"/>
          <w:szCs w:val="24"/>
        </w:rPr>
        <w:t>м прошлого года он составлял 68</w:t>
      </w:r>
      <w:r w:rsidRPr="003A7E13">
        <w:rPr>
          <w:rFonts w:ascii="Segoe UI" w:hAnsi="Segoe UI" w:cs="Segoe UI"/>
          <w:sz w:val="24"/>
          <w:szCs w:val="24"/>
        </w:rPr>
        <w:t xml:space="preserve">%, - отметила </w:t>
      </w:r>
      <w:r w:rsidRPr="003A7E13">
        <w:rPr>
          <w:rFonts w:ascii="Segoe UI" w:hAnsi="Segoe UI" w:cs="Segoe UI"/>
          <w:b/>
          <w:sz w:val="24"/>
          <w:szCs w:val="24"/>
        </w:rPr>
        <w:t>Ирина Семкина</w:t>
      </w:r>
      <w:r w:rsidRPr="003A7E13">
        <w:rPr>
          <w:rFonts w:ascii="Segoe UI" w:hAnsi="Segoe UI" w:cs="Segoe UI"/>
          <w:sz w:val="24"/>
          <w:szCs w:val="24"/>
        </w:rPr>
        <w:t>.</w:t>
      </w:r>
    </w:p>
    <w:p w:rsidR="00540BA9" w:rsidRDefault="003A7E13" w:rsidP="00540BA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A7E13">
        <w:rPr>
          <w:rFonts w:ascii="Segoe UI" w:hAnsi="Segoe UI" w:cs="Segoe UI"/>
          <w:sz w:val="24"/>
          <w:szCs w:val="24"/>
        </w:rPr>
        <w:t xml:space="preserve">Кроме того, </w:t>
      </w:r>
      <w:r w:rsidR="00540BA9" w:rsidRPr="003A7E13">
        <w:rPr>
          <w:rFonts w:ascii="Segoe UI" w:hAnsi="Segoe UI" w:cs="Segoe UI"/>
          <w:sz w:val="24"/>
          <w:szCs w:val="24"/>
        </w:rPr>
        <w:t xml:space="preserve">начальник отдела регистрации недвижимости в электронном виде и арестов </w:t>
      </w:r>
      <w:r w:rsidR="00540BA9" w:rsidRPr="00540BA9">
        <w:rPr>
          <w:rFonts w:ascii="Segoe UI" w:hAnsi="Segoe UI" w:cs="Segoe UI"/>
          <w:sz w:val="24"/>
          <w:szCs w:val="24"/>
        </w:rPr>
        <w:t>Елена Репина</w:t>
      </w:r>
      <w:r w:rsidRPr="003A7E13">
        <w:rPr>
          <w:rFonts w:ascii="Segoe UI" w:hAnsi="Segoe UI" w:cs="Segoe UI"/>
          <w:sz w:val="24"/>
          <w:szCs w:val="24"/>
        </w:rPr>
        <w:t xml:space="preserve"> поделилась</w:t>
      </w:r>
      <w:r w:rsidR="00540BA9">
        <w:rPr>
          <w:rFonts w:ascii="Segoe UI" w:hAnsi="Segoe UI" w:cs="Segoe UI"/>
          <w:sz w:val="24"/>
          <w:szCs w:val="24"/>
        </w:rPr>
        <w:t xml:space="preserve"> положительной динамикой и</w:t>
      </w:r>
      <w:r w:rsidRPr="003A7E13">
        <w:rPr>
          <w:rFonts w:ascii="Segoe UI" w:hAnsi="Segoe UI" w:cs="Segoe UI"/>
          <w:sz w:val="24"/>
          <w:szCs w:val="24"/>
        </w:rPr>
        <w:t xml:space="preserve"> итогами работы в части реализации проекта «Электронная ипотека за 24 часа», когда при оформлении ипотечных сделок банки напрямую направляют пакет заявлений в Росреестр, и человеку не нужно обращаться в МФЦ. Это помогает людям просто и быстро решать вопросы, связанные с приобретением и продажей недвижимости, не тратить время на заполнение бумажных документов. </w:t>
      </w:r>
    </w:p>
    <w:p w:rsidR="003A7E13" w:rsidRPr="003A7E13" w:rsidRDefault="00540BA9" w:rsidP="00540BA9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3A7E13" w:rsidRPr="003A7E13">
        <w:rPr>
          <w:rFonts w:ascii="Segoe UI" w:hAnsi="Segoe UI" w:cs="Segoe UI"/>
          <w:sz w:val="24"/>
          <w:szCs w:val="24"/>
        </w:rPr>
        <w:t xml:space="preserve">По количеству поданных заявлений на электронную ипотеку Свердловская область входит в топ-10 регионов.  </w:t>
      </w:r>
      <w:r w:rsidR="003A7E13" w:rsidRPr="00CF41DE">
        <w:rPr>
          <w:rFonts w:ascii="Segoe UI" w:hAnsi="Segoe UI" w:cs="Segoe UI"/>
          <w:sz w:val="24"/>
          <w:szCs w:val="24"/>
        </w:rPr>
        <w:t xml:space="preserve">За </w:t>
      </w:r>
      <w:r w:rsidR="0077034C" w:rsidRPr="00CF41DE">
        <w:rPr>
          <w:rFonts w:ascii="Segoe UI" w:hAnsi="Segoe UI" w:cs="Segoe UI"/>
          <w:sz w:val="24"/>
          <w:szCs w:val="24"/>
        </w:rPr>
        <w:t>прошлый</w:t>
      </w:r>
      <w:r w:rsidR="003A7E13" w:rsidRPr="00CF41DE">
        <w:rPr>
          <w:rFonts w:ascii="Segoe UI" w:hAnsi="Segoe UI" w:cs="Segoe UI"/>
          <w:sz w:val="24"/>
          <w:szCs w:val="24"/>
        </w:rPr>
        <w:t xml:space="preserve"> год </w:t>
      </w:r>
      <w:r w:rsidR="0077034C" w:rsidRPr="00CF41DE">
        <w:rPr>
          <w:rFonts w:ascii="Segoe UI" w:hAnsi="Segoe UI" w:cs="Segoe UI"/>
          <w:sz w:val="24"/>
          <w:szCs w:val="24"/>
        </w:rPr>
        <w:t xml:space="preserve">показатель электронных ипотек, зарегистрированных </w:t>
      </w:r>
      <w:r w:rsidR="003A7E13" w:rsidRPr="00CF41DE">
        <w:rPr>
          <w:rFonts w:ascii="Segoe UI" w:hAnsi="Segoe UI" w:cs="Segoe UI"/>
          <w:sz w:val="24"/>
          <w:szCs w:val="24"/>
        </w:rPr>
        <w:t xml:space="preserve">менее чем за 24 </w:t>
      </w:r>
      <w:r w:rsidR="0077034C" w:rsidRPr="00CF41DE">
        <w:rPr>
          <w:rFonts w:ascii="Segoe UI" w:hAnsi="Segoe UI" w:cs="Segoe UI"/>
          <w:sz w:val="24"/>
          <w:szCs w:val="24"/>
        </w:rPr>
        <w:t>часа</w:t>
      </w:r>
      <w:r w:rsidR="00A568E6">
        <w:rPr>
          <w:rFonts w:ascii="Segoe UI" w:hAnsi="Segoe UI" w:cs="Segoe UI"/>
          <w:sz w:val="24"/>
          <w:szCs w:val="24"/>
        </w:rPr>
        <w:t>,</w:t>
      </w:r>
      <w:bookmarkStart w:id="0" w:name="_GoBack"/>
      <w:bookmarkEnd w:id="0"/>
      <w:r w:rsidR="0077034C" w:rsidRPr="00CF41DE">
        <w:rPr>
          <w:rFonts w:ascii="Segoe UI" w:hAnsi="Segoe UI" w:cs="Segoe UI"/>
          <w:sz w:val="24"/>
          <w:szCs w:val="24"/>
        </w:rPr>
        <w:t xml:space="preserve"> вырос на 20%. Так, в 2022 он составил 87</w:t>
      </w:r>
      <w:r w:rsidR="0077034C" w:rsidRPr="00CF41DE">
        <w:rPr>
          <w:rFonts w:ascii="Segoe UI" w:hAnsi="Segoe UI" w:cs="Segoe UI"/>
          <w:sz w:val="24"/>
          <w:szCs w:val="24"/>
        </w:rPr>
        <w:t>%</w:t>
      </w:r>
      <w:r w:rsidR="00CF41DE" w:rsidRPr="00CF41DE">
        <w:rPr>
          <w:rFonts w:ascii="Segoe UI" w:hAnsi="Segoe UI" w:cs="Segoe UI"/>
          <w:sz w:val="24"/>
          <w:szCs w:val="24"/>
        </w:rPr>
        <w:t>.</w:t>
      </w:r>
      <w:r w:rsidR="00AA3EDC" w:rsidRPr="00CF41DE">
        <w:rPr>
          <w:rFonts w:ascii="Segoe UI" w:hAnsi="Segoe UI" w:cs="Segoe UI"/>
          <w:sz w:val="24"/>
          <w:szCs w:val="24"/>
        </w:rPr>
        <w:t xml:space="preserve"> - сообщила </w:t>
      </w:r>
      <w:r w:rsidR="00AA3EDC" w:rsidRPr="00CF41DE">
        <w:rPr>
          <w:rFonts w:ascii="Segoe UI" w:hAnsi="Segoe UI" w:cs="Segoe UI"/>
          <w:b/>
          <w:sz w:val="24"/>
          <w:szCs w:val="24"/>
        </w:rPr>
        <w:t>Елена Репина</w:t>
      </w:r>
      <w:r w:rsidR="00AA3EDC" w:rsidRPr="00CF41DE">
        <w:rPr>
          <w:rFonts w:ascii="Segoe UI" w:hAnsi="Segoe UI" w:cs="Segoe UI"/>
          <w:sz w:val="24"/>
          <w:szCs w:val="24"/>
        </w:rPr>
        <w:t>.</w:t>
      </w:r>
    </w:p>
    <w:p w:rsidR="003A7E13" w:rsidRPr="003A7E13" w:rsidRDefault="000822BB" w:rsidP="003A7E1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822BB">
        <w:rPr>
          <w:rFonts w:ascii="Segoe UI" w:hAnsi="Segoe UI" w:cs="Segoe UI"/>
          <w:sz w:val="24"/>
          <w:szCs w:val="24"/>
        </w:rPr>
        <w:t xml:space="preserve">В форме диалога участники мероприятия обсуждали тенденции развития рынка недвижимости, </w:t>
      </w:r>
      <w:r w:rsidRPr="003A7E13">
        <w:rPr>
          <w:rFonts w:ascii="Segoe UI" w:hAnsi="Segoe UI" w:cs="Segoe UI"/>
          <w:sz w:val="24"/>
          <w:szCs w:val="24"/>
        </w:rPr>
        <w:t>электронное взаимодействие</w:t>
      </w:r>
      <w:r>
        <w:rPr>
          <w:rFonts w:ascii="Segoe UI" w:hAnsi="Segoe UI" w:cs="Segoe UI"/>
          <w:sz w:val="24"/>
          <w:szCs w:val="24"/>
        </w:rPr>
        <w:t>,</w:t>
      </w:r>
      <w:r w:rsidRPr="000822BB">
        <w:rPr>
          <w:rFonts w:ascii="Segoe UI" w:hAnsi="Segoe UI" w:cs="Segoe UI"/>
          <w:sz w:val="24"/>
          <w:szCs w:val="24"/>
        </w:rPr>
        <w:t xml:space="preserve"> </w:t>
      </w:r>
      <w:r w:rsidR="003A7E13" w:rsidRPr="003A7E13">
        <w:rPr>
          <w:rFonts w:ascii="Segoe UI" w:hAnsi="Segoe UI" w:cs="Segoe UI"/>
          <w:sz w:val="24"/>
          <w:szCs w:val="24"/>
        </w:rPr>
        <w:t xml:space="preserve">партнерскую работу с Росреестром, ее результаты, а также дальнейшие перспективные проекты, которые в скором времени появятся в регионе. </w:t>
      </w:r>
    </w:p>
    <w:p w:rsidR="003A7E13" w:rsidRDefault="003A7E13" w:rsidP="003A7E1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A7E13">
        <w:rPr>
          <w:rFonts w:ascii="Segoe UI" w:hAnsi="Segoe UI" w:cs="Segoe UI"/>
          <w:sz w:val="24"/>
          <w:szCs w:val="24"/>
        </w:rPr>
        <w:t xml:space="preserve">В завершении встречи </w:t>
      </w:r>
      <w:r w:rsidR="000822BB">
        <w:rPr>
          <w:rFonts w:ascii="Segoe UI" w:hAnsi="Segoe UI" w:cs="Segoe UI"/>
          <w:sz w:val="24"/>
          <w:szCs w:val="24"/>
        </w:rPr>
        <w:t>заместитель руководителя</w:t>
      </w:r>
      <w:r w:rsidR="00AA3EDC">
        <w:rPr>
          <w:rFonts w:ascii="Segoe UI" w:hAnsi="Segoe UI" w:cs="Segoe UI"/>
          <w:sz w:val="24"/>
          <w:szCs w:val="24"/>
        </w:rPr>
        <w:t xml:space="preserve"> Ирина Семкина</w:t>
      </w:r>
      <w:r w:rsidRPr="003A7E13">
        <w:rPr>
          <w:rFonts w:ascii="Segoe UI" w:hAnsi="Segoe UI" w:cs="Segoe UI"/>
          <w:sz w:val="24"/>
          <w:szCs w:val="24"/>
        </w:rPr>
        <w:t xml:space="preserve"> поблагодарил</w:t>
      </w:r>
      <w:r>
        <w:rPr>
          <w:rFonts w:ascii="Segoe UI" w:hAnsi="Segoe UI" w:cs="Segoe UI"/>
          <w:sz w:val="24"/>
          <w:szCs w:val="24"/>
        </w:rPr>
        <w:t xml:space="preserve">а </w:t>
      </w:r>
      <w:r w:rsidRPr="002355AA">
        <w:rPr>
          <w:rFonts w:ascii="Segoe UI" w:hAnsi="Segoe UI" w:cs="Segoe UI"/>
          <w:sz w:val="24"/>
          <w:szCs w:val="24"/>
        </w:rPr>
        <w:t>представителей Сбербанка</w:t>
      </w:r>
      <w:r w:rsidRPr="003A7E13">
        <w:rPr>
          <w:rFonts w:ascii="Segoe UI" w:hAnsi="Segoe UI" w:cs="Segoe UI"/>
          <w:sz w:val="24"/>
          <w:szCs w:val="24"/>
        </w:rPr>
        <w:t xml:space="preserve"> за эффективное взаимодействие с </w:t>
      </w:r>
      <w:r w:rsidRPr="003A7E13">
        <w:rPr>
          <w:rFonts w:ascii="Segoe UI" w:hAnsi="Segoe UI" w:cs="Segoe UI"/>
          <w:sz w:val="24"/>
          <w:szCs w:val="24"/>
        </w:rPr>
        <w:lastRenderedPageBreak/>
        <w:t>Росреестром, продуктивное сотрудничество и значимый вклад в развитие цифровых сервисов по сделкам с недвижимостью.</w:t>
      </w:r>
    </w:p>
    <w:p w:rsidR="00540BA9" w:rsidRDefault="000822BB" w:rsidP="00540BA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355AA">
        <w:rPr>
          <w:rFonts w:ascii="Segoe UI" w:hAnsi="Segoe UI" w:cs="Segoe UI"/>
          <w:sz w:val="24"/>
          <w:szCs w:val="24"/>
        </w:rPr>
        <w:t xml:space="preserve">В свою очередь </w:t>
      </w:r>
      <w:r w:rsidR="002355AA" w:rsidRPr="002355AA">
        <w:rPr>
          <w:rFonts w:ascii="Segoe UI" w:hAnsi="Segoe UI" w:cs="Segoe UI"/>
          <w:sz w:val="24"/>
          <w:szCs w:val="24"/>
        </w:rPr>
        <w:t>Наталья Лебедева</w:t>
      </w:r>
      <w:r w:rsidR="00AA3EDC" w:rsidRPr="002355AA">
        <w:rPr>
          <w:rFonts w:ascii="Segoe UI" w:hAnsi="Segoe UI" w:cs="Segoe UI"/>
          <w:b/>
          <w:sz w:val="24"/>
          <w:szCs w:val="24"/>
        </w:rPr>
        <w:t xml:space="preserve"> </w:t>
      </w:r>
      <w:r w:rsidRPr="002355AA">
        <w:rPr>
          <w:rFonts w:ascii="Segoe UI" w:hAnsi="Segoe UI" w:cs="Segoe UI"/>
          <w:sz w:val="24"/>
          <w:szCs w:val="24"/>
        </w:rPr>
        <w:t xml:space="preserve">поблагодарила коллектив Управления Росреестра </w:t>
      </w:r>
      <w:r w:rsidRPr="002355AA">
        <w:rPr>
          <w:rFonts w:ascii="Segoe UI" w:hAnsi="Segoe UI" w:cs="Segoe UI"/>
          <w:sz w:val="24"/>
          <w:szCs w:val="24"/>
        </w:rPr>
        <w:t xml:space="preserve">по Свердловской области </w:t>
      </w:r>
      <w:r w:rsidRPr="002355AA">
        <w:rPr>
          <w:rFonts w:ascii="Segoe UI" w:hAnsi="Segoe UI" w:cs="Segoe UI"/>
          <w:sz w:val="24"/>
          <w:szCs w:val="24"/>
        </w:rPr>
        <w:t xml:space="preserve">за возможность получения грамотных разъяснений </w:t>
      </w:r>
      <w:r w:rsidRPr="002355AA">
        <w:rPr>
          <w:rFonts w:ascii="Segoe UI" w:hAnsi="Segoe UI" w:cs="Segoe UI"/>
          <w:sz w:val="24"/>
          <w:szCs w:val="24"/>
        </w:rPr>
        <w:t>и консультаций в режиме «онлайн», а также за профессиональную поддержку, оперативную обработку и выгрузку информации.</w:t>
      </w:r>
      <w:r w:rsidR="007F02BF" w:rsidRPr="002355AA">
        <w:rPr>
          <w:rFonts w:ascii="Segoe UI" w:hAnsi="Segoe UI" w:cs="Segoe UI"/>
          <w:sz w:val="24"/>
          <w:szCs w:val="24"/>
        </w:rPr>
        <w:t xml:space="preserve"> И отметила, что сотрудничество Сбербанка и Росреестра — это, прежде всего, удобство для клиентов.</w:t>
      </w:r>
    </w:p>
    <w:p w:rsidR="00540BA9" w:rsidRPr="00743DCD" w:rsidRDefault="00540BA9" w:rsidP="00540BA9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7C408F2F" wp14:editId="53C2064B">
                <wp:simplePos x="0" y="0"/>
                <wp:positionH relativeFrom="column">
                  <wp:posOffset>635</wp:posOffset>
                </wp:positionH>
                <wp:positionV relativeFrom="paragraph">
                  <wp:posOffset>104140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C9C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540BA9" w:rsidRPr="00743DCD" w:rsidRDefault="00540BA9" w:rsidP="00540BA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540BA9" w:rsidRPr="00743DCD" w:rsidRDefault="00540BA9" w:rsidP="00540BA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540BA9" w:rsidRPr="00743DCD" w:rsidRDefault="00540BA9" w:rsidP="00540BA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540BA9" w:rsidRPr="00743DCD" w:rsidRDefault="00540BA9" w:rsidP="00540BA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540BA9" w:rsidRPr="00743DCD" w:rsidRDefault="00540BA9" w:rsidP="00540BA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540BA9" w:rsidRDefault="00540BA9" w:rsidP="00540BA9">
      <w:pPr>
        <w:jc w:val="both"/>
        <w:rPr>
          <w:rFonts w:ascii="Segoe UI" w:hAnsi="Segoe UI" w:cs="Segoe UI"/>
          <w:sz w:val="24"/>
          <w:szCs w:val="24"/>
        </w:rPr>
      </w:pPr>
    </w:p>
    <w:p w:rsidR="00540BA9" w:rsidRDefault="00540BA9" w:rsidP="00540BA9">
      <w:pPr>
        <w:jc w:val="both"/>
        <w:rPr>
          <w:rFonts w:ascii="Segoe UI" w:hAnsi="Segoe UI" w:cs="Segoe UI"/>
          <w:sz w:val="24"/>
          <w:szCs w:val="24"/>
        </w:rPr>
      </w:pPr>
    </w:p>
    <w:p w:rsidR="00540BA9" w:rsidRPr="00540BA9" w:rsidRDefault="00540BA9" w:rsidP="00540BA9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540BA9" w:rsidRPr="0054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13"/>
    <w:rsid w:val="000822BB"/>
    <w:rsid w:val="002355AA"/>
    <w:rsid w:val="00292B72"/>
    <w:rsid w:val="002F3860"/>
    <w:rsid w:val="003012A1"/>
    <w:rsid w:val="00393060"/>
    <w:rsid w:val="003A7E13"/>
    <w:rsid w:val="00540BA9"/>
    <w:rsid w:val="0077034C"/>
    <w:rsid w:val="007F02BF"/>
    <w:rsid w:val="00A568E6"/>
    <w:rsid w:val="00AA3EDC"/>
    <w:rsid w:val="00C80727"/>
    <w:rsid w:val="00C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59B3"/>
  <w15:chartTrackingRefBased/>
  <w15:docId w15:val="{3438AF1A-9B74-45EB-A9EA-C3954DC0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3</cp:revision>
  <cp:lastPrinted>2023-03-02T07:30:00Z</cp:lastPrinted>
  <dcterms:created xsi:type="dcterms:W3CDTF">2023-03-02T06:16:00Z</dcterms:created>
  <dcterms:modified xsi:type="dcterms:W3CDTF">2023-03-02T11:43:00Z</dcterms:modified>
</cp:coreProperties>
</file>