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F1" w:rsidRPr="004D6863" w:rsidRDefault="004D6863" w:rsidP="004D68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6863">
        <w:rPr>
          <w:rFonts w:ascii="Times New Roman" w:hAnsi="Times New Roman" w:cs="Times New Roman"/>
          <w:szCs w:val="22"/>
        </w:rPr>
        <w:t>Приложение 1</w:t>
      </w:r>
    </w:p>
    <w:p w:rsidR="004D6863" w:rsidRPr="004D6863" w:rsidRDefault="004D6863" w:rsidP="004D68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6863">
        <w:rPr>
          <w:rFonts w:ascii="Times New Roman" w:hAnsi="Times New Roman" w:cs="Times New Roman"/>
          <w:szCs w:val="22"/>
        </w:rPr>
        <w:t>к постановлению</w:t>
      </w:r>
      <w:r w:rsidR="004F2769">
        <w:rPr>
          <w:rFonts w:ascii="Times New Roman" w:hAnsi="Times New Roman" w:cs="Times New Roman"/>
          <w:szCs w:val="22"/>
        </w:rPr>
        <w:t xml:space="preserve"> </w:t>
      </w:r>
      <w:r w:rsidR="004F2769" w:rsidRPr="004D6863">
        <w:rPr>
          <w:rFonts w:ascii="Times New Roman" w:hAnsi="Times New Roman" w:cs="Times New Roman"/>
          <w:szCs w:val="22"/>
        </w:rPr>
        <w:t>главы</w:t>
      </w:r>
      <w:r w:rsidRPr="004D6863">
        <w:rPr>
          <w:rFonts w:ascii="Times New Roman" w:hAnsi="Times New Roman" w:cs="Times New Roman"/>
          <w:szCs w:val="22"/>
        </w:rPr>
        <w:t xml:space="preserve"> </w:t>
      </w:r>
    </w:p>
    <w:p w:rsidR="004D6863" w:rsidRPr="004D6863" w:rsidRDefault="004D6863" w:rsidP="004D686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4D6863">
        <w:rPr>
          <w:rFonts w:ascii="Times New Roman" w:hAnsi="Times New Roman" w:cs="Times New Roman"/>
          <w:szCs w:val="22"/>
        </w:rPr>
        <w:t>Байкаловского</w:t>
      </w:r>
      <w:proofErr w:type="spellEnd"/>
      <w:r w:rsidRPr="004D6863">
        <w:rPr>
          <w:rFonts w:ascii="Times New Roman" w:hAnsi="Times New Roman" w:cs="Times New Roman"/>
          <w:szCs w:val="22"/>
        </w:rPr>
        <w:t xml:space="preserve"> сельского поселения </w:t>
      </w:r>
    </w:p>
    <w:p w:rsidR="004D6863" w:rsidRPr="004D6863" w:rsidRDefault="004D6863" w:rsidP="004D68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2769">
        <w:rPr>
          <w:rFonts w:ascii="Times New Roman" w:hAnsi="Times New Roman" w:cs="Times New Roman"/>
          <w:szCs w:val="22"/>
        </w:rPr>
        <w:t xml:space="preserve">от </w:t>
      </w:r>
      <w:r w:rsidR="004F2769" w:rsidRPr="004F2769">
        <w:rPr>
          <w:rFonts w:ascii="Times New Roman" w:hAnsi="Times New Roman" w:cs="Times New Roman"/>
          <w:szCs w:val="22"/>
        </w:rPr>
        <w:t>27</w:t>
      </w:r>
      <w:r w:rsidR="00135B80" w:rsidRPr="004F2769">
        <w:rPr>
          <w:rFonts w:ascii="Times New Roman" w:hAnsi="Times New Roman" w:cs="Times New Roman"/>
          <w:szCs w:val="22"/>
        </w:rPr>
        <w:t>.12</w:t>
      </w:r>
      <w:r w:rsidR="004F2769" w:rsidRPr="004F2769">
        <w:rPr>
          <w:rFonts w:ascii="Times New Roman" w:hAnsi="Times New Roman" w:cs="Times New Roman"/>
          <w:szCs w:val="22"/>
        </w:rPr>
        <w:t>.2023 №357</w:t>
      </w:r>
      <w:r w:rsidRPr="004F2769">
        <w:rPr>
          <w:rFonts w:ascii="Times New Roman" w:hAnsi="Times New Roman" w:cs="Times New Roman"/>
          <w:szCs w:val="22"/>
        </w:rPr>
        <w:t>-п</w:t>
      </w:r>
    </w:p>
    <w:p w:rsidR="00E577F1" w:rsidRPr="00B53830" w:rsidRDefault="00E577F1" w:rsidP="00E577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30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E577F1" w:rsidRPr="00B53830" w:rsidRDefault="00135B80" w:rsidP="00E577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 – 2026</w:t>
      </w:r>
      <w:r w:rsidR="00E577F1" w:rsidRPr="00B5383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577F1" w:rsidRPr="00B6449D" w:rsidRDefault="00E577F1" w:rsidP="00E577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77F1" w:rsidRPr="00280D28" w:rsidRDefault="00E577F1" w:rsidP="00E577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49D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муниципального образования </w:t>
      </w:r>
      <w:proofErr w:type="spellStart"/>
      <w:r w:rsidRPr="00B6449D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B6449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6449D">
        <w:rPr>
          <w:rFonts w:ascii="Times New Roman" w:hAnsi="Times New Roman" w:cs="Times New Roman"/>
          <w:sz w:val="24"/>
          <w:szCs w:val="24"/>
        </w:rPr>
        <w:t xml:space="preserve"> </w:t>
      </w:r>
      <w:r w:rsidRPr="00E577F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«Центр информационной</w:t>
      </w:r>
      <w:proofErr w:type="gramStart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ультурно-досуговой и спортивной деятельности»</w:t>
      </w:r>
    </w:p>
    <w:p w:rsidR="00E577F1" w:rsidRPr="00B6449D" w:rsidRDefault="00E577F1" w:rsidP="00E57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7F1" w:rsidRPr="00B53830" w:rsidRDefault="00E577F1" w:rsidP="00B53830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 xml:space="preserve">Часть 1. Сведения об оказываемых муниципальных услугах </w:t>
      </w:r>
      <w:hyperlink w:anchor="P819" w:history="1">
        <w:r w:rsidRPr="00B53830">
          <w:rPr>
            <w:rFonts w:ascii="Times New Roman" w:hAnsi="Times New Roman" w:cs="Times New Roman"/>
            <w:b/>
            <w:color w:val="0000FF"/>
          </w:rPr>
          <w:t>1</w:t>
        </w:r>
      </w:hyperlink>
    </w:p>
    <w:p w:rsidR="00E577F1" w:rsidRPr="00B53830" w:rsidRDefault="00E577F1" w:rsidP="000C58C1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>Раздел 1</w:t>
      </w:r>
    </w:p>
    <w:p w:rsidR="00E577F1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1.</w:t>
      </w:r>
      <w:r w:rsidR="00E577F1" w:rsidRPr="00B53830">
        <w:rPr>
          <w:rFonts w:ascii="Times New Roman" w:hAnsi="Times New Roman" w:cs="Times New Roman"/>
        </w:rPr>
        <w:t>Характеристики муниципальной услуги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1814"/>
        <w:gridCol w:w="1871"/>
        <w:gridCol w:w="1871"/>
        <w:gridCol w:w="1871"/>
        <w:gridCol w:w="2307"/>
        <w:gridCol w:w="2916"/>
      </w:tblGrid>
      <w:tr w:rsidR="00E577F1" w:rsidRPr="00B53830" w:rsidTr="00B53830">
        <w:trPr>
          <w:trHeight w:val="503"/>
        </w:trPr>
        <w:tc>
          <w:tcPr>
            <w:tcW w:w="2802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814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5613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223" w:type="dxa"/>
            <w:gridSpan w:val="2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577F1" w:rsidRPr="00B53830" w:rsidTr="00681E24">
        <w:trPr>
          <w:trHeight w:val="792"/>
        </w:trPr>
        <w:tc>
          <w:tcPr>
            <w:tcW w:w="2802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6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830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</w:tr>
      <w:tr w:rsidR="00E577F1" w:rsidRPr="00B53830" w:rsidTr="00B53830">
        <w:trPr>
          <w:trHeight w:val="187"/>
        </w:trPr>
        <w:tc>
          <w:tcPr>
            <w:tcW w:w="2802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6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</w:tr>
      <w:tr w:rsidR="00E577F1" w:rsidRPr="00B53830" w:rsidTr="00E577F1">
        <w:tc>
          <w:tcPr>
            <w:tcW w:w="2802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14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910100О.99.0.ББ83АА00000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С учетом всех форм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В стационарных условиях</w:t>
            </w:r>
          </w:p>
        </w:tc>
        <w:tc>
          <w:tcPr>
            <w:tcW w:w="2916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577F1" w:rsidRPr="00B53830" w:rsidRDefault="00E577F1" w:rsidP="00681E24">
      <w:pPr>
        <w:pStyle w:val="a6"/>
        <w:rPr>
          <w:rFonts w:ascii="Times New Roman" w:hAnsi="Times New Roman" w:cs="Times New Roman"/>
          <w:color w:val="000000"/>
        </w:rPr>
      </w:pPr>
    </w:p>
    <w:p w:rsidR="00E577F1" w:rsidRPr="00B53830" w:rsidRDefault="00E577F1" w:rsidP="00681E24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t xml:space="preserve">2. Категории потребителей муниципальной  услуги </w:t>
      </w:r>
      <w:r w:rsidR="00EA6DBE" w:rsidRPr="00B53830">
        <w:rPr>
          <w:rFonts w:ascii="Times New Roman" w:hAnsi="Times New Roman" w:cs="Times New Roman"/>
        </w:rPr>
        <w:t xml:space="preserve"> </w:t>
      </w:r>
      <w:r w:rsidR="00EA6DBE" w:rsidRPr="00B53830">
        <w:rPr>
          <w:rFonts w:ascii="Times New Roman" w:hAnsi="Times New Roman" w:cs="Times New Roman"/>
          <w:u w:val="single"/>
        </w:rPr>
        <w:t>Физические лица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муниципальной услуги: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bookmarkStart w:id="0" w:name="P541"/>
      <w:bookmarkEnd w:id="0"/>
      <w:r w:rsidRPr="00B53830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57"/>
        <w:gridCol w:w="1361"/>
        <w:gridCol w:w="1928"/>
        <w:gridCol w:w="1417"/>
        <w:gridCol w:w="1417"/>
        <w:gridCol w:w="1928"/>
        <w:gridCol w:w="3381"/>
      </w:tblGrid>
      <w:tr w:rsidR="00E577F1" w:rsidRPr="00B53830" w:rsidTr="00EA6DBE">
        <w:tc>
          <w:tcPr>
            <w:tcW w:w="2405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 (возможное) отклонение 4</w:t>
            </w:r>
          </w:p>
        </w:tc>
        <w:tc>
          <w:tcPr>
            <w:tcW w:w="3381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Коэффициент весомости</w:t>
            </w:r>
          </w:p>
        </w:tc>
      </w:tr>
      <w:tr w:rsidR="00E577F1" w:rsidRPr="00B53830" w:rsidTr="00EA6DBE">
        <w:tc>
          <w:tcPr>
            <w:tcW w:w="2405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1" w:history="1">
              <w:r w:rsidRPr="00B53830">
                <w:rPr>
                  <w:rFonts w:ascii="Times New Roman" w:hAnsi="Times New Roman" w:cs="Times New Roman"/>
                </w:rPr>
                <w:t>3</w:t>
              </w:r>
            </w:hyperlink>
          </w:p>
        </w:tc>
        <w:tc>
          <w:tcPr>
            <w:tcW w:w="1928" w:type="dxa"/>
          </w:tcPr>
          <w:p w:rsidR="00E577F1" w:rsidRPr="00B53830" w:rsidRDefault="005970CE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35B80">
              <w:rPr>
                <w:rFonts w:ascii="Times New Roman" w:hAnsi="Times New Roman" w:cs="Times New Roman"/>
              </w:rPr>
              <w:t>4</w:t>
            </w:r>
            <w:r w:rsidR="00E577F1"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E577F1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577F1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28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7F1" w:rsidRPr="00B53830" w:rsidTr="00EA6DBE">
        <w:trPr>
          <w:trHeight w:val="205"/>
        </w:trPr>
        <w:tc>
          <w:tcPr>
            <w:tcW w:w="2405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</w:tr>
      <w:tr w:rsidR="00E577F1" w:rsidRPr="00B53830" w:rsidTr="00EA6DBE">
        <w:tc>
          <w:tcPr>
            <w:tcW w:w="2405" w:type="dxa"/>
          </w:tcPr>
          <w:p w:rsidR="00E577F1" w:rsidRPr="00B53830" w:rsidRDefault="00EA6DBE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57" w:type="dxa"/>
          </w:tcPr>
          <w:p w:rsidR="00E577F1" w:rsidRPr="00B53830" w:rsidRDefault="00EA6DBE" w:rsidP="005E6D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Процент</w:t>
            </w:r>
          </w:p>
        </w:tc>
        <w:tc>
          <w:tcPr>
            <w:tcW w:w="1361" w:type="dxa"/>
          </w:tcPr>
          <w:p w:rsidR="00E577F1" w:rsidRPr="00B53830" w:rsidRDefault="00EA6DBE" w:rsidP="005E6D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928" w:type="dxa"/>
          </w:tcPr>
          <w:p w:rsidR="00E577F1" w:rsidRPr="00B53830" w:rsidRDefault="008640F1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577F1" w:rsidRPr="00D31CD8" w:rsidRDefault="004115D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577F1" w:rsidRPr="00D31CD8" w:rsidRDefault="009E5B1C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E577F1" w:rsidRPr="00D26255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62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1" w:type="dxa"/>
          </w:tcPr>
          <w:p w:rsidR="00E577F1" w:rsidRPr="00B53830" w:rsidRDefault="00095B91" w:rsidP="00095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EA6DBE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3.2. Показатель, характеризующий объем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757"/>
        <w:gridCol w:w="1247"/>
        <w:gridCol w:w="1417"/>
        <w:gridCol w:w="1191"/>
        <w:gridCol w:w="1134"/>
        <w:gridCol w:w="1417"/>
        <w:gridCol w:w="1134"/>
        <w:gridCol w:w="1454"/>
        <w:gridCol w:w="2835"/>
      </w:tblGrid>
      <w:tr w:rsidR="00E577F1" w:rsidRPr="00B53830" w:rsidTr="00EA6DBE">
        <w:tc>
          <w:tcPr>
            <w:tcW w:w="2008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005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Средний размер платы (цена, тариф) за единицу услуги</w:t>
            </w:r>
          </w:p>
        </w:tc>
        <w:tc>
          <w:tcPr>
            <w:tcW w:w="2835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(возможное) отклонение </w:t>
            </w:r>
            <w:hyperlink w:anchor="P825" w:history="1">
              <w:r w:rsidRPr="00B53830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135B80" w:rsidRPr="00B53830" w:rsidTr="00EA6DBE">
        <w:tc>
          <w:tcPr>
            <w:tcW w:w="2008" w:type="dxa"/>
            <w:vMerge/>
          </w:tcPr>
          <w:p w:rsidR="00135B80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35B80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1247" w:type="dxa"/>
          </w:tcPr>
          <w:p w:rsidR="00135B80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4" w:history="1">
              <w:r w:rsidRPr="00B53830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1417" w:type="dxa"/>
          </w:tcPr>
          <w:p w:rsidR="00135B80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135B80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135B80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34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4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/>
          </w:tcPr>
          <w:p w:rsidR="00135B80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7F1" w:rsidRPr="00B53830" w:rsidTr="00EA6DBE">
        <w:tc>
          <w:tcPr>
            <w:tcW w:w="2008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</w:t>
            </w:r>
          </w:p>
        </w:tc>
      </w:tr>
      <w:tr w:rsidR="00E577F1" w:rsidRPr="00B53830" w:rsidTr="00EA6DBE">
        <w:tc>
          <w:tcPr>
            <w:tcW w:w="2008" w:type="dxa"/>
          </w:tcPr>
          <w:p w:rsidR="00E577F1" w:rsidRPr="00B53830" w:rsidRDefault="00996635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посещений</w:t>
            </w:r>
          </w:p>
        </w:tc>
        <w:tc>
          <w:tcPr>
            <w:tcW w:w="1757" w:type="dxa"/>
          </w:tcPr>
          <w:p w:rsidR="00E577F1" w:rsidRPr="00B53830" w:rsidRDefault="00996635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Единица</w:t>
            </w:r>
          </w:p>
        </w:tc>
        <w:tc>
          <w:tcPr>
            <w:tcW w:w="1247" w:type="dxa"/>
          </w:tcPr>
          <w:p w:rsidR="00E577F1" w:rsidRPr="00B53830" w:rsidRDefault="00996635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642</w:t>
            </w:r>
          </w:p>
        </w:tc>
        <w:tc>
          <w:tcPr>
            <w:tcW w:w="1417" w:type="dxa"/>
          </w:tcPr>
          <w:p w:rsidR="00E577F1" w:rsidRPr="00AE2132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2132">
              <w:rPr>
                <w:rFonts w:ascii="Times New Roman" w:hAnsi="Times New Roman" w:cs="Times New Roman"/>
              </w:rPr>
              <w:t>22</w:t>
            </w:r>
            <w:r w:rsidR="002C5B6B" w:rsidRPr="00AE2132">
              <w:rPr>
                <w:rFonts w:ascii="Times New Roman" w:hAnsi="Times New Roman" w:cs="Times New Roman"/>
              </w:rPr>
              <w:t xml:space="preserve"> </w:t>
            </w:r>
            <w:r w:rsidRPr="00AE213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91" w:type="dxa"/>
          </w:tcPr>
          <w:p w:rsidR="00E577F1" w:rsidRPr="00AE2132" w:rsidRDefault="002C5B6B" w:rsidP="00575D92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2132">
              <w:rPr>
                <w:rFonts w:ascii="Times New Roman" w:hAnsi="Times New Roman" w:cs="Times New Roman"/>
              </w:rPr>
              <w:t>22 260</w:t>
            </w:r>
          </w:p>
        </w:tc>
        <w:tc>
          <w:tcPr>
            <w:tcW w:w="1134" w:type="dxa"/>
          </w:tcPr>
          <w:p w:rsidR="00E577F1" w:rsidRPr="00AE2132" w:rsidRDefault="002C5B6B" w:rsidP="009E5B1C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2132">
              <w:rPr>
                <w:rFonts w:ascii="Times New Roman" w:hAnsi="Times New Roman" w:cs="Times New Roman"/>
              </w:rPr>
              <w:t>22 260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77F1" w:rsidRPr="009E5B1C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5</w:t>
            </w:r>
          </w:p>
        </w:tc>
      </w:tr>
    </w:tbl>
    <w:p w:rsidR="00F74DD9" w:rsidRPr="00B53830" w:rsidRDefault="00B744B9" w:rsidP="00F74DD9">
      <w:pPr>
        <w:ind w:firstLine="0"/>
        <w:jc w:val="left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1 </w:t>
      </w:r>
      <w:r w:rsidR="00F74DD9" w:rsidRPr="00B53830">
        <w:rPr>
          <w:color w:val="auto"/>
          <w:sz w:val="22"/>
          <w:szCs w:val="22"/>
        </w:rPr>
        <w:t xml:space="preserve">План посещений  библиотек </w:t>
      </w:r>
      <w:proofErr w:type="spellStart"/>
      <w:r w:rsidR="00F74DD9" w:rsidRPr="00B53830">
        <w:rPr>
          <w:color w:val="auto"/>
          <w:sz w:val="22"/>
          <w:szCs w:val="22"/>
        </w:rPr>
        <w:t>Байкаловского</w:t>
      </w:r>
      <w:proofErr w:type="spellEnd"/>
      <w:r w:rsidR="00F74DD9" w:rsidRPr="00B53830">
        <w:rPr>
          <w:color w:val="auto"/>
          <w:sz w:val="22"/>
          <w:szCs w:val="22"/>
        </w:rPr>
        <w:t xml:space="preserve"> сельского поселения  для библиотечного, библиографического и информационного обслуживания </w:t>
      </w:r>
      <w:r w:rsidR="00552B4E">
        <w:rPr>
          <w:color w:val="auto"/>
          <w:sz w:val="22"/>
          <w:szCs w:val="22"/>
        </w:rPr>
        <w:t xml:space="preserve">пользователей </w:t>
      </w:r>
      <w:r w:rsidR="00135B80">
        <w:rPr>
          <w:color w:val="auto"/>
          <w:sz w:val="22"/>
          <w:szCs w:val="22"/>
        </w:rPr>
        <w:t>библиотеки на 2024</w:t>
      </w:r>
      <w:r w:rsidR="00F74DD9" w:rsidRPr="00B53830">
        <w:rPr>
          <w:color w:val="auto"/>
          <w:sz w:val="22"/>
          <w:szCs w:val="22"/>
        </w:rPr>
        <w:t xml:space="preserve"> г. </w:t>
      </w:r>
      <w:r w:rsidR="005F48A5" w:rsidRPr="00B53830">
        <w:rPr>
          <w:color w:val="auto"/>
          <w:sz w:val="22"/>
          <w:szCs w:val="22"/>
        </w:rPr>
        <w:t>на 1 л.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</w:p>
    <w:p w:rsidR="00E577F1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</w:t>
      </w:r>
      <w:r w:rsidR="00B53830">
        <w:rPr>
          <w:rFonts w:ascii="Times New Roman" w:hAnsi="Times New Roman" w:cs="Times New Roman"/>
        </w:rPr>
        <w:t>о порядок ее (его) установления</w:t>
      </w:r>
    </w:p>
    <w:p w:rsidR="00B53830" w:rsidRPr="00B53830" w:rsidRDefault="00B53830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551"/>
        <w:gridCol w:w="1843"/>
        <w:gridCol w:w="1559"/>
        <w:gridCol w:w="7594"/>
      </w:tblGrid>
      <w:tr w:rsidR="00E577F1" w:rsidRPr="00B53830" w:rsidTr="00EA6DBE">
        <w:tc>
          <w:tcPr>
            <w:tcW w:w="15594" w:type="dxa"/>
            <w:gridSpan w:val="5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577F1" w:rsidRPr="00B53830" w:rsidTr="00475AD5">
        <w:tc>
          <w:tcPr>
            <w:tcW w:w="204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5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43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5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577F1" w:rsidRPr="00B53830" w:rsidTr="00475AD5">
        <w:tc>
          <w:tcPr>
            <w:tcW w:w="204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</w:tr>
      <w:tr w:rsidR="00E577F1" w:rsidRPr="00B53830" w:rsidTr="00475AD5">
        <w:tc>
          <w:tcPr>
            <w:tcW w:w="2047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4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8A5" w:rsidRPr="00B53830" w:rsidRDefault="005F48A5" w:rsidP="00681E24">
      <w:pPr>
        <w:pStyle w:val="a6"/>
        <w:rPr>
          <w:rFonts w:ascii="Times New Roman" w:hAnsi="Times New Roman" w:cs="Times New Roman"/>
        </w:rPr>
      </w:pP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 Порядок оказания муниципальной услуги: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  <w:r w:rsidR="005F48A5" w:rsidRPr="00B53830">
        <w:rPr>
          <w:rFonts w:ascii="Times New Roman" w:hAnsi="Times New Roman" w:cs="Times New Roman"/>
        </w:rPr>
        <w:t xml:space="preserve"> 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1) ________________________</w:t>
      </w:r>
      <w:r w:rsidR="00280D28" w:rsidRPr="00B53830">
        <w:rPr>
          <w:rFonts w:ascii="Times New Roman" w:hAnsi="Times New Roman" w:cs="Times New Roman"/>
        </w:rPr>
        <w:t>_______________________________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5.2. Порядок информирования потенциальных по</w:t>
      </w:r>
      <w:r w:rsidR="00681E24" w:rsidRPr="00B53830">
        <w:rPr>
          <w:rFonts w:ascii="Times New Roman" w:hAnsi="Times New Roman" w:cs="Times New Roman"/>
        </w:rPr>
        <w:t>требителей муниципальной услуги</w:t>
      </w:r>
      <w:r w:rsidR="00C10459" w:rsidRPr="00B53830">
        <w:rPr>
          <w:rFonts w:ascii="Times New Roman" w:hAnsi="Times New Roman" w:cs="Times New Roman"/>
        </w:rPr>
        <w:t xml:space="preserve"> 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6379"/>
        <w:gridCol w:w="4394"/>
      </w:tblGrid>
      <w:tr w:rsidR="00E577F1" w:rsidRPr="00B53830" w:rsidTr="00681E24">
        <w:tc>
          <w:tcPr>
            <w:tcW w:w="46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63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577F1" w:rsidRPr="00B53830" w:rsidTr="00681E24">
        <w:tc>
          <w:tcPr>
            <w:tcW w:w="46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 вывеске у входа в здания (помещения) учреждения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структурных подразделений (библиотек)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(библиотек), график работы структурных подразделений (библиотек), данные о руководителях, справочные телефоны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средства массовой информации (радио, периодическая печать, сеть «Интернет»)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за 10 дней до мероприятия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 xml:space="preserve"> по телефону</w:t>
            </w:r>
          </w:p>
        </w:tc>
        <w:tc>
          <w:tcPr>
            <w:tcW w:w="63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AE213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по мере востребованности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личном посещении учреждений</w:t>
            </w:r>
          </w:p>
        </w:tc>
        <w:tc>
          <w:tcPr>
            <w:tcW w:w="63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AE213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по мере востребованности</w:t>
            </w:r>
          </w:p>
        </w:tc>
      </w:tr>
    </w:tbl>
    <w:p w:rsidR="00E577F1" w:rsidRDefault="00E577F1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9E5B1C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>Раздел 2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1.Характеристики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1814"/>
        <w:gridCol w:w="1871"/>
        <w:gridCol w:w="1871"/>
        <w:gridCol w:w="1871"/>
        <w:gridCol w:w="2307"/>
        <w:gridCol w:w="2916"/>
      </w:tblGrid>
      <w:tr w:rsidR="00681E24" w:rsidRPr="00B53830" w:rsidTr="00B53830">
        <w:trPr>
          <w:trHeight w:val="436"/>
        </w:trPr>
        <w:tc>
          <w:tcPr>
            <w:tcW w:w="2802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814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5613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223" w:type="dxa"/>
            <w:gridSpan w:val="2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81E24" w:rsidRPr="00B53830" w:rsidTr="005A13CF">
        <w:trPr>
          <w:trHeight w:val="440"/>
        </w:trPr>
        <w:tc>
          <w:tcPr>
            <w:tcW w:w="2802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6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830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</w:tr>
      <w:tr w:rsidR="00681E24" w:rsidRPr="00B53830" w:rsidTr="005A13CF">
        <w:tc>
          <w:tcPr>
            <w:tcW w:w="2802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6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</w:tr>
      <w:tr w:rsidR="00681E24" w:rsidRPr="00B53830" w:rsidTr="005A13CF">
        <w:tc>
          <w:tcPr>
            <w:tcW w:w="2802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Показ кинофильмов</w:t>
            </w:r>
          </w:p>
        </w:tc>
        <w:tc>
          <w:tcPr>
            <w:tcW w:w="1814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591400О.99.0.ББ85АА01000</w:t>
            </w:r>
          </w:p>
        </w:tc>
        <w:tc>
          <w:tcPr>
            <w:tcW w:w="1871" w:type="dxa"/>
          </w:tcPr>
          <w:p w:rsidR="00681E24" w:rsidRPr="00B53830" w:rsidRDefault="00573ECC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На закрытой площадке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В стационарных условиях</w:t>
            </w:r>
          </w:p>
        </w:tc>
        <w:tc>
          <w:tcPr>
            <w:tcW w:w="2916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2. Категории потребителей муниципальной  услуги  </w:t>
      </w:r>
      <w:r w:rsidRPr="00B53830">
        <w:rPr>
          <w:rFonts w:ascii="Times New Roman" w:hAnsi="Times New Roman" w:cs="Times New Roman"/>
          <w:u w:val="single"/>
        </w:rPr>
        <w:t>Физические лица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муниципальной услуги: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57"/>
        <w:gridCol w:w="1361"/>
        <w:gridCol w:w="1928"/>
        <w:gridCol w:w="1417"/>
        <w:gridCol w:w="1417"/>
        <w:gridCol w:w="1928"/>
        <w:gridCol w:w="3381"/>
      </w:tblGrid>
      <w:tr w:rsidR="00681E24" w:rsidRPr="00B53830" w:rsidTr="005A13CF">
        <w:tc>
          <w:tcPr>
            <w:tcW w:w="2405" w:type="dxa"/>
            <w:vMerge w:val="restart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 (возможное) отклонение 4</w:t>
            </w:r>
          </w:p>
        </w:tc>
        <w:tc>
          <w:tcPr>
            <w:tcW w:w="3381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Коэффициент весомости</w:t>
            </w:r>
          </w:p>
        </w:tc>
      </w:tr>
      <w:tr w:rsidR="00135B80" w:rsidRPr="00B53830" w:rsidTr="005A13CF">
        <w:tc>
          <w:tcPr>
            <w:tcW w:w="2405" w:type="dxa"/>
            <w:vMerge/>
          </w:tcPr>
          <w:p w:rsidR="00135B80" w:rsidRPr="00B53830" w:rsidRDefault="00135B80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35B80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135B80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1" w:history="1">
              <w:r w:rsidRPr="00B53830">
                <w:rPr>
                  <w:rFonts w:ascii="Times New Roman" w:hAnsi="Times New Roman" w:cs="Times New Roman"/>
                </w:rPr>
                <w:t>3</w:t>
              </w:r>
            </w:hyperlink>
          </w:p>
        </w:tc>
        <w:tc>
          <w:tcPr>
            <w:tcW w:w="1928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28" w:type="dxa"/>
            <w:vMerge/>
          </w:tcPr>
          <w:p w:rsidR="00135B80" w:rsidRPr="00B53830" w:rsidRDefault="00135B80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</w:tcPr>
          <w:p w:rsidR="00135B80" w:rsidRPr="00B53830" w:rsidRDefault="00135B80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81E24" w:rsidRPr="00B53830" w:rsidTr="005A13CF">
        <w:trPr>
          <w:trHeight w:val="205"/>
        </w:trPr>
        <w:tc>
          <w:tcPr>
            <w:tcW w:w="240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</w:tr>
      <w:tr w:rsidR="00451F8D" w:rsidRPr="00B53830" w:rsidTr="005A13CF">
        <w:tc>
          <w:tcPr>
            <w:tcW w:w="2405" w:type="dxa"/>
          </w:tcPr>
          <w:p w:rsidR="00451F8D" w:rsidRPr="00B53830" w:rsidRDefault="00451F8D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Средняя </w:t>
            </w:r>
            <w:r w:rsidR="005F48A5"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        </w:t>
            </w: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заполняемость кинотеатра</w:t>
            </w:r>
          </w:p>
        </w:tc>
        <w:tc>
          <w:tcPr>
            <w:tcW w:w="1757" w:type="dxa"/>
          </w:tcPr>
          <w:p w:rsidR="00451F8D" w:rsidRPr="00B53830" w:rsidRDefault="00451F8D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Процент</w:t>
            </w:r>
          </w:p>
        </w:tc>
        <w:tc>
          <w:tcPr>
            <w:tcW w:w="1361" w:type="dxa"/>
          </w:tcPr>
          <w:p w:rsidR="00451F8D" w:rsidRPr="00B53830" w:rsidRDefault="00451F8D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928" w:type="dxa"/>
          </w:tcPr>
          <w:p w:rsidR="00451F8D" w:rsidRPr="00B53830" w:rsidRDefault="00451F8D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451F8D" w:rsidRPr="00B53830" w:rsidRDefault="00451F8D" w:rsidP="008640F1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(170)</w:t>
            </w:r>
          </w:p>
        </w:tc>
        <w:tc>
          <w:tcPr>
            <w:tcW w:w="1417" w:type="dxa"/>
          </w:tcPr>
          <w:p w:rsidR="00451F8D" w:rsidRPr="00B53830" w:rsidRDefault="00451F8D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451F8D" w:rsidRPr="00B53830" w:rsidRDefault="00451F8D" w:rsidP="008640F1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(170)</w:t>
            </w:r>
          </w:p>
        </w:tc>
        <w:tc>
          <w:tcPr>
            <w:tcW w:w="1417" w:type="dxa"/>
          </w:tcPr>
          <w:p w:rsidR="00451F8D" w:rsidRPr="00B53830" w:rsidRDefault="00451F8D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451F8D" w:rsidRPr="00B53830" w:rsidRDefault="00451F8D" w:rsidP="008640F1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(170)</w:t>
            </w:r>
          </w:p>
        </w:tc>
        <w:tc>
          <w:tcPr>
            <w:tcW w:w="1928" w:type="dxa"/>
          </w:tcPr>
          <w:p w:rsidR="00451F8D" w:rsidRPr="00B53830" w:rsidRDefault="00451F8D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  <w:p w:rsidR="00451F8D" w:rsidRPr="00B53830" w:rsidRDefault="00451F8D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3381" w:type="dxa"/>
          </w:tcPr>
          <w:p w:rsidR="00451F8D" w:rsidRPr="009E5B1C" w:rsidRDefault="00095B91" w:rsidP="00095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575D92" w:rsidRPr="00B53830" w:rsidRDefault="00575D92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3.2. Показатель, характеризующий объем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757"/>
        <w:gridCol w:w="1247"/>
        <w:gridCol w:w="1417"/>
        <w:gridCol w:w="1191"/>
        <w:gridCol w:w="1134"/>
        <w:gridCol w:w="1417"/>
        <w:gridCol w:w="1134"/>
        <w:gridCol w:w="1454"/>
        <w:gridCol w:w="2835"/>
      </w:tblGrid>
      <w:tr w:rsidR="00681E24" w:rsidRPr="00B53830" w:rsidTr="005A13CF">
        <w:tc>
          <w:tcPr>
            <w:tcW w:w="2008" w:type="dxa"/>
            <w:vMerge w:val="restart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005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Средний размер платы (цена, тариф) за единицу услуги</w:t>
            </w:r>
          </w:p>
        </w:tc>
        <w:tc>
          <w:tcPr>
            <w:tcW w:w="2835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(возможное) отклонение </w:t>
            </w:r>
            <w:hyperlink w:anchor="P825" w:history="1">
              <w:r w:rsidRPr="00B53830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135B80" w:rsidRPr="00B53830" w:rsidTr="005A13CF">
        <w:tc>
          <w:tcPr>
            <w:tcW w:w="2008" w:type="dxa"/>
            <w:vMerge/>
          </w:tcPr>
          <w:p w:rsidR="00135B80" w:rsidRPr="00B53830" w:rsidRDefault="00135B80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35B80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1247" w:type="dxa"/>
          </w:tcPr>
          <w:p w:rsidR="00135B80" w:rsidRPr="00B53830" w:rsidRDefault="00135B80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4" w:history="1">
              <w:r w:rsidRPr="00B53830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34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4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/>
          </w:tcPr>
          <w:p w:rsidR="00135B80" w:rsidRPr="00B53830" w:rsidRDefault="00135B80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81E24" w:rsidRPr="00B53830" w:rsidTr="005A13CF">
        <w:tc>
          <w:tcPr>
            <w:tcW w:w="200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</w:t>
            </w:r>
          </w:p>
        </w:tc>
      </w:tr>
      <w:tr w:rsidR="00681E24" w:rsidRPr="00B53830" w:rsidTr="005A13CF">
        <w:tc>
          <w:tcPr>
            <w:tcW w:w="2008" w:type="dxa"/>
          </w:tcPr>
          <w:p w:rsidR="00681E24" w:rsidRPr="00B53830" w:rsidRDefault="00573ECC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Число зрителей</w:t>
            </w:r>
          </w:p>
        </w:tc>
        <w:tc>
          <w:tcPr>
            <w:tcW w:w="1757" w:type="dxa"/>
          </w:tcPr>
          <w:p w:rsidR="00681E24" w:rsidRPr="00B53830" w:rsidRDefault="00573ECC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Человек</w:t>
            </w:r>
          </w:p>
        </w:tc>
        <w:tc>
          <w:tcPr>
            <w:tcW w:w="1247" w:type="dxa"/>
          </w:tcPr>
          <w:p w:rsidR="00681E24" w:rsidRPr="00B53830" w:rsidRDefault="00573ECC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792</w:t>
            </w:r>
          </w:p>
        </w:tc>
        <w:tc>
          <w:tcPr>
            <w:tcW w:w="1417" w:type="dxa"/>
          </w:tcPr>
          <w:p w:rsidR="00681E24" w:rsidRPr="00A25336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53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1" w:type="dxa"/>
          </w:tcPr>
          <w:p w:rsidR="00681E24" w:rsidRPr="00A25336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53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681E24" w:rsidRPr="00A25336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53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</w:tcPr>
          <w:p w:rsidR="00681E24" w:rsidRPr="00B53830" w:rsidRDefault="00451F8D" w:rsidP="00451F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1E24" w:rsidRPr="00B53830" w:rsidRDefault="00451F8D" w:rsidP="00451F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681E24" w:rsidRPr="00B53830" w:rsidRDefault="00451F8D" w:rsidP="00451F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681E24" w:rsidRPr="009E5B1C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5</w:t>
            </w:r>
            <w:r w:rsidR="004115D6" w:rsidRPr="009E5B1C">
              <w:rPr>
                <w:rFonts w:ascii="Times New Roman" w:hAnsi="Times New Roman" w:cs="Times New Roman"/>
              </w:rPr>
              <w:t xml:space="preserve"> (60)</w:t>
            </w:r>
          </w:p>
        </w:tc>
      </w:tr>
    </w:tbl>
    <w:p w:rsidR="00F74DD9" w:rsidRDefault="00B744B9" w:rsidP="00F74DD9">
      <w:pPr>
        <w:autoSpaceDE/>
        <w:autoSpaceDN/>
        <w:adjustRightInd/>
        <w:ind w:firstLine="0"/>
        <w:jc w:val="left"/>
        <w:rPr>
          <w:bCs/>
          <w:color w:val="auto"/>
          <w:sz w:val="22"/>
          <w:szCs w:val="22"/>
          <w:shd w:val="clear" w:color="auto" w:fill="FFFFFF"/>
        </w:rPr>
      </w:pPr>
      <w:r w:rsidRPr="00B53830">
        <w:rPr>
          <w:color w:val="auto"/>
          <w:sz w:val="22"/>
          <w:szCs w:val="22"/>
        </w:rPr>
        <w:t xml:space="preserve">Приложение 2 </w:t>
      </w:r>
      <w:r w:rsidR="00C10459" w:rsidRPr="00B53830">
        <w:rPr>
          <w:color w:val="auto"/>
          <w:sz w:val="22"/>
          <w:szCs w:val="22"/>
        </w:rPr>
        <w:t xml:space="preserve"> </w:t>
      </w:r>
      <w:r w:rsidR="00F74DD9" w:rsidRPr="00B53830">
        <w:rPr>
          <w:bCs/>
          <w:color w:val="auto"/>
          <w:sz w:val="22"/>
          <w:szCs w:val="22"/>
          <w:shd w:val="clear" w:color="auto" w:fill="FFFFFF"/>
        </w:rPr>
        <w:t>План проведения показа кинофильмов (бесплатных)  на 202</w:t>
      </w:r>
      <w:r w:rsidR="00135B80">
        <w:rPr>
          <w:bCs/>
          <w:color w:val="auto"/>
          <w:sz w:val="22"/>
          <w:szCs w:val="22"/>
          <w:shd w:val="clear" w:color="auto" w:fill="FFFFFF"/>
        </w:rPr>
        <w:t>4</w:t>
      </w:r>
      <w:r w:rsidR="00F74DD9" w:rsidRPr="00B53830">
        <w:rPr>
          <w:bCs/>
          <w:color w:val="auto"/>
          <w:sz w:val="22"/>
          <w:szCs w:val="22"/>
          <w:shd w:val="clear" w:color="auto" w:fill="FFFFFF"/>
        </w:rPr>
        <w:t xml:space="preserve"> год</w:t>
      </w:r>
      <w:r w:rsidR="005F48A5" w:rsidRPr="00B53830">
        <w:rPr>
          <w:bCs/>
          <w:color w:val="auto"/>
          <w:sz w:val="22"/>
          <w:szCs w:val="22"/>
          <w:shd w:val="clear" w:color="auto" w:fill="FFFFFF"/>
        </w:rPr>
        <w:t xml:space="preserve"> на 1л.</w:t>
      </w:r>
    </w:p>
    <w:p w:rsidR="00B53830" w:rsidRPr="00B53830" w:rsidRDefault="00B53830" w:rsidP="00F74DD9">
      <w:pPr>
        <w:autoSpaceDE/>
        <w:autoSpaceDN/>
        <w:adjustRightInd/>
        <w:ind w:firstLine="0"/>
        <w:jc w:val="left"/>
        <w:rPr>
          <w:bCs/>
          <w:color w:val="auto"/>
          <w:sz w:val="22"/>
          <w:szCs w:val="22"/>
          <w:shd w:val="clear" w:color="auto" w:fill="FFFFFF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установления.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93"/>
        <w:gridCol w:w="1701"/>
        <w:gridCol w:w="1418"/>
        <w:gridCol w:w="7735"/>
      </w:tblGrid>
      <w:tr w:rsidR="00681E24" w:rsidRPr="00B53830" w:rsidTr="005A13CF">
        <w:tc>
          <w:tcPr>
            <w:tcW w:w="15594" w:type="dxa"/>
            <w:gridSpan w:val="5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81E24" w:rsidRPr="00B53830" w:rsidTr="00CC7B8B">
        <w:tc>
          <w:tcPr>
            <w:tcW w:w="204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693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3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81E24" w:rsidRPr="00B53830" w:rsidTr="00CC7B8B">
        <w:trPr>
          <w:trHeight w:val="187"/>
        </w:trPr>
        <w:tc>
          <w:tcPr>
            <w:tcW w:w="204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</w:tr>
      <w:tr w:rsidR="00681E24" w:rsidRPr="00B53830" w:rsidTr="00CC7B8B">
        <w:tc>
          <w:tcPr>
            <w:tcW w:w="2047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3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5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 Порядок оказания муниципальной услуги: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1) ________________________</w:t>
      </w:r>
      <w:r w:rsidR="00575D92" w:rsidRPr="00B53830">
        <w:rPr>
          <w:rFonts w:ascii="Times New Roman" w:hAnsi="Times New Roman" w:cs="Times New Roman"/>
        </w:rPr>
        <w:t>_______________________________.</w:t>
      </w:r>
    </w:p>
    <w:p w:rsidR="00573ECC" w:rsidRPr="00B53830" w:rsidRDefault="00573ECC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6379"/>
        <w:gridCol w:w="4394"/>
      </w:tblGrid>
      <w:tr w:rsidR="00681E24" w:rsidRPr="00B53830" w:rsidTr="00681E24">
        <w:trPr>
          <w:trHeight w:val="183"/>
        </w:trPr>
        <w:tc>
          <w:tcPr>
            <w:tcW w:w="46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3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81E24" w:rsidRPr="00B53830" w:rsidTr="005A13CF">
        <w:tc>
          <w:tcPr>
            <w:tcW w:w="46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 вывеске у входа в здание (помещения) учреждения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 кинозала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</w:p>
        </w:tc>
        <w:tc>
          <w:tcPr>
            <w:tcW w:w="6379" w:type="dxa"/>
          </w:tcPr>
          <w:p w:rsidR="00575D92" w:rsidRPr="00B53830" w:rsidRDefault="00575D92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</w:t>
            </w:r>
            <w:r w:rsidR="00DC60E8" w:rsidRPr="00B53830">
              <w:rPr>
                <w:rFonts w:ascii="Times New Roman" w:hAnsi="Times New Roman" w:cs="Times New Roman"/>
              </w:rPr>
              <w:t>кинозала</w:t>
            </w:r>
            <w:r w:rsidRPr="00B53830">
              <w:rPr>
                <w:rFonts w:ascii="Times New Roman" w:hAnsi="Times New Roman" w:cs="Times New Roman"/>
              </w:rPr>
              <w:t>), график работы структурных подразделений (</w:t>
            </w:r>
            <w:r w:rsidR="00DC60E8" w:rsidRPr="00B53830">
              <w:rPr>
                <w:rFonts w:ascii="Times New Roman" w:hAnsi="Times New Roman" w:cs="Times New Roman"/>
              </w:rPr>
              <w:t>кинозала</w:t>
            </w:r>
            <w:r w:rsidRPr="00B53830">
              <w:rPr>
                <w:rFonts w:ascii="Times New Roman" w:hAnsi="Times New Roman" w:cs="Times New Roman"/>
              </w:rPr>
              <w:t>), данные о руководителях, справочные телефоны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средства массовой информации (радио, периодическая печать, сеть «Интернет»)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за 10 дней до мероприятия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 xml:space="preserve"> по телефону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D26255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по мере востребованности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личном посещении учреждений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D26255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по мере востребованности</w:t>
            </w: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F48A5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>Раздел 3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1.Характеристики муниципальной услуги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1814"/>
        <w:gridCol w:w="1871"/>
        <w:gridCol w:w="1871"/>
        <w:gridCol w:w="1871"/>
        <w:gridCol w:w="2307"/>
        <w:gridCol w:w="2916"/>
      </w:tblGrid>
      <w:tr w:rsidR="00573ECC" w:rsidRPr="00B53830" w:rsidTr="005A13CF">
        <w:tc>
          <w:tcPr>
            <w:tcW w:w="2802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Наименование муниципальной услуги</w:t>
            </w:r>
          </w:p>
        </w:tc>
        <w:tc>
          <w:tcPr>
            <w:tcW w:w="1814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5613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223" w:type="dxa"/>
            <w:gridSpan w:val="2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73ECC" w:rsidRPr="00B53830" w:rsidTr="005A13CF">
        <w:trPr>
          <w:trHeight w:val="440"/>
        </w:trPr>
        <w:tc>
          <w:tcPr>
            <w:tcW w:w="2802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6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830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</w:tr>
      <w:tr w:rsidR="00573ECC" w:rsidRPr="00B53830" w:rsidTr="00B53830">
        <w:trPr>
          <w:trHeight w:val="215"/>
        </w:trPr>
        <w:tc>
          <w:tcPr>
            <w:tcW w:w="2802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6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</w:tr>
      <w:tr w:rsidR="00573ECC" w:rsidRPr="00B53830" w:rsidTr="005A13CF">
        <w:tc>
          <w:tcPr>
            <w:tcW w:w="2802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814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591400О.99.0.ББ73АА01000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На закрытой площадке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В стационарных условиях</w:t>
            </w:r>
          </w:p>
        </w:tc>
        <w:tc>
          <w:tcPr>
            <w:tcW w:w="2916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73ECC" w:rsidRPr="00B53830" w:rsidRDefault="00573ECC" w:rsidP="00573ECC">
      <w:pPr>
        <w:pStyle w:val="a6"/>
        <w:rPr>
          <w:rFonts w:ascii="Times New Roman" w:hAnsi="Times New Roman" w:cs="Times New Roman"/>
          <w:color w:val="000000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2. Категории потребителей муниципальной  услуги  </w:t>
      </w:r>
      <w:r w:rsidRPr="00B53830">
        <w:rPr>
          <w:rFonts w:ascii="Times New Roman" w:hAnsi="Times New Roman" w:cs="Times New Roman"/>
          <w:u w:val="single"/>
        </w:rPr>
        <w:t>Физические лица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муниципальной услуги: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57"/>
        <w:gridCol w:w="1361"/>
        <w:gridCol w:w="1928"/>
        <w:gridCol w:w="1417"/>
        <w:gridCol w:w="1417"/>
        <w:gridCol w:w="1928"/>
        <w:gridCol w:w="3381"/>
      </w:tblGrid>
      <w:tr w:rsidR="00573ECC" w:rsidRPr="00B53830" w:rsidTr="005A13CF">
        <w:tc>
          <w:tcPr>
            <w:tcW w:w="2405" w:type="dxa"/>
            <w:vMerge w:val="restart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 (возможное) отклонение 4</w:t>
            </w:r>
          </w:p>
        </w:tc>
        <w:tc>
          <w:tcPr>
            <w:tcW w:w="3381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Коэффициент весомости</w:t>
            </w:r>
          </w:p>
        </w:tc>
      </w:tr>
      <w:tr w:rsidR="00135B80" w:rsidRPr="00B53830" w:rsidTr="005A13CF">
        <w:tc>
          <w:tcPr>
            <w:tcW w:w="2405" w:type="dxa"/>
            <w:vMerge/>
          </w:tcPr>
          <w:p w:rsidR="00135B80" w:rsidRPr="00B53830" w:rsidRDefault="00135B80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35B80" w:rsidRPr="00B53830" w:rsidRDefault="00135B80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135B80" w:rsidRPr="00B53830" w:rsidRDefault="00135B80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1" w:history="1">
              <w:r w:rsidRPr="00B53830">
                <w:rPr>
                  <w:rFonts w:ascii="Times New Roman" w:hAnsi="Times New Roman" w:cs="Times New Roman"/>
                </w:rPr>
                <w:t>3</w:t>
              </w:r>
            </w:hyperlink>
          </w:p>
        </w:tc>
        <w:tc>
          <w:tcPr>
            <w:tcW w:w="1928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28" w:type="dxa"/>
            <w:vMerge/>
          </w:tcPr>
          <w:p w:rsidR="00135B80" w:rsidRPr="00B53830" w:rsidRDefault="00135B80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</w:tcPr>
          <w:p w:rsidR="00135B80" w:rsidRPr="00B53830" w:rsidRDefault="00135B80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ECC" w:rsidRPr="00B53830" w:rsidTr="005A13CF">
        <w:trPr>
          <w:trHeight w:val="87"/>
        </w:trPr>
        <w:tc>
          <w:tcPr>
            <w:tcW w:w="240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</w:tr>
      <w:tr w:rsidR="00451F8D" w:rsidRPr="00B53830" w:rsidTr="005A13CF">
        <w:tc>
          <w:tcPr>
            <w:tcW w:w="2405" w:type="dxa"/>
          </w:tcPr>
          <w:p w:rsidR="005F48A5" w:rsidRPr="00B53830" w:rsidRDefault="00451F8D" w:rsidP="005A13C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Средняя</w:t>
            </w:r>
          </w:p>
          <w:p w:rsidR="00451F8D" w:rsidRPr="00B53830" w:rsidRDefault="00451F8D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заполняемость кинотеатра</w:t>
            </w:r>
          </w:p>
        </w:tc>
        <w:tc>
          <w:tcPr>
            <w:tcW w:w="1757" w:type="dxa"/>
          </w:tcPr>
          <w:p w:rsidR="00451F8D" w:rsidRPr="00B53830" w:rsidRDefault="00451F8D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Процент</w:t>
            </w:r>
          </w:p>
        </w:tc>
        <w:tc>
          <w:tcPr>
            <w:tcW w:w="1361" w:type="dxa"/>
          </w:tcPr>
          <w:p w:rsidR="00451F8D" w:rsidRPr="00B53830" w:rsidRDefault="00451F8D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928" w:type="dxa"/>
          </w:tcPr>
          <w:p w:rsidR="00451F8D" w:rsidRPr="00D31CD8" w:rsidRDefault="00D26255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26255" w:rsidRPr="00D31CD8" w:rsidRDefault="00B744B9" w:rsidP="00D26255">
            <w:pPr>
              <w:ind w:firstLine="38"/>
              <w:jc w:val="center"/>
              <w:rPr>
                <w:color w:val="auto"/>
              </w:rPr>
            </w:pPr>
            <w:r w:rsidRPr="00D31CD8">
              <w:rPr>
                <w:color w:val="auto"/>
                <w:sz w:val="22"/>
                <w:szCs w:val="22"/>
              </w:rPr>
              <w:t>(</w:t>
            </w:r>
            <w:r w:rsidR="00D26255" w:rsidRPr="00D31CD8">
              <w:rPr>
                <w:color w:val="auto"/>
                <w:sz w:val="22"/>
                <w:szCs w:val="22"/>
              </w:rPr>
              <w:t>10</w:t>
            </w:r>
            <w:r w:rsidR="00451F8D" w:rsidRPr="00D31CD8">
              <w:rPr>
                <w:color w:val="auto"/>
                <w:sz w:val="22"/>
                <w:szCs w:val="22"/>
              </w:rPr>
              <w:t xml:space="preserve"> чел.)</w:t>
            </w:r>
            <w:r w:rsidR="008640F1" w:rsidRPr="00D31CD8">
              <w:rPr>
                <w:color w:val="auto"/>
                <w:sz w:val="22"/>
                <w:szCs w:val="22"/>
              </w:rPr>
              <w:t xml:space="preserve"> </w:t>
            </w:r>
          </w:p>
          <w:p w:rsidR="00C10459" w:rsidRPr="00D31CD8" w:rsidRDefault="00C10459" w:rsidP="008640F1">
            <w:pPr>
              <w:ind w:firstLine="38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51F8D" w:rsidRPr="00D31CD8" w:rsidRDefault="00D26255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51F8D" w:rsidRPr="00D31CD8" w:rsidRDefault="00451F8D" w:rsidP="00D2625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6255" w:rsidRPr="00D31C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31CD8">
              <w:rPr>
                <w:rFonts w:ascii="Times New Roman" w:hAnsi="Times New Roman" w:cs="Times New Roman"/>
                <w:sz w:val="22"/>
                <w:szCs w:val="22"/>
              </w:rPr>
              <w:t xml:space="preserve"> чел.)</w:t>
            </w:r>
          </w:p>
        </w:tc>
        <w:tc>
          <w:tcPr>
            <w:tcW w:w="1417" w:type="dxa"/>
          </w:tcPr>
          <w:p w:rsidR="00451F8D" w:rsidRPr="00D31CD8" w:rsidRDefault="00B744B9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51F8D" w:rsidRPr="00D31CD8" w:rsidRDefault="00B744B9" w:rsidP="008640F1">
            <w:pPr>
              <w:ind w:firstLine="59"/>
              <w:jc w:val="center"/>
              <w:rPr>
                <w:color w:val="auto"/>
              </w:rPr>
            </w:pPr>
            <w:r w:rsidRPr="00D31CD8">
              <w:rPr>
                <w:color w:val="auto"/>
                <w:sz w:val="22"/>
                <w:szCs w:val="22"/>
              </w:rPr>
              <w:t>(10</w:t>
            </w:r>
            <w:r w:rsidR="00451F8D" w:rsidRPr="00D31CD8">
              <w:rPr>
                <w:color w:val="auto"/>
                <w:sz w:val="22"/>
                <w:szCs w:val="22"/>
              </w:rPr>
              <w:t xml:space="preserve"> чел.)</w:t>
            </w:r>
          </w:p>
        </w:tc>
        <w:tc>
          <w:tcPr>
            <w:tcW w:w="1928" w:type="dxa"/>
          </w:tcPr>
          <w:p w:rsidR="00451F8D" w:rsidRPr="00D31CD8" w:rsidRDefault="00451F8D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</w:rPr>
              <w:t>5</w:t>
            </w:r>
          </w:p>
          <w:p w:rsidR="00451F8D" w:rsidRPr="00D31CD8" w:rsidRDefault="00451F8D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451F8D" w:rsidRPr="004C4766" w:rsidRDefault="00095B91" w:rsidP="00095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5F48A5" w:rsidRPr="00B53830" w:rsidRDefault="005F48A5" w:rsidP="00573ECC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3.2. Показатель, характеризующий объем муниципальной услуги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757"/>
        <w:gridCol w:w="1247"/>
        <w:gridCol w:w="1417"/>
        <w:gridCol w:w="1191"/>
        <w:gridCol w:w="1134"/>
        <w:gridCol w:w="1417"/>
        <w:gridCol w:w="1134"/>
        <w:gridCol w:w="1454"/>
        <w:gridCol w:w="2835"/>
      </w:tblGrid>
      <w:tr w:rsidR="00573ECC" w:rsidRPr="00B53830" w:rsidTr="005A13CF">
        <w:tc>
          <w:tcPr>
            <w:tcW w:w="2008" w:type="dxa"/>
            <w:vMerge w:val="restart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005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Средний размер платы (цена, тариф) за единицу услуги</w:t>
            </w:r>
          </w:p>
        </w:tc>
        <w:tc>
          <w:tcPr>
            <w:tcW w:w="2835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(возможное) отклонение </w:t>
            </w:r>
            <w:hyperlink w:anchor="P825" w:history="1">
              <w:r w:rsidRPr="00B53830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135B80" w:rsidRPr="00B53830" w:rsidTr="005A13CF">
        <w:tc>
          <w:tcPr>
            <w:tcW w:w="2008" w:type="dxa"/>
            <w:vMerge/>
          </w:tcPr>
          <w:p w:rsidR="00135B80" w:rsidRPr="00B53830" w:rsidRDefault="00135B80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35B80" w:rsidRPr="00B53830" w:rsidRDefault="00135B80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1247" w:type="dxa"/>
          </w:tcPr>
          <w:p w:rsidR="00135B80" w:rsidRPr="00B53830" w:rsidRDefault="00135B80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4" w:history="1">
              <w:r w:rsidRPr="00B53830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34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4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/>
          </w:tcPr>
          <w:p w:rsidR="00135B80" w:rsidRPr="00B53830" w:rsidRDefault="00135B80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ECC" w:rsidRPr="00B53830" w:rsidTr="005A13CF">
        <w:tc>
          <w:tcPr>
            <w:tcW w:w="200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</w:t>
            </w:r>
          </w:p>
        </w:tc>
      </w:tr>
      <w:tr w:rsidR="000C6C88" w:rsidRPr="00B53830" w:rsidTr="005A13CF">
        <w:tc>
          <w:tcPr>
            <w:tcW w:w="2008" w:type="dxa"/>
          </w:tcPr>
          <w:p w:rsidR="000C6C88" w:rsidRPr="00B53830" w:rsidRDefault="000C6C88" w:rsidP="005A13C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Число</w:t>
            </w:r>
          </w:p>
          <w:p w:rsidR="000C6C88" w:rsidRPr="00B53830" w:rsidRDefault="000C6C88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зрителей</w:t>
            </w:r>
          </w:p>
        </w:tc>
        <w:tc>
          <w:tcPr>
            <w:tcW w:w="1757" w:type="dxa"/>
          </w:tcPr>
          <w:p w:rsidR="000C6C88" w:rsidRPr="00B53830" w:rsidRDefault="000C6C88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Человек</w:t>
            </w:r>
          </w:p>
        </w:tc>
        <w:tc>
          <w:tcPr>
            <w:tcW w:w="1247" w:type="dxa"/>
          </w:tcPr>
          <w:p w:rsidR="000C6C88" w:rsidRPr="00B53830" w:rsidRDefault="000C6C88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792</w:t>
            </w:r>
          </w:p>
        </w:tc>
        <w:tc>
          <w:tcPr>
            <w:tcW w:w="1417" w:type="dxa"/>
          </w:tcPr>
          <w:p w:rsidR="000C6C88" w:rsidRPr="00AE2132" w:rsidRDefault="000C6C88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2132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191" w:type="dxa"/>
          </w:tcPr>
          <w:p w:rsidR="000C6C88" w:rsidRPr="00AE2132" w:rsidRDefault="000C6C88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2132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134" w:type="dxa"/>
          </w:tcPr>
          <w:p w:rsidR="000C6C88" w:rsidRPr="00AE2132" w:rsidRDefault="000C6C88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2132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417" w:type="dxa"/>
          </w:tcPr>
          <w:p w:rsidR="000C6C88" w:rsidRPr="000C6C88" w:rsidRDefault="00581EDD" w:rsidP="000C6C88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176,00</w:t>
            </w:r>
          </w:p>
        </w:tc>
        <w:tc>
          <w:tcPr>
            <w:tcW w:w="1134" w:type="dxa"/>
          </w:tcPr>
          <w:p w:rsidR="000C6C88" w:rsidRPr="000C6C88" w:rsidRDefault="00581EDD" w:rsidP="000C6C88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176,00</w:t>
            </w:r>
          </w:p>
        </w:tc>
        <w:tc>
          <w:tcPr>
            <w:tcW w:w="1454" w:type="dxa"/>
          </w:tcPr>
          <w:p w:rsidR="000C6C88" w:rsidRPr="000C6C88" w:rsidRDefault="00581EDD" w:rsidP="000C6C88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176,00</w:t>
            </w:r>
          </w:p>
        </w:tc>
        <w:tc>
          <w:tcPr>
            <w:tcW w:w="2835" w:type="dxa"/>
          </w:tcPr>
          <w:p w:rsidR="000C6C88" w:rsidRPr="004C4766" w:rsidRDefault="000C6C88" w:rsidP="00581E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2DC9">
              <w:rPr>
                <w:rFonts w:ascii="Times New Roman" w:hAnsi="Times New Roman" w:cs="Times New Roman"/>
              </w:rPr>
              <w:t>5</w:t>
            </w:r>
            <w:r w:rsidR="00864A13">
              <w:rPr>
                <w:rFonts w:ascii="Times New Roman" w:hAnsi="Times New Roman" w:cs="Times New Roman"/>
              </w:rPr>
              <w:t xml:space="preserve"> (682)</w:t>
            </w:r>
            <w:r w:rsidRPr="004C476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73ECC" w:rsidRPr="00B53830" w:rsidRDefault="00B744B9" w:rsidP="00CC7B8B">
      <w:pPr>
        <w:autoSpaceDE/>
        <w:autoSpaceDN/>
        <w:adjustRightInd/>
        <w:ind w:firstLine="0"/>
        <w:jc w:val="left"/>
        <w:rPr>
          <w:bCs/>
          <w:color w:val="auto"/>
          <w:sz w:val="22"/>
          <w:szCs w:val="22"/>
          <w:shd w:val="clear" w:color="auto" w:fill="FFFFFF"/>
        </w:rPr>
      </w:pPr>
      <w:r w:rsidRPr="00B53830">
        <w:rPr>
          <w:color w:val="auto"/>
          <w:sz w:val="22"/>
          <w:szCs w:val="22"/>
        </w:rPr>
        <w:lastRenderedPageBreak/>
        <w:t>Приложение 3</w:t>
      </w:r>
      <w:r w:rsidR="00CC7B8B" w:rsidRPr="00B53830">
        <w:rPr>
          <w:color w:val="auto"/>
          <w:sz w:val="22"/>
          <w:szCs w:val="22"/>
        </w:rPr>
        <w:t xml:space="preserve"> </w:t>
      </w:r>
      <w:r w:rsidR="00CC7B8B" w:rsidRPr="00B53830">
        <w:rPr>
          <w:bCs/>
          <w:color w:val="auto"/>
          <w:sz w:val="22"/>
          <w:szCs w:val="22"/>
          <w:shd w:val="clear" w:color="auto" w:fill="FFFFFF"/>
        </w:rPr>
        <w:t>План проведения показа кинофильмов (платных)  на 202</w:t>
      </w:r>
      <w:r w:rsidR="00135B80">
        <w:rPr>
          <w:bCs/>
          <w:color w:val="auto"/>
          <w:sz w:val="22"/>
          <w:szCs w:val="22"/>
          <w:shd w:val="clear" w:color="auto" w:fill="FFFFFF"/>
        </w:rPr>
        <w:t>4</w:t>
      </w:r>
      <w:r w:rsidR="00CC7B8B" w:rsidRPr="00B53830">
        <w:rPr>
          <w:bCs/>
          <w:color w:val="auto"/>
          <w:sz w:val="22"/>
          <w:szCs w:val="22"/>
          <w:shd w:val="clear" w:color="auto" w:fill="FFFFFF"/>
        </w:rPr>
        <w:t xml:space="preserve"> год</w:t>
      </w:r>
      <w:r w:rsidR="005F48A5" w:rsidRPr="00B53830">
        <w:rPr>
          <w:bCs/>
          <w:color w:val="auto"/>
          <w:sz w:val="22"/>
          <w:szCs w:val="22"/>
          <w:shd w:val="clear" w:color="auto" w:fill="FFFFFF"/>
        </w:rPr>
        <w:t xml:space="preserve"> на 1 л.</w:t>
      </w:r>
    </w:p>
    <w:p w:rsidR="00CC7B8B" w:rsidRPr="00B53830" w:rsidRDefault="00CC7B8B" w:rsidP="00CC7B8B">
      <w:pPr>
        <w:autoSpaceDE/>
        <w:autoSpaceDN/>
        <w:adjustRightInd/>
        <w:ind w:firstLine="0"/>
        <w:jc w:val="left"/>
        <w:rPr>
          <w:sz w:val="22"/>
          <w:szCs w:val="22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установления.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93"/>
        <w:gridCol w:w="1701"/>
        <w:gridCol w:w="1418"/>
        <w:gridCol w:w="7735"/>
      </w:tblGrid>
      <w:tr w:rsidR="00573ECC" w:rsidRPr="00B53830" w:rsidTr="005A13CF">
        <w:tc>
          <w:tcPr>
            <w:tcW w:w="15594" w:type="dxa"/>
            <w:gridSpan w:val="5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73ECC" w:rsidRPr="00B53830" w:rsidTr="00CC7B8B">
        <w:tc>
          <w:tcPr>
            <w:tcW w:w="204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693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3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73ECC" w:rsidRPr="00B53830" w:rsidTr="00CC7B8B">
        <w:trPr>
          <w:trHeight w:val="187"/>
        </w:trPr>
        <w:tc>
          <w:tcPr>
            <w:tcW w:w="204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</w:tr>
      <w:tr w:rsidR="00573ECC" w:rsidRPr="00B53830" w:rsidTr="00CC7B8B">
        <w:tc>
          <w:tcPr>
            <w:tcW w:w="2047" w:type="dxa"/>
          </w:tcPr>
          <w:p w:rsidR="00573ECC" w:rsidRPr="00B53830" w:rsidRDefault="008640F1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693" w:type="dxa"/>
          </w:tcPr>
          <w:p w:rsidR="00573ECC" w:rsidRPr="00B53830" w:rsidRDefault="00004F17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Г</w:t>
            </w:r>
            <w:r w:rsidR="008640F1" w:rsidRPr="00B53830">
              <w:rPr>
                <w:rFonts w:ascii="Times New Roman" w:hAnsi="Times New Roman" w:cs="Times New Roman"/>
              </w:rPr>
              <w:t>лавы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73ECC" w:rsidRPr="00004F17" w:rsidRDefault="00004F17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F17">
              <w:rPr>
                <w:rFonts w:ascii="Times New Roman" w:hAnsi="Times New Roman" w:cs="Times New Roman"/>
              </w:rPr>
              <w:t>22.12</w:t>
            </w:r>
            <w:r w:rsidR="00581EDD" w:rsidRPr="00004F1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8" w:type="dxa"/>
          </w:tcPr>
          <w:p w:rsidR="00573ECC" w:rsidRPr="00004F17" w:rsidRDefault="00004F17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F17">
              <w:rPr>
                <w:rFonts w:ascii="Times New Roman" w:hAnsi="Times New Roman" w:cs="Times New Roman"/>
              </w:rPr>
              <w:t>354</w:t>
            </w:r>
            <w:r w:rsidR="008640F1" w:rsidRPr="00004F17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7735" w:type="dxa"/>
          </w:tcPr>
          <w:p w:rsidR="00573ECC" w:rsidRPr="00B24BDE" w:rsidRDefault="008640F1" w:rsidP="00004F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24BDE">
              <w:rPr>
                <w:rFonts w:ascii="Times New Roman" w:hAnsi="Times New Roman" w:cs="Times New Roman"/>
              </w:rPr>
              <w:t>«Об утверждении платы за оказание услуг (выполнение работ), относящихся к основным видам деятельности муниципального бюджетного учреждения «Центр информационной, культурно - досуговой и спортивной деятельности» для г</w:t>
            </w:r>
            <w:r w:rsidR="00687584">
              <w:rPr>
                <w:rFonts w:ascii="Times New Roman" w:hAnsi="Times New Roman" w:cs="Times New Roman"/>
              </w:rPr>
              <w:t>раждан и юридических лиц на 202</w:t>
            </w:r>
            <w:r w:rsidR="00004F17">
              <w:rPr>
                <w:rFonts w:ascii="Times New Roman" w:hAnsi="Times New Roman" w:cs="Times New Roman"/>
              </w:rPr>
              <w:t>4</w:t>
            </w:r>
            <w:r w:rsidRPr="00B24BDE">
              <w:rPr>
                <w:rFonts w:ascii="Times New Roman" w:hAnsi="Times New Roman" w:cs="Times New Roman"/>
              </w:rPr>
              <w:t xml:space="preserve"> год</w:t>
            </w:r>
            <w:r w:rsidR="00B24BDE" w:rsidRPr="00B24BDE">
              <w:rPr>
                <w:rFonts w:ascii="Times New Roman" w:hAnsi="Times New Roman" w:cs="Times New Roman"/>
              </w:rPr>
              <w:t xml:space="preserve">» </w:t>
            </w:r>
          </w:p>
        </w:tc>
      </w:tr>
    </w:tbl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 Порядок оказания муниципальной услуги:</w:t>
      </w:r>
    </w:p>
    <w:p w:rsidR="0046421D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  <w:r w:rsidR="0046421D" w:rsidRPr="00B53830">
        <w:rPr>
          <w:rFonts w:ascii="Times New Roman" w:hAnsi="Times New Roman" w:cs="Times New Roman"/>
        </w:rPr>
        <w:t xml:space="preserve"> 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1) ______________________________________________________.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6379"/>
        <w:gridCol w:w="4394"/>
      </w:tblGrid>
      <w:tr w:rsidR="00573ECC" w:rsidRPr="00B53830" w:rsidTr="005A13CF">
        <w:trPr>
          <w:trHeight w:val="183"/>
        </w:trPr>
        <w:tc>
          <w:tcPr>
            <w:tcW w:w="4679" w:type="dxa"/>
          </w:tcPr>
          <w:p w:rsidR="00573ECC" w:rsidRPr="00B53830" w:rsidRDefault="00573ECC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379" w:type="dxa"/>
          </w:tcPr>
          <w:p w:rsidR="00573ECC" w:rsidRPr="00B53830" w:rsidRDefault="00573ECC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573ECC" w:rsidRPr="00B53830" w:rsidRDefault="00573ECC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73ECC" w:rsidRPr="00B53830" w:rsidTr="005A13CF">
        <w:tc>
          <w:tcPr>
            <w:tcW w:w="4679" w:type="dxa"/>
          </w:tcPr>
          <w:p w:rsidR="00573ECC" w:rsidRPr="00B53830" w:rsidRDefault="00573ECC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573ECC" w:rsidRPr="00B53830" w:rsidRDefault="00573ECC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573ECC" w:rsidRPr="00B53830" w:rsidRDefault="00573ECC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 вывеске у входа в здание (помещения) учреждения</w:t>
            </w:r>
          </w:p>
        </w:tc>
        <w:tc>
          <w:tcPr>
            <w:tcW w:w="63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 кинозала</w:t>
            </w:r>
          </w:p>
        </w:tc>
        <w:tc>
          <w:tcPr>
            <w:tcW w:w="4394" w:type="dxa"/>
          </w:tcPr>
          <w:p w:rsidR="00DC60E8" w:rsidRPr="00B53830" w:rsidRDefault="00DC60E8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изменении состава информации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</w:p>
        </w:tc>
        <w:tc>
          <w:tcPr>
            <w:tcW w:w="63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(кинозала), график работы структурных подразделений (кинозала), данные о руководителях, справочные телефоны</w:t>
            </w:r>
          </w:p>
        </w:tc>
        <w:tc>
          <w:tcPr>
            <w:tcW w:w="4394" w:type="dxa"/>
          </w:tcPr>
          <w:p w:rsidR="00DC60E8" w:rsidRPr="00B53830" w:rsidRDefault="00DC60E8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изменении состава информации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63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4394" w:type="dxa"/>
          </w:tcPr>
          <w:p w:rsidR="00DC60E8" w:rsidRPr="00B53830" w:rsidRDefault="00DC60E8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изменении состава информации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средства массовой информации (радио, периодическая печать, сеть «Интернет»)</w:t>
            </w:r>
          </w:p>
        </w:tc>
        <w:tc>
          <w:tcPr>
            <w:tcW w:w="63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63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 по телефону</w:t>
            </w:r>
          </w:p>
        </w:tc>
        <w:tc>
          <w:tcPr>
            <w:tcW w:w="63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 мере востребованности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личном посещении учреждения</w:t>
            </w:r>
          </w:p>
        </w:tc>
        <w:tc>
          <w:tcPr>
            <w:tcW w:w="6379" w:type="dxa"/>
          </w:tcPr>
          <w:p w:rsidR="00DC60E8" w:rsidRPr="00B53830" w:rsidRDefault="00DC60E8" w:rsidP="00135B80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135B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 мере востребованности</w:t>
            </w: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E577F1" w:rsidRPr="00B53830" w:rsidRDefault="00E577F1" w:rsidP="00E577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 xml:space="preserve">Часть 2. Сведения о выполняемых работах </w:t>
      </w:r>
      <w:hyperlink w:anchor="P826" w:history="1">
        <w:r w:rsidRPr="00B53830">
          <w:rPr>
            <w:rFonts w:ascii="Times New Roman" w:hAnsi="Times New Roman" w:cs="Times New Roman"/>
            <w:color w:val="0000FF"/>
            <w:szCs w:val="22"/>
          </w:rPr>
          <w:t>8</w:t>
        </w:r>
      </w:hyperlink>
    </w:p>
    <w:p w:rsidR="00E577F1" w:rsidRPr="00B53830" w:rsidRDefault="00E577F1" w:rsidP="00E577F1">
      <w:pPr>
        <w:pStyle w:val="ConsPlusNormal"/>
        <w:rPr>
          <w:rFonts w:ascii="Times New Roman" w:hAnsi="Times New Roman" w:cs="Times New Roman"/>
          <w:szCs w:val="22"/>
        </w:rPr>
      </w:pPr>
    </w:p>
    <w:p w:rsidR="00E577F1" w:rsidRPr="00B53830" w:rsidRDefault="00E577F1" w:rsidP="00E577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 xml:space="preserve">Раздел </w:t>
      </w:r>
      <w:r w:rsidR="00573ECC" w:rsidRPr="00B53830">
        <w:rPr>
          <w:rFonts w:ascii="Times New Roman" w:hAnsi="Times New Roman" w:cs="Times New Roman"/>
          <w:b/>
          <w:szCs w:val="22"/>
        </w:rPr>
        <w:t>1</w:t>
      </w:r>
    </w:p>
    <w:p w:rsidR="00E577F1" w:rsidRPr="00B53830" w:rsidRDefault="00E577F1" w:rsidP="00E577F1">
      <w:pPr>
        <w:pStyle w:val="ConsPlusNormal"/>
        <w:rPr>
          <w:rFonts w:ascii="Times New Roman" w:hAnsi="Times New Roman" w:cs="Times New Roman"/>
          <w:szCs w:val="22"/>
        </w:rPr>
      </w:pPr>
    </w:p>
    <w:p w:rsidR="00E577F1" w:rsidRPr="00B53830" w:rsidRDefault="00E577F1" w:rsidP="00E577F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E577F1" w:rsidRPr="00B53830" w:rsidRDefault="00E577F1" w:rsidP="00E577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E577F1" w:rsidRPr="00B53830" w:rsidTr="005A13CF">
        <w:tc>
          <w:tcPr>
            <w:tcW w:w="2943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E577F1" w:rsidRPr="00B53830" w:rsidTr="005A13CF">
        <w:tc>
          <w:tcPr>
            <w:tcW w:w="2943" w:type="dxa"/>
            <w:vMerge/>
          </w:tcPr>
          <w:p w:rsidR="00E577F1" w:rsidRPr="00B53830" w:rsidRDefault="00E577F1" w:rsidP="00E577F1"/>
        </w:tc>
        <w:tc>
          <w:tcPr>
            <w:tcW w:w="1814" w:type="dxa"/>
            <w:vMerge/>
          </w:tcPr>
          <w:p w:rsidR="00E577F1" w:rsidRPr="00B53830" w:rsidRDefault="00E577F1" w:rsidP="00E577F1"/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577F1" w:rsidRPr="00B53830" w:rsidTr="005A13CF">
        <w:tc>
          <w:tcPr>
            <w:tcW w:w="2943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577F1" w:rsidRPr="00B53830" w:rsidTr="005A13CF">
        <w:tc>
          <w:tcPr>
            <w:tcW w:w="2943" w:type="dxa"/>
          </w:tcPr>
          <w:p w:rsidR="00E577F1" w:rsidRPr="00B53830" w:rsidRDefault="005A13CF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814" w:type="dxa"/>
          </w:tcPr>
          <w:p w:rsidR="00E577F1" w:rsidRPr="00B53830" w:rsidRDefault="005A13CF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910000.Р.68.1.13830001000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77F1" w:rsidRPr="00B53830" w:rsidRDefault="00E577F1" w:rsidP="00E577F1">
      <w:pPr>
        <w:pStyle w:val="ConsPlusNormal"/>
        <w:rPr>
          <w:rFonts w:ascii="Times New Roman" w:hAnsi="Times New Roman" w:cs="Times New Roman"/>
          <w:szCs w:val="22"/>
        </w:rPr>
      </w:pPr>
    </w:p>
    <w:p w:rsidR="005F48A5" w:rsidRPr="00B53830" w:rsidRDefault="005F48A5" w:rsidP="00451F8D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2. </w:t>
      </w:r>
      <w:r w:rsidR="00E577F1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5A13CF" w:rsidRPr="00B53830">
        <w:rPr>
          <w:rFonts w:ascii="Times New Roman" w:hAnsi="Times New Roman" w:cs="Times New Roman"/>
          <w:u w:val="single"/>
        </w:rPr>
        <w:t>Физические лица</w:t>
      </w:r>
    </w:p>
    <w:p w:rsidR="00C763E4" w:rsidRPr="00B53830" w:rsidRDefault="00E577F1" w:rsidP="00451F8D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  <w:bookmarkStart w:id="1" w:name="P708"/>
      <w:bookmarkEnd w:id="1"/>
    </w:p>
    <w:p w:rsidR="00C763E4" w:rsidRPr="00B53830" w:rsidRDefault="00E577F1" w:rsidP="005F48A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5F48A5" w:rsidRPr="00B53830" w:rsidRDefault="005F48A5" w:rsidP="005F48A5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E577F1" w:rsidRPr="00B53830" w:rsidTr="005A13CF">
        <w:tc>
          <w:tcPr>
            <w:tcW w:w="2546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135B80" w:rsidRPr="00B53830" w:rsidTr="005A13CF">
        <w:tc>
          <w:tcPr>
            <w:tcW w:w="2546" w:type="dxa"/>
            <w:vMerge/>
          </w:tcPr>
          <w:p w:rsidR="00135B80" w:rsidRPr="00B53830" w:rsidRDefault="00135B80" w:rsidP="00E577F1"/>
        </w:tc>
        <w:tc>
          <w:tcPr>
            <w:tcW w:w="1757" w:type="dxa"/>
          </w:tcPr>
          <w:p w:rsidR="00135B80" w:rsidRPr="00B53830" w:rsidRDefault="00135B80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135B80" w:rsidRPr="00B53830" w:rsidRDefault="00135B80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</w:t>
            </w:r>
            <w:r w:rsidRPr="00B53830">
              <w:rPr>
                <w:rFonts w:ascii="Times New Roman" w:hAnsi="Times New Roman" w:cs="Times New Roman"/>
              </w:rPr>
              <w:lastRenderedPageBreak/>
              <w:t>(очередной год)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135B80" w:rsidRPr="00B53830" w:rsidRDefault="00135B80" w:rsidP="00E577F1"/>
        </w:tc>
        <w:tc>
          <w:tcPr>
            <w:tcW w:w="2552" w:type="dxa"/>
            <w:vMerge/>
          </w:tcPr>
          <w:p w:rsidR="00135B80" w:rsidRPr="00B53830" w:rsidRDefault="00135B80" w:rsidP="00E577F1"/>
        </w:tc>
      </w:tr>
      <w:tr w:rsidR="00E577F1" w:rsidRPr="00B53830" w:rsidTr="005A13CF">
        <w:tc>
          <w:tcPr>
            <w:tcW w:w="2546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75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B744B9">
        <w:tc>
          <w:tcPr>
            <w:tcW w:w="2546" w:type="dxa"/>
            <w:shd w:val="clear" w:color="auto" w:fill="auto"/>
          </w:tcPr>
          <w:p w:rsidR="00696CE6" w:rsidRPr="00B53830" w:rsidRDefault="00696CE6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Сохранение объема фонда библиотеки по сравнению с предыдущим годом</w:t>
            </w:r>
          </w:p>
        </w:tc>
        <w:tc>
          <w:tcPr>
            <w:tcW w:w="1757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361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928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696CE6" w:rsidP="00696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E577F1" w:rsidRPr="00B53830" w:rsidRDefault="00E577F1" w:rsidP="00E577F1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  <w:r w:rsidR="005F48A5" w:rsidRPr="00B53830">
        <w:rPr>
          <w:rFonts w:ascii="Times New Roman" w:hAnsi="Times New Roman" w:cs="Times New Roman"/>
          <w:szCs w:val="22"/>
        </w:rPr>
        <w:t xml:space="preserve">                                    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E577F1" w:rsidRPr="00B53830" w:rsidTr="005A13CF">
        <w:tc>
          <w:tcPr>
            <w:tcW w:w="2999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135B80" w:rsidRPr="00B53830" w:rsidTr="005A13CF">
        <w:tc>
          <w:tcPr>
            <w:tcW w:w="2999" w:type="dxa"/>
            <w:vMerge/>
          </w:tcPr>
          <w:p w:rsidR="00135B80" w:rsidRPr="00B53830" w:rsidRDefault="00135B80" w:rsidP="00E577F1"/>
        </w:tc>
        <w:tc>
          <w:tcPr>
            <w:tcW w:w="1701" w:type="dxa"/>
          </w:tcPr>
          <w:p w:rsidR="00135B80" w:rsidRPr="00B53830" w:rsidRDefault="00135B80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135B80" w:rsidRPr="00B53830" w:rsidRDefault="00135B80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135B80" w:rsidRPr="00B53830" w:rsidRDefault="00135B80" w:rsidP="00E577F1"/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135B80" w:rsidRPr="00B53830" w:rsidRDefault="00135B80" w:rsidP="00E577F1"/>
        </w:tc>
      </w:tr>
      <w:tr w:rsidR="00E577F1" w:rsidRPr="00B53830" w:rsidTr="005A13CF">
        <w:tc>
          <w:tcPr>
            <w:tcW w:w="2999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763E4" w:rsidRPr="00B53830" w:rsidTr="005A13CF">
        <w:tc>
          <w:tcPr>
            <w:tcW w:w="2999" w:type="dxa"/>
          </w:tcPr>
          <w:p w:rsidR="005F48A5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</w:p>
          <w:p w:rsidR="00C763E4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документов</w:t>
            </w:r>
          </w:p>
        </w:tc>
        <w:tc>
          <w:tcPr>
            <w:tcW w:w="1701" w:type="dxa"/>
          </w:tcPr>
          <w:p w:rsidR="00C763E4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C763E4" w:rsidRPr="00B53830" w:rsidRDefault="00C763E4" w:rsidP="00C76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C763E4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763E4" w:rsidRPr="00A25336" w:rsidRDefault="00C763E4" w:rsidP="00C76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70094</w:t>
            </w:r>
          </w:p>
        </w:tc>
        <w:tc>
          <w:tcPr>
            <w:tcW w:w="1559" w:type="dxa"/>
          </w:tcPr>
          <w:p w:rsidR="00C763E4" w:rsidRPr="00A25336" w:rsidRDefault="00C763E4">
            <w:pPr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70094</w:t>
            </w:r>
          </w:p>
        </w:tc>
        <w:tc>
          <w:tcPr>
            <w:tcW w:w="1701" w:type="dxa"/>
          </w:tcPr>
          <w:p w:rsidR="00C763E4" w:rsidRPr="00A25336" w:rsidRDefault="00C763E4">
            <w:pPr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70094</w:t>
            </w:r>
          </w:p>
        </w:tc>
        <w:tc>
          <w:tcPr>
            <w:tcW w:w="2552" w:type="dxa"/>
          </w:tcPr>
          <w:p w:rsidR="00C763E4" w:rsidRPr="00B53830" w:rsidRDefault="00C763E4" w:rsidP="00C76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  <w:r w:rsidR="00B744B9" w:rsidRPr="00B53830">
              <w:rPr>
                <w:rFonts w:ascii="Times New Roman" w:hAnsi="Times New Roman" w:cs="Times New Roman"/>
                <w:szCs w:val="22"/>
              </w:rPr>
              <w:t xml:space="preserve"> (3500)</w:t>
            </w:r>
          </w:p>
        </w:tc>
      </w:tr>
    </w:tbl>
    <w:p w:rsidR="005A13CF" w:rsidRPr="00B53830" w:rsidRDefault="005A13CF" w:rsidP="005A13C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A13CF" w:rsidRPr="00B53830" w:rsidRDefault="005A13CF" w:rsidP="00B744B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2</w:t>
      </w:r>
    </w:p>
    <w:p w:rsidR="005A13CF" w:rsidRPr="00B53830" w:rsidRDefault="005A13CF" w:rsidP="005A13C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5A13CF" w:rsidRPr="00B53830" w:rsidRDefault="005A13CF" w:rsidP="005A13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5A13CF" w:rsidRPr="00B53830" w:rsidTr="005A13CF">
        <w:tc>
          <w:tcPr>
            <w:tcW w:w="2943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5A13CF" w:rsidRPr="00B53830" w:rsidTr="005A13CF">
        <w:tc>
          <w:tcPr>
            <w:tcW w:w="2943" w:type="dxa"/>
            <w:vMerge/>
          </w:tcPr>
          <w:p w:rsidR="005A13CF" w:rsidRPr="00B53830" w:rsidRDefault="005A13CF" w:rsidP="005A13CF"/>
        </w:tc>
        <w:tc>
          <w:tcPr>
            <w:tcW w:w="1814" w:type="dxa"/>
            <w:vMerge/>
          </w:tcPr>
          <w:p w:rsidR="005A13CF" w:rsidRPr="00B53830" w:rsidRDefault="005A13CF" w:rsidP="005A13CF"/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A13CF" w:rsidRPr="00B53830" w:rsidTr="005A13CF">
        <w:tc>
          <w:tcPr>
            <w:tcW w:w="2943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A13CF" w:rsidRPr="00B53830" w:rsidTr="00095B91">
        <w:tc>
          <w:tcPr>
            <w:tcW w:w="2943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814" w:type="dxa"/>
          </w:tcPr>
          <w:p w:rsidR="005A13CF" w:rsidRPr="00B53830" w:rsidRDefault="00434457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910000.Р.68.1.02220001000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5A13CF" w:rsidRPr="00B53830" w:rsidRDefault="005A13CF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</w:tcPr>
          <w:p w:rsidR="005A13CF" w:rsidRPr="00B53830" w:rsidRDefault="005A13CF" w:rsidP="00095B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5A13CF" w:rsidRPr="00B53830" w:rsidRDefault="005A13CF" w:rsidP="005A13CF">
      <w:pPr>
        <w:pStyle w:val="ConsPlusNormal"/>
        <w:rPr>
          <w:rFonts w:ascii="Times New Roman" w:hAnsi="Times New Roman" w:cs="Times New Roman"/>
          <w:szCs w:val="22"/>
        </w:rPr>
      </w:pPr>
    </w:p>
    <w:p w:rsidR="005A13CF" w:rsidRPr="00B53830" w:rsidRDefault="005F48A5" w:rsidP="005A13CF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lastRenderedPageBreak/>
        <w:t xml:space="preserve">2. </w:t>
      </w:r>
      <w:r w:rsidR="005A13CF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5A13CF" w:rsidRPr="00B53830">
        <w:rPr>
          <w:rFonts w:ascii="Times New Roman" w:hAnsi="Times New Roman" w:cs="Times New Roman"/>
          <w:u w:val="single"/>
        </w:rPr>
        <w:t>Физические лица</w:t>
      </w:r>
    </w:p>
    <w:p w:rsidR="00434457" w:rsidRPr="00B53830" w:rsidRDefault="005A13CF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5A13CF" w:rsidRPr="00B53830" w:rsidRDefault="005A13CF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5F48A5" w:rsidRPr="00B53830" w:rsidRDefault="005F48A5" w:rsidP="00434457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5A13CF" w:rsidRPr="00B53830" w:rsidTr="005A13CF">
        <w:tc>
          <w:tcPr>
            <w:tcW w:w="2546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135B80" w:rsidRPr="00B53830" w:rsidTr="005A13CF">
        <w:tc>
          <w:tcPr>
            <w:tcW w:w="2546" w:type="dxa"/>
            <w:vMerge/>
          </w:tcPr>
          <w:p w:rsidR="00135B80" w:rsidRPr="00B53830" w:rsidRDefault="00135B80" w:rsidP="005A13CF"/>
        </w:tc>
        <w:tc>
          <w:tcPr>
            <w:tcW w:w="1757" w:type="dxa"/>
          </w:tcPr>
          <w:p w:rsidR="00135B80" w:rsidRPr="00B53830" w:rsidRDefault="00135B80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135B80" w:rsidRPr="00B53830" w:rsidRDefault="00135B80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135B80" w:rsidRPr="00B53830" w:rsidRDefault="00135B80" w:rsidP="005A13CF"/>
        </w:tc>
        <w:tc>
          <w:tcPr>
            <w:tcW w:w="2552" w:type="dxa"/>
            <w:vMerge/>
          </w:tcPr>
          <w:p w:rsidR="00135B80" w:rsidRPr="00B53830" w:rsidRDefault="00135B80" w:rsidP="005A13CF"/>
        </w:tc>
      </w:tr>
      <w:tr w:rsidR="005A13CF" w:rsidRPr="00B53830" w:rsidTr="005A13CF">
        <w:tc>
          <w:tcPr>
            <w:tcW w:w="2546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A13CF">
        <w:tc>
          <w:tcPr>
            <w:tcW w:w="2546" w:type="dxa"/>
          </w:tcPr>
          <w:p w:rsidR="00696CE6" w:rsidRPr="00B53830" w:rsidRDefault="00696CE6" w:rsidP="00864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Сохранение количества клубных формирований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6CE6" w:rsidRPr="00B53830" w:rsidRDefault="00C72714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5" w:type="dxa"/>
          </w:tcPr>
          <w:p w:rsidR="00696CE6" w:rsidRPr="00B53830" w:rsidRDefault="00696CE6" w:rsidP="00696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5A13CF" w:rsidRPr="00B53830" w:rsidRDefault="005A13CF" w:rsidP="005A13CF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5A13CF" w:rsidRPr="00B53830" w:rsidTr="005A13CF">
        <w:tc>
          <w:tcPr>
            <w:tcW w:w="2999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135B80" w:rsidRPr="00B53830" w:rsidTr="005A13CF">
        <w:tc>
          <w:tcPr>
            <w:tcW w:w="2999" w:type="dxa"/>
            <w:vMerge/>
          </w:tcPr>
          <w:p w:rsidR="00135B80" w:rsidRPr="00B53830" w:rsidRDefault="00135B80" w:rsidP="005A13CF"/>
        </w:tc>
        <w:tc>
          <w:tcPr>
            <w:tcW w:w="1701" w:type="dxa"/>
          </w:tcPr>
          <w:p w:rsidR="00135B80" w:rsidRPr="00B53830" w:rsidRDefault="00135B80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135B80" w:rsidRPr="00B53830" w:rsidRDefault="00135B80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135B80" w:rsidRPr="00B53830" w:rsidRDefault="00135B80" w:rsidP="005A13CF"/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135B80" w:rsidRPr="00B53830" w:rsidRDefault="00135B80" w:rsidP="005A13CF"/>
        </w:tc>
      </w:tr>
      <w:tr w:rsidR="005A13CF" w:rsidRPr="00B53830" w:rsidTr="005A13CF">
        <w:tc>
          <w:tcPr>
            <w:tcW w:w="2999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A13CF" w:rsidRPr="00B53830" w:rsidTr="005A13CF">
        <w:tc>
          <w:tcPr>
            <w:tcW w:w="2999" w:type="dxa"/>
          </w:tcPr>
          <w:p w:rsidR="005A13CF" w:rsidRPr="00B53830" w:rsidRDefault="00434457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5F48A5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клубных формирований</w:t>
            </w:r>
          </w:p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5A13CF" w:rsidRPr="00B53830" w:rsidRDefault="005A13CF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A13CF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59" w:type="dxa"/>
          </w:tcPr>
          <w:p w:rsidR="005A13CF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701" w:type="dxa"/>
          </w:tcPr>
          <w:p w:rsidR="005A13CF" w:rsidRPr="00A25336" w:rsidRDefault="00CD3BAA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</w:tcPr>
          <w:p w:rsidR="005A13CF" w:rsidRPr="00D26255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5</w:t>
            </w:r>
            <w:r w:rsidR="00B744B9" w:rsidRPr="00D26255">
              <w:rPr>
                <w:rFonts w:ascii="Times New Roman" w:hAnsi="Times New Roman" w:cs="Times New Roman"/>
                <w:szCs w:val="22"/>
              </w:rPr>
              <w:t xml:space="preserve"> (3)</w:t>
            </w:r>
          </w:p>
        </w:tc>
      </w:tr>
    </w:tbl>
    <w:p w:rsidR="00B744B9" w:rsidRPr="00B53830" w:rsidRDefault="00B744B9" w:rsidP="005F48A5">
      <w:pPr>
        <w:ind w:left="-142" w:firstLine="0"/>
        <w:jc w:val="left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4 </w:t>
      </w:r>
      <w:r w:rsidR="000B5A03" w:rsidRPr="00B53830">
        <w:rPr>
          <w:color w:val="auto"/>
          <w:sz w:val="22"/>
          <w:szCs w:val="22"/>
        </w:rPr>
        <w:t xml:space="preserve"> </w:t>
      </w:r>
      <w:r w:rsidR="000B5A03" w:rsidRPr="00B53830">
        <w:rPr>
          <w:bCs/>
          <w:color w:val="auto"/>
          <w:sz w:val="22"/>
          <w:szCs w:val="22"/>
        </w:rPr>
        <w:t>Список  кружков,</w:t>
      </w:r>
      <w:r w:rsidR="00AA58A0" w:rsidRPr="00B53830">
        <w:rPr>
          <w:bCs/>
          <w:color w:val="auto"/>
          <w:sz w:val="22"/>
          <w:szCs w:val="22"/>
        </w:rPr>
        <w:t xml:space="preserve"> любительских объединений (клубов</w:t>
      </w:r>
      <w:r w:rsidR="000B5A03" w:rsidRPr="00B53830">
        <w:rPr>
          <w:bCs/>
          <w:color w:val="auto"/>
          <w:sz w:val="22"/>
          <w:szCs w:val="22"/>
        </w:rPr>
        <w:t xml:space="preserve">) Домов культуры МБУ «ЦИКД и СД» </w:t>
      </w:r>
      <w:proofErr w:type="spellStart"/>
      <w:r w:rsidR="000B5A03" w:rsidRPr="00B53830">
        <w:rPr>
          <w:bCs/>
          <w:color w:val="auto"/>
          <w:sz w:val="22"/>
          <w:szCs w:val="22"/>
        </w:rPr>
        <w:t>Байкаловского</w:t>
      </w:r>
      <w:proofErr w:type="spellEnd"/>
      <w:r w:rsidR="000B5A03" w:rsidRPr="00B53830">
        <w:rPr>
          <w:bCs/>
          <w:color w:val="auto"/>
          <w:sz w:val="22"/>
          <w:szCs w:val="22"/>
        </w:rPr>
        <w:t xml:space="preserve"> сельского поселения</w:t>
      </w:r>
      <w:r w:rsidR="005F48A5" w:rsidRPr="00B53830">
        <w:rPr>
          <w:bCs/>
          <w:color w:val="auto"/>
          <w:sz w:val="22"/>
          <w:szCs w:val="22"/>
        </w:rPr>
        <w:t xml:space="preserve"> на 2л.</w:t>
      </w:r>
    </w:p>
    <w:p w:rsidR="00095B91" w:rsidRPr="00B53830" w:rsidRDefault="00095B91" w:rsidP="0043445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34457" w:rsidRPr="00B53830" w:rsidRDefault="00434457" w:rsidP="00B538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3</w:t>
      </w:r>
    </w:p>
    <w:p w:rsidR="00434457" w:rsidRPr="00B53830" w:rsidRDefault="00434457" w:rsidP="0043445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434457" w:rsidRPr="00B53830" w:rsidRDefault="00434457" w:rsidP="004344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434457" w:rsidRPr="00B53830" w:rsidTr="00575D92">
        <w:tc>
          <w:tcPr>
            <w:tcW w:w="2943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434457" w:rsidRPr="00B53830" w:rsidTr="00575D92">
        <w:tc>
          <w:tcPr>
            <w:tcW w:w="2943" w:type="dxa"/>
            <w:vMerge/>
          </w:tcPr>
          <w:p w:rsidR="00434457" w:rsidRPr="00B53830" w:rsidRDefault="00434457" w:rsidP="00575D92"/>
        </w:tc>
        <w:tc>
          <w:tcPr>
            <w:tcW w:w="1814" w:type="dxa"/>
            <w:vMerge/>
          </w:tcPr>
          <w:p w:rsidR="00434457" w:rsidRPr="00B53830" w:rsidRDefault="00434457" w:rsidP="00575D92"/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34457" w:rsidRPr="00B53830" w:rsidTr="00575D92">
        <w:tc>
          <w:tcPr>
            <w:tcW w:w="2943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434457" w:rsidRPr="00B53830" w:rsidTr="00575D92">
        <w:tc>
          <w:tcPr>
            <w:tcW w:w="2943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Организация и проведение культурно-массовых мероприятий  </w:t>
            </w:r>
          </w:p>
        </w:tc>
        <w:tc>
          <w:tcPr>
            <w:tcW w:w="1814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900000.Р.68.1.01180002000</w:t>
            </w:r>
          </w:p>
        </w:tc>
        <w:tc>
          <w:tcPr>
            <w:tcW w:w="1871" w:type="dxa"/>
          </w:tcPr>
          <w:p w:rsidR="00434457" w:rsidRPr="00B53830" w:rsidRDefault="00E25530" w:rsidP="00135B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Культурно-массовы</w:t>
            </w:r>
            <w:r w:rsidR="00135B8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х</w:t>
            </w:r>
            <w:proofErr w:type="gramEnd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(иные зрелищные мероприятия)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4457" w:rsidRPr="00B53830" w:rsidRDefault="005F48A5" w:rsidP="00B538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2. </w:t>
      </w:r>
      <w:r w:rsidR="00434457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434457" w:rsidRPr="00B53830">
        <w:rPr>
          <w:rFonts w:ascii="Times New Roman" w:hAnsi="Times New Roman" w:cs="Times New Roman"/>
          <w:u w:val="single"/>
        </w:rPr>
        <w:t>Физические лица</w:t>
      </w:r>
      <w:r w:rsidR="00E25530" w:rsidRPr="00B53830">
        <w:rPr>
          <w:rFonts w:ascii="Times New Roman" w:hAnsi="Times New Roman" w:cs="Times New Roman"/>
          <w:u w:val="single"/>
        </w:rPr>
        <w:t>, юридические лица</w:t>
      </w:r>
    </w:p>
    <w:p w:rsidR="00434457" w:rsidRPr="00B53830" w:rsidRDefault="00434457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434457" w:rsidRDefault="00434457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434457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434457" w:rsidRPr="00B53830" w:rsidTr="00575D92">
        <w:tc>
          <w:tcPr>
            <w:tcW w:w="2546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135B80" w:rsidRPr="00B53830" w:rsidTr="00575D92">
        <w:tc>
          <w:tcPr>
            <w:tcW w:w="2546" w:type="dxa"/>
            <w:vMerge/>
          </w:tcPr>
          <w:p w:rsidR="00135B80" w:rsidRPr="00B53830" w:rsidRDefault="00135B80" w:rsidP="00575D92"/>
        </w:tc>
        <w:tc>
          <w:tcPr>
            <w:tcW w:w="1757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135B80" w:rsidRPr="00B53830" w:rsidRDefault="00135B80" w:rsidP="00575D92"/>
        </w:tc>
        <w:tc>
          <w:tcPr>
            <w:tcW w:w="2552" w:type="dxa"/>
            <w:vMerge/>
          </w:tcPr>
          <w:p w:rsidR="00135B80" w:rsidRPr="00B53830" w:rsidRDefault="00135B80" w:rsidP="00575D92"/>
        </w:tc>
      </w:tr>
      <w:tr w:rsidR="00434457" w:rsidRPr="00B53830" w:rsidTr="00575D92">
        <w:tc>
          <w:tcPr>
            <w:tcW w:w="2546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34457" w:rsidRPr="00B53830" w:rsidTr="00575D92">
        <w:tc>
          <w:tcPr>
            <w:tcW w:w="2546" w:type="dxa"/>
          </w:tcPr>
          <w:p w:rsidR="00434457" w:rsidRPr="00B53830" w:rsidRDefault="005F48A5" w:rsidP="005F4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5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434457" w:rsidRPr="00B53830" w:rsidRDefault="00434457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4457" w:rsidRDefault="00434457" w:rsidP="00434457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434457" w:rsidRPr="00B53830" w:rsidTr="00575D92">
        <w:tc>
          <w:tcPr>
            <w:tcW w:w="2999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135B80" w:rsidRPr="00B53830" w:rsidTr="00575D92">
        <w:tc>
          <w:tcPr>
            <w:tcW w:w="2999" w:type="dxa"/>
            <w:vMerge/>
          </w:tcPr>
          <w:p w:rsidR="00135B80" w:rsidRPr="00B53830" w:rsidRDefault="00135B80" w:rsidP="00575D92"/>
        </w:tc>
        <w:tc>
          <w:tcPr>
            <w:tcW w:w="1701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135B80" w:rsidRPr="00B53830" w:rsidRDefault="00135B80" w:rsidP="00575D92"/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135B80" w:rsidRPr="00B53830" w:rsidRDefault="00135B80" w:rsidP="00575D92"/>
        </w:tc>
      </w:tr>
      <w:tr w:rsidR="00434457" w:rsidRPr="00B53830" w:rsidTr="00575D92">
        <w:tc>
          <w:tcPr>
            <w:tcW w:w="2999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34457" w:rsidRPr="00B53830" w:rsidTr="00575D92">
        <w:tc>
          <w:tcPr>
            <w:tcW w:w="2999" w:type="dxa"/>
          </w:tcPr>
          <w:p w:rsidR="00434457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5F48A5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проведенных мероприятий</w:t>
            </w:r>
          </w:p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434457" w:rsidRPr="00B53830" w:rsidRDefault="00434457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457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812</w:t>
            </w:r>
          </w:p>
        </w:tc>
        <w:tc>
          <w:tcPr>
            <w:tcW w:w="1559" w:type="dxa"/>
          </w:tcPr>
          <w:p w:rsidR="00434457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812</w:t>
            </w:r>
          </w:p>
        </w:tc>
        <w:tc>
          <w:tcPr>
            <w:tcW w:w="1701" w:type="dxa"/>
          </w:tcPr>
          <w:p w:rsidR="00434457" w:rsidRPr="00A25336" w:rsidRDefault="00CD3BAA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</w:tcPr>
          <w:p w:rsidR="00434457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  <w:r w:rsidR="00696CE6" w:rsidRPr="00B53830">
              <w:rPr>
                <w:rFonts w:ascii="Times New Roman" w:hAnsi="Times New Roman" w:cs="Times New Roman"/>
                <w:szCs w:val="22"/>
              </w:rPr>
              <w:t xml:space="preserve"> (41)</w:t>
            </w:r>
          </w:p>
        </w:tc>
      </w:tr>
    </w:tbl>
    <w:p w:rsidR="00B744B9" w:rsidRDefault="00B744B9" w:rsidP="00B744B9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Приложение 5 </w:t>
      </w:r>
      <w:r w:rsidR="00AA58A0" w:rsidRPr="00B53830">
        <w:rPr>
          <w:rFonts w:ascii="Times New Roman" w:hAnsi="Times New Roman" w:cs="Times New Roman"/>
        </w:rPr>
        <w:t>Культурно-массовые мероприятия МЗ на 202</w:t>
      </w:r>
      <w:r w:rsidR="00552B4E">
        <w:rPr>
          <w:rFonts w:ascii="Times New Roman" w:hAnsi="Times New Roman" w:cs="Times New Roman"/>
        </w:rPr>
        <w:t>3</w:t>
      </w:r>
      <w:r w:rsidR="00AA58A0" w:rsidRPr="00B53830">
        <w:rPr>
          <w:rFonts w:ascii="Times New Roman" w:hAnsi="Times New Roman" w:cs="Times New Roman"/>
        </w:rPr>
        <w:t xml:space="preserve"> год (по кварталам) МБУ «ЦИКД и СД» </w:t>
      </w:r>
      <w:proofErr w:type="spellStart"/>
      <w:r w:rsidR="00AA58A0" w:rsidRPr="00B53830">
        <w:rPr>
          <w:rFonts w:ascii="Times New Roman" w:hAnsi="Times New Roman" w:cs="Times New Roman"/>
        </w:rPr>
        <w:t>Байкаловского</w:t>
      </w:r>
      <w:proofErr w:type="spellEnd"/>
      <w:r w:rsidR="00AA58A0" w:rsidRPr="00B53830">
        <w:rPr>
          <w:rFonts w:ascii="Times New Roman" w:hAnsi="Times New Roman" w:cs="Times New Roman"/>
        </w:rPr>
        <w:t xml:space="preserve"> сельского поселения </w:t>
      </w:r>
      <w:r w:rsidR="005F48A5" w:rsidRPr="00B53830">
        <w:rPr>
          <w:rFonts w:ascii="Times New Roman" w:hAnsi="Times New Roman" w:cs="Times New Roman"/>
        </w:rPr>
        <w:t xml:space="preserve">(на 1л.) </w:t>
      </w:r>
      <w:r w:rsidR="00AA58A0" w:rsidRPr="00B53830">
        <w:rPr>
          <w:rFonts w:ascii="Times New Roman" w:hAnsi="Times New Roman" w:cs="Times New Roman"/>
        </w:rPr>
        <w:t xml:space="preserve">с планом мероприятий муниципального задания </w:t>
      </w:r>
      <w:r w:rsidR="001778D3">
        <w:rPr>
          <w:rFonts w:ascii="Times New Roman" w:hAnsi="Times New Roman" w:cs="Times New Roman"/>
        </w:rPr>
        <w:t xml:space="preserve">(культурно-массовые зрелищные и творческие) </w:t>
      </w:r>
      <w:r w:rsidR="00AA58A0" w:rsidRPr="00B53830">
        <w:rPr>
          <w:rFonts w:ascii="Times New Roman" w:hAnsi="Times New Roman" w:cs="Times New Roman"/>
        </w:rPr>
        <w:t>на 202</w:t>
      </w:r>
      <w:r w:rsidR="00552B4E">
        <w:rPr>
          <w:rFonts w:ascii="Times New Roman" w:hAnsi="Times New Roman" w:cs="Times New Roman"/>
        </w:rPr>
        <w:t>3</w:t>
      </w:r>
      <w:r w:rsidR="00AA58A0" w:rsidRPr="00B53830">
        <w:rPr>
          <w:rFonts w:ascii="Times New Roman" w:hAnsi="Times New Roman" w:cs="Times New Roman"/>
        </w:rPr>
        <w:t xml:space="preserve"> год</w:t>
      </w:r>
      <w:r w:rsidR="005F48A5" w:rsidRPr="00B53830">
        <w:rPr>
          <w:rFonts w:ascii="Times New Roman" w:hAnsi="Times New Roman" w:cs="Times New Roman"/>
        </w:rPr>
        <w:t xml:space="preserve"> </w:t>
      </w:r>
      <w:r w:rsidR="00B24BDE">
        <w:rPr>
          <w:rFonts w:ascii="Times New Roman" w:hAnsi="Times New Roman" w:cs="Times New Roman"/>
        </w:rPr>
        <w:t>на 4</w:t>
      </w:r>
      <w:r w:rsidR="00DF5247">
        <w:rPr>
          <w:rFonts w:ascii="Times New Roman" w:hAnsi="Times New Roman" w:cs="Times New Roman"/>
        </w:rPr>
        <w:t>1</w:t>
      </w:r>
      <w:r w:rsidR="00982E81">
        <w:rPr>
          <w:rFonts w:ascii="Times New Roman" w:hAnsi="Times New Roman" w:cs="Times New Roman"/>
        </w:rPr>
        <w:t xml:space="preserve"> </w:t>
      </w:r>
      <w:r w:rsidR="005F48A5" w:rsidRPr="00982E81">
        <w:rPr>
          <w:rFonts w:ascii="Times New Roman" w:hAnsi="Times New Roman" w:cs="Times New Roman"/>
        </w:rPr>
        <w:t>л.</w:t>
      </w:r>
    </w:p>
    <w:p w:rsidR="00E25530" w:rsidRPr="00B53830" w:rsidRDefault="00E25530" w:rsidP="00E2553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25530" w:rsidRPr="00B53830" w:rsidRDefault="00E25530" w:rsidP="00E2553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4</w:t>
      </w:r>
    </w:p>
    <w:p w:rsidR="00E25530" w:rsidRPr="00B53830" w:rsidRDefault="00E25530" w:rsidP="00E25530">
      <w:pPr>
        <w:pStyle w:val="ConsPlusNormal"/>
        <w:rPr>
          <w:rFonts w:ascii="Times New Roman" w:hAnsi="Times New Roman" w:cs="Times New Roman"/>
          <w:szCs w:val="22"/>
        </w:rPr>
      </w:pPr>
    </w:p>
    <w:p w:rsidR="00E25530" w:rsidRPr="00B53830" w:rsidRDefault="00E25530" w:rsidP="00E2553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E25530" w:rsidRPr="00B53830" w:rsidTr="00575D92">
        <w:tc>
          <w:tcPr>
            <w:tcW w:w="2943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E25530" w:rsidRPr="00B53830" w:rsidTr="00575D92">
        <w:tc>
          <w:tcPr>
            <w:tcW w:w="2943" w:type="dxa"/>
            <w:vMerge/>
          </w:tcPr>
          <w:p w:rsidR="00E25530" w:rsidRPr="00B53830" w:rsidRDefault="00E25530" w:rsidP="00575D92"/>
        </w:tc>
        <w:tc>
          <w:tcPr>
            <w:tcW w:w="1814" w:type="dxa"/>
            <w:vMerge/>
          </w:tcPr>
          <w:p w:rsidR="00E25530" w:rsidRPr="00B53830" w:rsidRDefault="00E25530" w:rsidP="00575D92"/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900000.Р.68.1.25300001000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Творческих</w:t>
            </w:r>
            <w:proofErr w:type="gramEnd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(фестиваль, выставка, конкурс, смотр)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5530" w:rsidRPr="00B53830" w:rsidRDefault="00E25530" w:rsidP="00E25530">
      <w:pPr>
        <w:pStyle w:val="ConsPlusNormal"/>
        <w:rPr>
          <w:rFonts w:ascii="Times New Roman" w:hAnsi="Times New Roman" w:cs="Times New Roman"/>
          <w:szCs w:val="22"/>
        </w:rPr>
      </w:pPr>
    </w:p>
    <w:p w:rsidR="00B53830" w:rsidRPr="00B53830" w:rsidRDefault="005F48A5" w:rsidP="00E25530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t xml:space="preserve">2. </w:t>
      </w:r>
      <w:r w:rsidR="00E25530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E25530" w:rsidRPr="00B53830">
        <w:rPr>
          <w:rFonts w:ascii="Times New Roman" w:hAnsi="Times New Roman" w:cs="Times New Roman"/>
          <w:u w:val="single"/>
        </w:rPr>
        <w:t>Физические лица, юридические лица</w:t>
      </w:r>
    </w:p>
    <w:p w:rsidR="00E25530" w:rsidRPr="00B538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E255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E25530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E25530" w:rsidRPr="00B53830" w:rsidTr="00575D92">
        <w:tc>
          <w:tcPr>
            <w:tcW w:w="2546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135B80" w:rsidRPr="00B53830" w:rsidTr="00575D92">
        <w:tc>
          <w:tcPr>
            <w:tcW w:w="2546" w:type="dxa"/>
            <w:vMerge/>
          </w:tcPr>
          <w:p w:rsidR="00135B80" w:rsidRPr="00B53830" w:rsidRDefault="00135B80" w:rsidP="00575D92"/>
        </w:tc>
        <w:tc>
          <w:tcPr>
            <w:tcW w:w="1757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135B80" w:rsidRPr="00B53830" w:rsidRDefault="00135B80" w:rsidP="00575D92"/>
        </w:tc>
        <w:tc>
          <w:tcPr>
            <w:tcW w:w="2552" w:type="dxa"/>
            <w:vMerge/>
          </w:tcPr>
          <w:p w:rsidR="00135B80" w:rsidRPr="00B53830" w:rsidRDefault="00135B80" w:rsidP="00575D92"/>
        </w:tc>
      </w:tr>
      <w:tr w:rsidR="00E25530" w:rsidRPr="00B53830" w:rsidTr="00575D92">
        <w:tc>
          <w:tcPr>
            <w:tcW w:w="2546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25530" w:rsidRPr="00B53830" w:rsidTr="00575D92">
        <w:tc>
          <w:tcPr>
            <w:tcW w:w="2546" w:type="dxa"/>
          </w:tcPr>
          <w:p w:rsidR="00E25530" w:rsidRPr="00B53830" w:rsidRDefault="005F48A5" w:rsidP="005F4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5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E25530" w:rsidRPr="00B53830" w:rsidRDefault="00E25530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5530" w:rsidRPr="00B53830" w:rsidRDefault="00E25530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E25530" w:rsidRPr="00B53830" w:rsidTr="00575D92">
        <w:tc>
          <w:tcPr>
            <w:tcW w:w="2999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135B80" w:rsidRPr="00B53830" w:rsidTr="00575D92">
        <w:tc>
          <w:tcPr>
            <w:tcW w:w="2999" w:type="dxa"/>
            <w:vMerge/>
          </w:tcPr>
          <w:p w:rsidR="00135B80" w:rsidRPr="00B53830" w:rsidRDefault="00135B80" w:rsidP="00575D92"/>
        </w:tc>
        <w:tc>
          <w:tcPr>
            <w:tcW w:w="1701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135B80" w:rsidRPr="00B53830" w:rsidRDefault="00135B80" w:rsidP="00575D92"/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135B80" w:rsidRPr="00B53830" w:rsidRDefault="00135B80" w:rsidP="00575D92"/>
        </w:tc>
      </w:tr>
      <w:tr w:rsidR="00E25530" w:rsidRPr="00B53830" w:rsidTr="00575D92">
        <w:tc>
          <w:tcPr>
            <w:tcW w:w="299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157C42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A25336" w:rsidRDefault="00157C42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559" w:type="dxa"/>
          </w:tcPr>
          <w:p w:rsidR="00157C42" w:rsidRPr="00A25336" w:rsidRDefault="00157C42" w:rsidP="00095B91">
            <w:pPr>
              <w:jc w:val="left"/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1701" w:type="dxa"/>
          </w:tcPr>
          <w:p w:rsidR="00157C42" w:rsidRPr="00A25336" w:rsidRDefault="00157C42" w:rsidP="00095B91">
            <w:pPr>
              <w:jc w:val="left"/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2552" w:type="dxa"/>
          </w:tcPr>
          <w:p w:rsidR="00157C42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  <w:r w:rsidR="00696CE6" w:rsidRPr="00B53830">
              <w:rPr>
                <w:rFonts w:ascii="Times New Roman" w:hAnsi="Times New Roman" w:cs="Times New Roman"/>
                <w:szCs w:val="22"/>
              </w:rPr>
              <w:t xml:space="preserve"> (7)</w:t>
            </w:r>
          </w:p>
        </w:tc>
      </w:tr>
    </w:tbl>
    <w:p w:rsidR="001778D3" w:rsidRPr="00B24BDE" w:rsidRDefault="001778D3" w:rsidP="001778D3">
      <w:pPr>
        <w:pStyle w:val="a6"/>
        <w:rPr>
          <w:rFonts w:ascii="Times New Roman" w:hAnsi="Times New Roman" w:cs="Times New Roman"/>
        </w:rPr>
      </w:pPr>
      <w:r w:rsidRPr="00B24BDE">
        <w:rPr>
          <w:rFonts w:ascii="Times New Roman" w:hAnsi="Times New Roman" w:cs="Times New Roman"/>
        </w:rPr>
        <w:t>Приложение 5 Культурно</w:t>
      </w:r>
      <w:r w:rsidR="00135B80">
        <w:rPr>
          <w:rFonts w:ascii="Times New Roman" w:hAnsi="Times New Roman" w:cs="Times New Roman"/>
        </w:rPr>
        <w:t>-массовые мероприятия МЗ на 2024</w:t>
      </w:r>
      <w:r w:rsidRPr="00B24BDE">
        <w:rPr>
          <w:rFonts w:ascii="Times New Roman" w:hAnsi="Times New Roman" w:cs="Times New Roman"/>
        </w:rPr>
        <w:t xml:space="preserve"> год (по кварталам) МБУ «ЦИКД и СД» </w:t>
      </w:r>
      <w:proofErr w:type="spellStart"/>
      <w:r w:rsidRPr="00B24BDE">
        <w:rPr>
          <w:rFonts w:ascii="Times New Roman" w:hAnsi="Times New Roman" w:cs="Times New Roman"/>
        </w:rPr>
        <w:t>Байкаловского</w:t>
      </w:r>
      <w:proofErr w:type="spellEnd"/>
      <w:r w:rsidRPr="00B24BDE">
        <w:rPr>
          <w:rFonts w:ascii="Times New Roman" w:hAnsi="Times New Roman" w:cs="Times New Roman"/>
        </w:rPr>
        <w:t xml:space="preserve"> сельского поселения (на 1л.) с планом мероприятий муниципального задания (культурно-массовые зрелищные</w:t>
      </w:r>
      <w:r w:rsidR="00135B80">
        <w:rPr>
          <w:rFonts w:ascii="Times New Roman" w:hAnsi="Times New Roman" w:cs="Times New Roman"/>
        </w:rPr>
        <w:t xml:space="preserve"> и творческие) на 2024</w:t>
      </w:r>
      <w:r w:rsidR="00B24BDE">
        <w:rPr>
          <w:rFonts w:ascii="Times New Roman" w:hAnsi="Times New Roman" w:cs="Times New Roman"/>
        </w:rPr>
        <w:t xml:space="preserve"> год </w:t>
      </w:r>
      <w:r w:rsidR="00D74247" w:rsidRPr="00D74247">
        <w:rPr>
          <w:rFonts w:ascii="Times New Roman" w:hAnsi="Times New Roman" w:cs="Times New Roman"/>
        </w:rPr>
        <w:t>на 40</w:t>
      </w:r>
      <w:r w:rsidRPr="00D74247">
        <w:rPr>
          <w:rFonts w:ascii="Times New Roman" w:hAnsi="Times New Roman" w:cs="Times New Roman"/>
        </w:rPr>
        <w:t xml:space="preserve"> л.</w:t>
      </w:r>
    </w:p>
    <w:p w:rsidR="005F4C1D" w:rsidRDefault="005F4C1D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E25530" w:rsidRPr="00B53830" w:rsidRDefault="00E25530" w:rsidP="00B538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lastRenderedPageBreak/>
        <w:t>Раздел 5</w:t>
      </w:r>
    </w:p>
    <w:p w:rsidR="00E25530" w:rsidRPr="00B53830" w:rsidRDefault="00E25530" w:rsidP="00E2553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E25530" w:rsidRPr="00B53830" w:rsidRDefault="00E25530" w:rsidP="00E25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E25530" w:rsidRPr="00B53830" w:rsidTr="00575D92">
        <w:tc>
          <w:tcPr>
            <w:tcW w:w="2943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E25530" w:rsidRPr="00B53830" w:rsidTr="00575D92">
        <w:tc>
          <w:tcPr>
            <w:tcW w:w="2943" w:type="dxa"/>
            <w:vMerge/>
          </w:tcPr>
          <w:p w:rsidR="00E25530" w:rsidRPr="00B53830" w:rsidRDefault="00E25530" w:rsidP="00575D92"/>
        </w:tc>
        <w:tc>
          <w:tcPr>
            <w:tcW w:w="1814" w:type="dxa"/>
            <w:vMerge/>
          </w:tcPr>
          <w:p w:rsidR="00E25530" w:rsidRPr="00B53830" w:rsidRDefault="00E25530" w:rsidP="00575D92"/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досуга детей, подростков и молодежи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949919.Р.68.1.19990001000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Культурно-досуговые, спортивно-массовые мероприятия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5530" w:rsidRPr="00B53830" w:rsidRDefault="00E25530" w:rsidP="00E25530">
      <w:pPr>
        <w:pStyle w:val="ConsPlusNormal"/>
        <w:rPr>
          <w:rFonts w:ascii="Times New Roman" w:hAnsi="Times New Roman" w:cs="Times New Roman"/>
          <w:szCs w:val="22"/>
        </w:rPr>
      </w:pPr>
    </w:p>
    <w:p w:rsidR="00E25530" w:rsidRPr="00B53830" w:rsidRDefault="00B53830" w:rsidP="00E25530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t xml:space="preserve">2. </w:t>
      </w:r>
      <w:r w:rsidR="00E25530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E25530" w:rsidRPr="00B53830">
        <w:rPr>
          <w:rFonts w:ascii="Times New Roman" w:hAnsi="Times New Roman" w:cs="Times New Roman"/>
          <w:u w:val="single"/>
        </w:rPr>
        <w:t>Физические лица</w:t>
      </w:r>
    </w:p>
    <w:p w:rsidR="00E25530" w:rsidRPr="00B538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E255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E25530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E25530" w:rsidRPr="00B53830" w:rsidTr="00575D92">
        <w:tc>
          <w:tcPr>
            <w:tcW w:w="2546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135B80" w:rsidRPr="00B53830" w:rsidTr="00575D92">
        <w:tc>
          <w:tcPr>
            <w:tcW w:w="2546" w:type="dxa"/>
            <w:vMerge/>
          </w:tcPr>
          <w:p w:rsidR="00135B80" w:rsidRPr="00B53830" w:rsidRDefault="00135B80" w:rsidP="00575D92"/>
        </w:tc>
        <w:tc>
          <w:tcPr>
            <w:tcW w:w="1757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135B80" w:rsidRPr="00B53830" w:rsidRDefault="00135B80" w:rsidP="00575D92"/>
        </w:tc>
        <w:tc>
          <w:tcPr>
            <w:tcW w:w="2552" w:type="dxa"/>
            <w:vMerge/>
          </w:tcPr>
          <w:p w:rsidR="00135B80" w:rsidRPr="00B53830" w:rsidRDefault="00135B80" w:rsidP="00575D92"/>
        </w:tc>
      </w:tr>
      <w:tr w:rsidR="00E25530" w:rsidRPr="00B53830" w:rsidTr="00575D92">
        <w:tc>
          <w:tcPr>
            <w:tcW w:w="2546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75D92">
        <w:tc>
          <w:tcPr>
            <w:tcW w:w="2546" w:type="dxa"/>
          </w:tcPr>
          <w:p w:rsidR="00696CE6" w:rsidRPr="00B53830" w:rsidRDefault="00696CE6" w:rsidP="009E5B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Удовлетворенность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095B91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8A1136" w:rsidRDefault="008A1136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</w:p>
    <w:p w:rsidR="008A1136" w:rsidRDefault="008A1136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</w:p>
    <w:p w:rsidR="00E25530" w:rsidRPr="00B53830" w:rsidRDefault="00E25530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lastRenderedPageBreak/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E25530" w:rsidRPr="00B53830" w:rsidTr="00575D92">
        <w:tc>
          <w:tcPr>
            <w:tcW w:w="2999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135B80" w:rsidRPr="00B53830" w:rsidTr="00575D92">
        <w:tc>
          <w:tcPr>
            <w:tcW w:w="2999" w:type="dxa"/>
            <w:vMerge/>
          </w:tcPr>
          <w:p w:rsidR="00135B80" w:rsidRPr="00B53830" w:rsidRDefault="00135B80" w:rsidP="00575D92"/>
        </w:tc>
        <w:tc>
          <w:tcPr>
            <w:tcW w:w="1701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135B80" w:rsidRPr="00B53830" w:rsidRDefault="00135B80" w:rsidP="00575D92"/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135B80" w:rsidRPr="00B53830" w:rsidRDefault="00135B80" w:rsidP="00575D92"/>
        </w:tc>
      </w:tr>
      <w:tr w:rsidR="00E25530" w:rsidRPr="00B53830" w:rsidTr="00575D92">
        <w:tc>
          <w:tcPr>
            <w:tcW w:w="299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E25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157C42" w:rsidRPr="00B53830" w:rsidRDefault="00157C42" w:rsidP="00E25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A25336" w:rsidRDefault="00157C42" w:rsidP="004642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59" w:type="dxa"/>
          </w:tcPr>
          <w:p w:rsidR="00157C42" w:rsidRPr="00A25336" w:rsidRDefault="00157C42" w:rsidP="00095B91">
            <w:pPr>
              <w:ind w:firstLine="0"/>
              <w:jc w:val="center"/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157C42" w:rsidRPr="00A25336" w:rsidRDefault="00157C42" w:rsidP="00095B91">
            <w:pPr>
              <w:ind w:firstLine="0"/>
              <w:jc w:val="center"/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157C42" w:rsidRPr="00B53830" w:rsidRDefault="00157C42" w:rsidP="004642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E25530" w:rsidRPr="00B53830" w:rsidRDefault="005F4C1D" w:rsidP="00AA58A0">
      <w:pPr>
        <w:tabs>
          <w:tab w:val="left" w:pos="780"/>
        </w:tabs>
        <w:ind w:firstLine="0"/>
        <w:jc w:val="left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</w:t>
      </w:r>
      <w:r w:rsidR="00AA58A0" w:rsidRPr="00B53830">
        <w:rPr>
          <w:color w:val="auto"/>
          <w:sz w:val="22"/>
          <w:szCs w:val="22"/>
        </w:rPr>
        <w:t xml:space="preserve">6 </w:t>
      </w:r>
      <w:r w:rsidRPr="00B53830">
        <w:rPr>
          <w:color w:val="auto"/>
          <w:sz w:val="22"/>
          <w:szCs w:val="22"/>
        </w:rPr>
        <w:t xml:space="preserve"> </w:t>
      </w:r>
      <w:r w:rsidR="00C9059F">
        <w:rPr>
          <w:color w:val="auto"/>
          <w:sz w:val="22"/>
          <w:szCs w:val="22"/>
        </w:rPr>
        <w:t xml:space="preserve">План </w:t>
      </w:r>
      <w:r w:rsidR="00AA58A0" w:rsidRPr="00B53830">
        <w:rPr>
          <w:color w:val="auto"/>
          <w:sz w:val="22"/>
          <w:szCs w:val="22"/>
        </w:rPr>
        <w:t>мероприятий по молодежной политике на 202</w:t>
      </w:r>
      <w:r w:rsidR="00552B4E">
        <w:rPr>
          <w:color w:val="auto"/>
          <w:sz w:val="22"/>
          <w:szCs w:val="22"/>
        </w:rPr>
        <w:t>3</w:t>
      </w:r>
      <w:r w:rsidR="00AA58A0" w:rsidRPr="00B53830">
        <w:rPr>
          <w:color w:val="auto"/>
          <w:sz w:val="22"/>
          <w:szCs w:val="22"/>
        </w:rPr>
        <w:t xml:space="preserve"> год</w:t>
      </w:r>
      <w:r w:rsidR="00B53830" w:rsidRPr="00B53830">
        <w:rPr>
          <w:color w:val="auto"/>
          <w:sz w:val="22"/>
          <w:szCs w:val="22"/>
        </w:rPr>
        <w:t xml:space="preserve"> на 1л. </w:t>
      </w:r>
    </w:p>
    <w:p w:rsidR="00AA58A0" w:rsidRPr="00B53830" w:rsidRDefault="00AA58A0" w:rsidP="00AA58A0">
      <w:pPr>
        <w:tabs>
          <w:tab w:val="left" w:pos="780"/>
        </w:tabs>
        <w:ind w:firstLine="0"/>
        <w:jc w:val="left"/>
        <w:rPr>
          <w:color w:val="auto"/>
          <w:sz w:val="22"/>
          <w:szCs w:val="22"/>
        </w:rPr>
      </w:pPr>
    </w:p>
    <w:p w:rsidR="004A6C55" w:rsidRPr="00B53830" w:rsidRDefault="004A6C55" w:rsidP="00B538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6</w:t>
      </w: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4A6C55" w:rsidRPr="00B53830" w:rsidTr="00575D92">
        <w:tc>
          <w:tcPr>
            <w:tcW w:w="2943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4A6C55" w:rsidRPr="00B53830" w:rsidTr="00575D92">
        <w:tc>
          <w:tcPr>
            <w:tcW w:w="2943" w:type="dxa"/>
            <w:vMerge/>
          </w:tcPr>
          <w:p w:rsidR="004A6C55" w:rsidRPr="00B53830" w:rsidRDefault="004A6C55" w:rsidP="00575D92"/>
        </w:tc>
        <w:tc>
          <w:tcPr>
            <w:tcW w:w="1814" w:type="dxa"/>
            <w:vMerge/>
          </w:tcPr>
          <w:p w:rsidR="004A6C55" w:rsidRPr="00B53830" w:rsidRDefault="004A6C55" w:rsidP="00575D92"/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931911.Р.68.1.03210001000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Муниципальные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A6C55" w:rsidRPr="00B53830" w:rsidRDefault="004A6C55" w:rsidP="004A6C55">
      <w:pPr>
        <w:pStyle w:val="ConsPlusNormal"/>
        <w:rPr>
          <w:rFonts w:ascii="Times New Roman" w:hAnsi="Times New Roman" w:cs="Times New Roman"/>
          <w:szCs w:val="22"/>
        </w:rPr>
      </w:pPr>
    </w:p>
    <w:p w:rsidR="004A6C55" w:rsidRPr="00B53830" w:rsidRDefault="00B53830" w:rsidP="00B538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2. </w:t>
      </w:r>
      <w:r w:rsidR="004A6C55" w:rsidRPr="00B53830">
        <w:rPr>
          <w:rFonts w:ascii="Times New Roman" w:hAnsi="Times New Roman" w:cs="Times New Roman"/>
        </w:rPr>
        <w:t>Категории потребителей работы</w:t>
      </w:r>
      <w:proofErr w:type="gramStart"/>
      <w:r w:rsidR="004A6C55" w:rsidRPr="00B53830">
        <w:rPr>
          <w:rFonts w:ascii="Times New Roman" w:hAnsi="Times New Roman" w:cs="Times New Roman"/>
        </w:rPr>
        <w:t xml:space="preserve">  </w:t>
      </w:r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>В</w:t>
      </w:r>
      <w:proofErr w:type="gramEnd"/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 интересах общества</w:t>
      </w:r>
    </w:p>
    <w:p w:rsidR="004A6C55" w:rsidRPr="00B53830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4A6C55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4A6C55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4A6C55" w:rsidRPr="00B53830" w:rsidTr="00575D92">
        <w:tc>
          <w:tcPr>
            <w:tcW w:w="2546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135B80" w:rsidRPr="00B53830" w:rsidTr="00575D92">
        <w:tc>
          <w:tcPr>
            <w:tcW w:w="2546" w:type="dxa"/>
            <w:vMerge/>
          </w:tcPr>
          <w:p w:rsidR="00135B80" w:rsidRPr="00B53830" w:rsidRDefault="00135B80" w:rsidP="00575D92"/>
        </w:tc>
        <w:tc>
          <w:tcPr>
            <w:tcW w:w="1757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135B80" w:rsidRPr="00B53830" w:rsidRDefault="00135B80" w:rsidP="00575D92"/>
        </w:tc>
        <w:tc>
          <w:tcPr>
            <w:tcW w:w="2552" w:type="dxa"/>
            <w:vMerge/>
          </w:tcPr>
          <w:p w:rsidR="00135B80" w:rsidRPr="00B53830" w:rsidRDefault="00135B80" w:rsidP="00575D92"/>
        </w:tc>
      </w:tr>
      <w:tr w:rsidR="004A6C55" w:rsidRPr="00B53830" w:rsidTr="00575D92">
        <w:tc>
          <w:tcPr>
            <w:tcW w:w="2546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75D92">
        <w:tc>
          <w:tcPr>
            <w:tcW w:w="2546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Удовлетворенность участников организацией  и проведением мероприятия (отсутствие письменных претензий)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4A6C55" w:rsidRPr="00B53830" w:rsidRDefault="004A6C55" w:rsidP="004A6C55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4A6C55" w:rsidRPr="00B53830" w:rsidTr="00575D92">
        <w:tc>
          <w:tcPr>
            <w:tcW w:w="2999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135B80" w:rsidRPr="00B53830" w:rsidTr="00575D92">
        <w:tc>
          <w:tcPr>
            <w:tcW w:w="2999" w:type="dxa"/>
            <w:vMerge/>
          </w:tcPr>
          <w:p w:rsidR="00135B80" w:rsidRPr="00B53830" w:rsidRDefault="00135B80" w:rsidP="00575D92"/>
        </w:tc>
        <w:tc>
          <w:tcPr>
            <w:tcW w:w="1701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135B80" w:rsidRPr="00B53830" w:rsidRDefault="00135B80" w:rsidP="00575D92"/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135B80" w:rsidRPr="00B53830" w:rsidRDefault="00135B80" w:rsidP="00575D92"/>
        </w:tc>
      </w:tr>
      <w:tr w:rsidR="004A6C55" w:rsidRPr="00B53830" w:rsidTr="00575D92">
        <w:tc>
          <w:tcPr>
            <w:tcW w:w="299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B53830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4A6C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587" w:type="dxa"/>
          </w:tcPr>
          <w:p w:rsidR="00157C42" w:rsidRPr="00B53830" w:rsidRDefault="00157C42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796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</w:tcPr>
          <w:p w:rsidR="00157C42" w:rsidRPr="00A25336" w:rsidRDefault="00FC317A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57C42" w:rsidRPr="00A25336" w:rsidRDefault="00157C42">
            <w:pPr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157C42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A58A0" w:rsidRPr="00B53830" w:rsidRDefault="005F4C1D" w:rsidP="00AA58A0">
      <w:pPr>
        <w:ind w:firstLine="0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</w:t>
      </w:r>
      <w:r w:rsidR="00AA58A0" w:rsidRPr="00B53830">
        <w:rPr>
          <w:color w:val="auto"/>
          <w:sz w:val="22"/>
          <w:szCs w:val="22"/>
        </w:rPr>
        <w:t xml:space="preserve">7 План спортивных мероприятий, проводимых на территории </w:t>
      </w:r>
      <w:proofErr w:type="spellStart"/>
      <w:r w:rsidR="00AA58A0" w:rsidRPr="00B53830">
        <w:rPr>
          <w:color w:val="auto"/>
          <w:sz w:val="22"/>
          <w:szCs w:val="22"/>
        </w:rPr>
        <w:t>Байкаловского</w:t>
      </w:r>
      <w:proofErr w:type="spellEnd"/>
      <w:r w:rsidR="00AA58A0" w:rsidRPr="00B53830">
        <w:rPr>
          <w:color w:val="auto"/>
          <w:sz w:val="22"/>
          <w:szCs w:val="22"/>
        </w:rPr>
        <w:t xml:space="preserve"> сельского поселения в 202</w:t>
      </w:r>
      <w:r w:rsidR="00135B80">
        <w:rPr>
          <w:color w:val="auto"/>
          <w:sz w:val="22"/>
          <w:szCs w:val="22"/>
        </w:rPr>
        <w:t>4</w:t>
      </w:r>
      <w:r w:rsidR="00AA58A0" w:rsidRPr="00B53830">
        <w:rPr>
          <w:color w:val="auto"/>
          <w:sz w:val="22"/>
          <w:szCs w:val="22"/>
        </w:rPr>
        <w:t xml:space="preserve"> году на 2л.</w:t>
      </w:r>
    </w:p>
    <w:p w:rsidR="005F4C1D" w:rsidRPr="00B53830" w:rsidRDefault="005F4C1D" w:rsidP="005F4C1D">
      <w:pPr>
        <w:pStyle w:val="a6"/>
        <w:rPr>
          <w:rFonts w:ascii="Times New Roman" w:hAnsi="Times New Roman" w:cs="Times New Roman"/>
        </w:rPr>
      </w:pPr>
    </w:p>
    <w:p w:rsidR="004A6C55" w:rsidRPr="00B53830" w:rsidRDefault="004A6C55" w:rsidP="004A6C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7</w:t>
      </w:r>
    </w:p>
    <w:p w:rsidR="004A6C55" w:rsidRPr="00B53830" w:rsidRDefault="004A6C55" w:rsidP="004A6C55">
      <w:pPr>
        <w:pStyle w:val="ConsPlusNormal"/>
        <w:rPr>
          <w:rFonts w:ascii="Times New Roman" w:hAnsi="Times New Roman" w:cs="Times New Roman"/>
          <w:szCs w:val="22"/>
        </w:rPr>
      </w:pP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4A6C55" w:rsidRPr="00B53830" w:rsidTr="00575D92">
        <w:tc>
          <w:tcPr>
            <w:tcW w:w="2943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4A6C55" w:rsidRPr="00B53830" w:rsidTr="00575D92">
        <w:tc>
          <w:tcPr>
            <w:tcW w:w="2943" w:type="dxa"/>
            <w:vMerge/>
          </w:tcPr>
          <w:p w:rsidR="004A6C55" w:rsidRPr="00B53830" w:rsidRDefault="004A6C55" w:rsidP="00575D92"/>
        </w:tc>
        <w:tc>
          <w:tcPr>
            <w:tcW w:w="1814" w:type="dxa"/>
            <w:vMerge/>
          </w:tcPr>
          <w:p w:rsidR="004A6C55" w:rsidRPr="00B53830" w:rsidRDefault="004A6C55" w:rsidP="00575D92"/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и проведение официальных  физкультурных (физкультурно-оздоровительных) мероприятий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931911.Р.68.1.21560001000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Муниципальные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A6C55" w:rsidRPr="00B53830" w:rsidRDefault="004A6C55" w:rsidP="004A6C55">
      <w:pPr>
        <w:pStyle w:val="ConsPlusNormal"/>
        <w:rPr>
          <w:rFonts w:ascii="Times New Roman" w:hAnsi="Times New Roman" w:cs="Times New Roman"/>
          <w:szCs w:val="22"/>
        </w:rPr>
      </w:pPr>
    </w:p>
    <w:p w:rsidR="004A6C55" w:rsidRPr="00B53830" w:rsidRDefault="00B53830" w:rsidP="004A6C55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lastRenderedPageBreak/>
        <w:t xml:space="preserve">2. </w:t>
      </w:r>
      <w:r w:rsidR="004A6C55" w:rsidRPr="00B53830">
        <w:rPr>
          <w:rFonts w:ascii="Times New Roman" w:hAnsi="Times New Roman" w:cs="Times New Roman"/>
        </w:rPr>
        <w:t>Категории потребителей работы</w:t>
      </w:r>
      <w:proofErr w:type="gramStart"/>
      <w:r w:rsidR="004A6C55" w:rsidRPr="00B53830">
        <w:rPr>
          <w:rFonts w:ascii="Times New Roman" w:hAnsi="Times New Roman" w:cs="Times New Roman"/>
        </w:rPr>
        <w:t xml:space="preserve">  </w:t>
      </w:r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>В</w:t>
      </w:r>
      <w:proofErr w:type="gramEnd"/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 интересах общества</w:t>
      </w:r>
    </w:p>
    <w:p w:rsidR="004A6C55" w:rsidRPr="00B53830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4A6C55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4A6C55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4A6C55" w:rsidRPr="00B53830" w:rsidTr="00575D92">
        <w:tc>
          <w:tcPr>
            <w:tcW w:w="2546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135B80" w:rsidRPr="00B53830" w:rsidTr="00575D92">
        <w:tc>
          <w:tcPr>
            <w:tcW w:w="2546" w:type="dxa"/>
            <w:vMerge/>
          </w:tcPr>
          <w:p w:rsidR="00135B80" w:rsidRPr="00B53830" w:rsidRDefault="00135B80" w:rsidP="00575D92"/>
        </w:tc>
        <w:tc>
          <w:tcPr>
            <w:tcW w:w="1757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135B80" w:rsidRPr="00B53830" w:rsidRDefault="00135B80" w:rsidP="00575D92"/>
        </w:tc>
        <w:tc>
          <w:tcPr>
            <w:tcW w:w="2552" w:type="dxa"/>
            <w:vMerge/>
          </w:tcPr>
          <w:p w:rsidR="00135B80" w:rsidRPr="00B53830" w:rsidRDefault="00135B80" w:rsidP="00575D92"/>
        </w:tc>
      </w:tr>
      <w:tr w:rsidR="004A6C55" w:rsidRPr="00B53830" w:rsidTr="00575D92">
        <w:tc>
          <w:tcPr>
            <w:tcW w:w="2546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75D92">
        <w:tc>
          <w:tcPr>
            <w:tcW w:w="2546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Удовлетворенность участников организацией  и проведением мероприятия (отсутствие письменных претензий)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</w:tcPr>
          <w:p w:rsidR="00696CE6" w:rsidRPr="00A25336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4A6C55" w:rsidRPr="00B53830" w:rsidRDefault="004A6C55" w:rsidP="004A6C55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4A6C55" w:rsidRPr="00B53830" w:rsidTr="00575D92">
        <w:tc>
          <w:tcPr>
            <w:tcW w:w="2999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135B80" w:rsidRPr="00B53830" w:rsidTr="00575D92">
        <w:tc>
          <w:tcPr>
            <w:tcW w:w="2999" w:type="dxa"/>
            <w:vMerge/>
          </w:tcPr>
          <w:p w:rsidR="00135B80" w:rsidRPr="00B53830" w:rsidRDefault="00135B80" w:rsidP="00575D92"/>
        </w:tc>
        <w:tc>
          <w:tcPr>
            <w:tcW w:w="1701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135B80" w:rsidRPr="00B53830" w:rsidRDefault="00135B8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135B80" w:rsidRPr="00B53830" w:rsidRDefault="00135B80" w:rsidP="00575D92"/>
        </w:tc>
        <w:tc>
          <w:tcPr>
            <w:tcW w:w="1417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559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135B80" w:rsidRPr="00B53830" w:rsidRDefault="00135B80" w:rsidP="00C92D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135B80" w:rsidRPr="00B53830" w:rsidRDefault="00135B80" w:rsidP="00575D92"/>
        </w:tc>
      </w:tr>
      <w:tr w:rsidR="004A6C55" w:rsidRPr="00B53830" w:rsidTr="00575D92">
        <w:tc>
          <w:tcPr>
            <w:tcW w:w="299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B53830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587" w:type="dxa"/>
          </w:tcPr>
          <w:p w:rsidR="00157C42" w:rsidRPr="00B53830" w:rsidRDefault="00157C42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796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A25336" w:rsidRDefault="00157C42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</w:tcPr>
          <w:p w:rsidR="00157C42" w:rsidRPr="00A25336" w:rsidRDefault="00157C42" w:rsidP="008640F1">
            <w:pPr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157C42" w:rsidRPr="00A25336" w:rsidRDefault="00157C42" w:rsidP="008640F1">
            <w:pPr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157C42" w:rsidRPr="00B53830" w:rsidRDefault="00157C42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A58A0" w:rsidRPr="00B53830" w:rsidRDefault="005F4C1D" w:rsidP="00AA58A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Приложение </w:t>
      </w:r>
      <w:r w:rsidR="00AA58A0" w:rsidRPr="00B53830">
        <w:rPr>
          <w:rFonts w:ascii="Times New Roman" w:hAnsi="Times New Roman" w:cs="Times New Roman"/>
        </w:rPr>
        <w:t xml:space="preserve">8 План физкультурных (физкультурно-оздоровительных) мероприятий, проводимых на территории </w:t>
      </w:r>
      <w:proofErr w:type="spellStart"/>
      <w:r w:rsidR="00AA58A0" w:rsidRPr="00B53830">
        <w:rPr>
          <w:rFonts w:ascii="Times New Roman" w:hAnsi="Times New Roman" w:cs="Times New Roman"/>
        </w:rPr>
        <w:t>Байкаловского</w:t>
      </w:r>
      <w:proofErr w:type="spellEnd"/>
      <w:r w:rsidR="00AA58A0" w:rsidRPr="00B53830">
        <w:rPr>
          <w:rFonts w:ascii="Times New Roman" w:hAnsi="Times New Roman" w:cs="Times New Roman"/>
        </w:rPr>
        <w:t xml:space="preserve"> сельского поселения на 202</w:t>
      </w:r>
      <w:r w:rsidR="00135B80">
        <w:rPr>
          <w:rFonts w:ascii="Times New Roman" w:hAnsi="Times New Roman" w:cs="Times New Roman"/>
        </w:rPr>
        <w:t>4</w:t>
      </w:r>
      <w:r w:rsidR="00AA58A0" w:rsidRPr="00B53830">
        <w:rPr>
          <w:rFonts w:ascii="Times New Roman" w:hAnsi="Times New Roman" w:cs="Times New Roman"/>
        </w:rPr>
        <w:t xml:space="preserve"> год</w:t>
      </w:r>
      <w:r w:rsidR="00D74247">
        <w:rPr>
          <w:rFonts w:ascii="Times New Roman" w:hAnsi="Times New Roman" w:cs="Times New Roman"/>
        </w:rPr>
        <w:t>,</w:t>
      </w:r>
      <w:bookmarkStart w:id="2" w:name="_GoBack"/>
      <w:bookmarkEnd w:id="2"/>
      <w:r w:rsidR="00AA58A0" w:rsidRPr="00B53830">
        <w:rPr>
          <w:rFonts w:ascii="Times New Roman" w:hAnsi="Times New Roman" w:cs="Times New Roman"/>
        </w:rPr>
        <w:t xml:space="preserve"> на 2л.</w:t>
      </w:r>
    </w:p>
    <w:p w:rsidR="005F4C1D" w:rsidRDefault="005F4C1D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Pr="00B53830" w:rsidRDefault="009E5B1C" w:rsidP="00AA58A0">
      <w:pPr>
        <w:pStyle w:val="a6"/>
        <w:rPr>
          <w:rFonts w:ascii="Times New Roman" w:hAnsi="Times New Roman" w:cs="Times New Roman"/>
        </w:rPr>
      </w:pPr>
    </w:p>
    <w:p w:rsidR="00E577F1" w:rsidRPr="00B53830" w:rsidRDefault="00E577F1" w:rsidP="00E577F1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lastRenderedPageBreak/>
        <w:t xml:space="preserve">Часть 3. Прочие сведения о муниципальном задании </w:t>
      </w:r>
      <w:hyperlink w:anchor="P833" w:history="1">
        <w:r w:rsidRPr="00B53830">
          <w:rPr>
            <w:rFonts w:ascii="Times New Roman" w:hAnsi="Times New Roman" w:cs="Times New Roman"/>
            <w:b/>
            <w:color w:val="0000FF"/>
            <w:szCs w:val="22"/>
          </w:rPr>
          <w:t>15</w:t>
        </w:r>
      </w:hyperlink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3830">
        <w:rPr>
          <w:rFonts w:ascii="Times New Roman" w:hAnsi="Times New Roman" w:cs="Times New Roman"/>
          <w:sz w:val="22"/>
          <w:szCs w:val="22"/>
        </w:rPr>
        <w:t>1.  Основания  (условия  и  порядок)  для досрочного прекращения выполнения муниципального задания</w:t>
      </w:r>
      <w:r w:rsidR="008B574D" w:rsidRPr="00B538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реорганизация учреждения</w:t>
      </w:r>
      <w:r w:rsidRPr="00B53830">
        <w:rPr>
          <w:rFonts w:ascii="Times New Roman" w:hAnsi="Times New Roman" w:cs="Times New Roman"/>
          <w:sz w:val="22"/>
          <w:szCs w:val="22"/>
        </w:rPr>
        <w:t>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B5383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53830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подтверждающие документы выполнения объемных показателей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B5383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53830">
        <w:rPr>
          <w:rFonts w:ascii="Times New Roman" w:hAnsi="Times New Roman" w:cs="Times New Roman"/>
          <w:sz w:val="22"/>
          <w:szCs w:val="22"/>
        </w:rPr>
        <w:t xml:space="preserve"> вып</w:t>
      </w:r>
      <w:r w:rsidR="00B53830">
        <w:rPr>
          <w:rFonts w:ascii="Times New Roman" w:hAnsi="Times New Roman" w:cs="Times New Roman"/>
          <w:sz w:val="22"/>
          <w:szCs w:val="22"/>
        </w:rPr>
        <w:t>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961"/>
        <w:gridCol w:w="6946"/>
      </w:tblGrid>
      <w:tr w:rsidR="00E577F1" w:rsidRPr="00B53830" w:rsidTr="004A6C55">
        <w:tc>
          <w:tcPr>
            <w:tcW w:w="3544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96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946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самоуправления, осуществляющие </w:t>
            </w:r>
            <w:proofErr w:type="gramStart"/>
            <w:r w:rsidRPr="00B53830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53830">
              <w:rPr>
                <w:rFonts w:ascii="Times New Roman" w:hAnsi="Times New Roman" w:cs="Times New Roman"/>
                <w:szCs w:val="22"/>
              </w:rPr>
              <w:t xml:space="preserve"> выполнением муниципального задания</w:t>
            </w:r>
          </w:p>
        </w:tc>
      </w:tr>
      <w:tr w:rsidR="00E577F1" w:rsidRPr="00B53830" w:rsidTr="004A6C55">
        <w:tc>
          <w:tcPr>
            <w:tcW w:w="3544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46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B574D" w:rsidRPr="00B53830" w:rsidTr="004A6C55">
        <w:tc>
          <w:tcPr>
            <w:tcW w:w="3544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внешняя</w:t>
            </w:r>
          </w:p>
        </w:tc>
        <w:tc>
          <w:tcPr>
            <w:tcW w:w="4961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ежеквартальная</w:t>
            </w:r>
          </w:p>
        </w:tc>
        <w:tc>
          <w:tcPr>
            <w:tcW w:w="6946" w:type="dxa"/>
          </w:tcPr>
          <w:p w:rsidR="008B574D" w:rsidRPr="00B53830" w:rsidRDefault="008B574D" w:rsidP="008B57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53830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B5383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B574D" w:rsidRPr="00B53830" w:rsidTr="004A6C55">
        <w:tc>
          <w:tcPr>
            <w:tcW w:w="3544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внешняя</w:t>
            </w:r>
          </w:p>
        </w:tc>
        <w:tc>
          <w:tcPr>
            <w:tcW w:w="4961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6946" w:type="dxa"/>
          </w:tcPr>
          <w:p w:rsidR="008B574D" w:rsidRPr="00B53830" w:rsidRDefault="008B574D" w:rsidP="008B57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53830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B5383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E577F1" w:rsidRPr="00B53830" w:rsidRDefault="00E577F1" w:rsidP="00E577F1">
      <w:pPr>
        <w:rPr>
          <w:sz w:val="22"/>
          <w:szCs w:val="22"/>
        </w:rPr>
      </w:pP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3830">
        <w:rPr>
          <w:rFonts w:ascii="Times New Roman" w:hAnsi="Times New Roman" w:cs="Times New Roman"/>
          <w:sz w:val="22"/>
          <w:szCs w:val="22"/>
        </w:rPr>
        <w:t>4. Требования к отчетности о выполнении муниципального задания: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 муниципального задания: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квартальная, годовая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муниципального задания: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в срок не позднее 10 рабочих дней с момента окончания первого-третьего кварталов; предварительный отчет – по итогам 9 месяцев финансового года; годовой отчет в срок до 01.02.20</w:t>
      </w:r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135B80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; годовой – до 1 февраля года, следующего </w:t>
      </w:r>
      <w:proofErr w:type="gramStart"/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>за</w:t>
      </w:r>
      <w:proofErr w:type="gramEnd"/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отчетным.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4.3. </w:t>
      </w:r>
      <w:proofErr w:type="gramStart"/>
      <w:r w:rsidRPr="00B53830">
        <w:rPr>
          <w:rFonts w:ascii="Times New Roman" w:hAnsi="Times New Roman" w:cs="Times New Roman"/>
          <w:sz w:val="22"/>
          <w:szCs w:val="22"/>
        </w:rPr>
        <w:t xml:space="preserve">Иные требования к отчетности о выполнении муниципального задания: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по форме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согласно приложению №2 Порядка формирования муниципального задания в отношении муниципальных учреждений муниципального образования </w:t>
      </w:r>
      <w:proofErr w:type="spellStart"/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Байкаловского</w:t>
      </w:r>
      <w:proofErr w:type="spellEnd"/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финансового обеспечения выполнения муниципального задания,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Порядка определения нормативных затрат на оказание муниципальными учреждениями муниципальных услуг (выполнения работ),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утвержденного Постановлением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главы муниципального образования </w:t>
      </w:r>
      <w:proofErr w:type="spellStart"/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Байкаловского</w:t>
      </w:r>
      <w:proofErr w:type="spellEnd"/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 от 25.06.2021 №159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-п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муниципального задания </w:t>
      </w:r>
      <w:hyperlink w:anchor="P834" w:history="1">
        <w:r w:rsidRPr="00B53830">
          <w:rPr>
            <w:rFonts w:ascii="Times New Roman" w:hAnsi="Times New Roman" w:cs="Times New Roman"/>
            <w:color w:val="0000FF"/>
            <w:sz w:val="22"/>
            <w:szCs w:val="22"/>
          </w:rPr>
          <w:t>16</w:t>
        </w:r>
      </w:hyperlink>
      <w:r w:rsidR="008B574D" w:rsidRPr="00B538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показатели объема услуги (работы) формируются  на отчетную дату нарастающим итогом с начала года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577F1" w:rsidRPr="00B6449D" w:rsidRDefault="00E577F1" w:rsidP="00E5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4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" w:name="P819"/>
      <w:bookmarkEnd w:id="3"/>
      <w:r w:rsidRPr="00AE2CFF">
        <w:rPr>
          <w:rFonts w:ascii="Times New Roman" w:hAnsi="Times New Roman" w:cs="Times New Roman"/>
          <w:sz w:val="20"/>
        </w:rPr>
        <w:t>1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Ф</w:t>
      </w:r>
      <w:proofErr w:type="gramEnd"/>
      <w:r w:rsidRPr="00AE2CFF">
        <w:rPr>
          <w:rFonts w:ascii="Times New Roman" w:hAnsi="Times New Roman" w:cs="Times New Roman"/>
          <w:sz w:val="20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4" w:name="P820"/>
      <w:bookmarkEnd w:id="4"/>
      <w:r w:rsidRPr="00AE2CFF">
        <w:rPr>
          <w:rFonts w:ascii="Times New Roman" w:hAnsi="Times New Roman" w:cs="Times New Roman"/>
          <w:sz w:val="20"/>
        </w:rPr>
        <w:t>2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общероссийским или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" w:name="P821"/>
      <w:bookmarkEnd w:id="5"/>
      <w:r w:rsidRPr="00AE2CFF">
        <w:rPr>
          <w:rFonts w:ascii="Times New Roman" w:hAnsi="Times New Roman" w:cs="Times New Roman"/>
          <w:sz w:val="20"/>
        </w:rPr>
        <w:t>3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общероссийском или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" w:name="P822"/>
      <w:bookmarkEnd w:id="6"/>
      <w:r w:rsidRPr="00AE2CFF">
        <w:rPr>
          <w:rFonts w:ascii="Times New Roman" w:hAnsi="Times New Roman" w:cs="Times New Roman"/>
          <w:sz w:val="20"/>
        </w:rPr>
        <w:t>4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казываются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7" w:name="P823"/>
      <w:bookmarkEnd w:id="7"/>
      <w:r w:rsidRPr="00AE2CFF">
        <w:rPr>
          <w:rFonts w:ascii="Times New Roman" w:hAnsi="Times New Roman" w:cs="Times New Roman"/>
          <w:sz w:val="20"/>
        </w:rPr>
        <w:t>5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общероссийским или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8" w:name="P824"/>
      <w:bookmarkEnd w:id="8"/>
      <w:r w:rsidRPr="00AE2CFF">
        <w:rPr>
          <w:rFonts w:ascii="Times New Roman" w:hAnsi="Times New Roman" w:cs="Times New Roman"/>
          <w:sz w:val="20"/>
        </w:rPr>
        <w:t>6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общероссийском или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9" w:name="P825"/>
      <w:bookmarkEnd w:id="9"/>
      <w:r w:rsidRPr="00AE2CFF">
        <w:rPr>
          <w:rFonts w:ascii="Times New Roman" w:hAnsi="Times New Roman" w:cs="Times New Roman"/>
          <w:sz w:val="20"/>
        </w:rPr>
        <w:t>7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казывается допустимое (возможное) отклонение от установленного показателя объема муниципальной услуги, в пределах которого муниципальное задание считается выполненным (процентов).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0" w:name="P826"/>
      <w:bookmarkEnd w:id="10"/>
      <w:r w:rsidRPr="00AE2CFF">
        <w:rPr>
          <w:rFonts w:ascii="Times New Roman" w:hAnsi="Times New Roman" w:cs="Times New Roman"/>
          <w:sz w:val="20"/>
        </w:rPr>
        <w:t>8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Ф</w:t>
      </w:r>
      <w:proofErr w:type="gramEnd"/>
      <w:r w:rsidRPr="00AE2CFF">
        <w:rPr>
          <w:rFonts w:ascii="Times New Roman" w:hAnsi="Times New Roman" w:cs="Times New Roman"/>
          <w:sz w:val="20"/>
        </w:rPr>
        <w:t>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1" w:name="P827"/>
      <w:bookmarkEnd w:id="11"/>
      <w:r w:rsidRPr="00AE2CFF">
        <w:rPr>
          <w:rFonts w:ascii="Times New Roman" w:hAnsi="Times New Roman" w:cs="Times New Roman"/>
          <w:sz w:val="20"/>
        </w:rPr>
        <w:t>9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2" w:name="P828"/>
      <w:bookmarkEnd w:id="12"/>
      <w:r w:rsidRPr="00AE2CFF">
        <w:rPr>
          <w:rFonts w:ascii="Times New Roman" w:hAnsi="Times New Roman" w:cs="Times New Roman"/>
          <w:sz w:val="20"/>
        </w:rPr>
        <w:t>10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3" w:name="P829"/>
      <w:bookmarkEnd w:id="13"/>
      <w:r w:rsidRPr="00AE2CFF">
        <w:rPr>
          <w:rFonts w:ascii="Times New Roman" w:hAnsi="Times New Roman" w:cs="Times New Roman"/>
          <w:sz w:val="20"/>
        </w:rPr>
        <w:t>11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казываются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4" w:name="P830"/>
      <w:bookmarkEnd w:id="14"/>
      <w:r w:rsidRPr="00AE2CFF">
        <w:rPr>
          <w:rFonts w:ascii="Times New Roman" w:hAnsi="Times New Roman" w:cs="Times New Roman"/>
          <w:sz w:val="20"/>
        </w:rPr>
        <w:lastRenderedPageBreak/>
        <w:t>12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5" w:name="P831"/>
      <w:bookmarkEnd w:id="15"/>
      <w:r w:rsidRPr="00AE2CFF">
        <w:rPr>
          <w:rFonts w:ascii="Times New Roman" w:hAnsi="Times New Roman" w:cs="Times New Roman"/>
          <w:sz w:val="20"/>
        </w:rPr>
        <w:t>13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6" w:name="P832"/>
      <w:bookmarkEnd w:id="16"/>
      <w:r w:rsidRPr="00AE2CFF">
        <w:rPr>
          <w:rFonts w:ascii="Times New Roman" w:hAnsi="Times New Roman" w:cs="Times New Roman"/>
          <w:sz w:val="20"/>
        </w:rPr>
        <w:t>14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казывается допустимое (возможное) отклонение от установленного показателя объема работы, в пределах которого муниципальное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7" w:name="P833"/>
      <w:bookmarkEnd w:id="17"/>
      <w:r w:rsidRPr="00AE2CFF">
        <w:rPr>
          <w:rFonts w:ascii="Times New Roman" w:hAnsi="Times New Roman" w:cs="Times New Roman"/>
          <w:sz w:val="20"/>
        </w:rPr>
        <w:t>15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целом по муниципальному заданию.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8" w:name="P834"/>
      <w:bookmarkEnd w:id="18"/>
      <w:r w:rsidRPr="00AE2CFF">
        <w:rPr>
          <w:rFonts w:ascii="Times New Roman" w:hAnsi="Times New Roman" w:cs="Times New Roman"/>
          <w:sz w:val="20"/>
        </w:rPr>
        <w:t>16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AE2CFF">
        <w:rPr>
          <w:rFonts w:ascii="Times New Roman" w:hAnsi="Times New Roman" w:cs="Times New Roman"/>
          <w:sz w:val="20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ГРБС либо муниципальным органом, осуществляющим функции и полномочия учредителя, решения об установлении единого значения допустимого (возможного) отклонения для всех муниципальных услуг (работ), включенных в муниципальное задание, в пределах которого оно считается </w:t>
      </w:r>
      <w:proofErr w:type="gramStart"/>
      <w:r w:rsidRPr="00AE2CFF">
        <w:rPr>
          <w:rFonts w:ascii="Times New Roman" w:hAnsi="Times New Roman" w:cs="Times New Roman"/>
          <w:sz w:val="20"/>
        </w:rPr>
        <w:t>выполненным</w:t>
      </w:r>
      <w:proofErr w:type="gramEnd"/>
      <w:r w:rsidRPr="00AE2CFF">
        <w:rPr>
          <w:rFonts w:ascii="Times New Roman" w:hAnsi="Times New Roman" w:cs="Times New Roman"/>
          <w:sz w:val="20"/>
        </w:rPr>
        <w:t xml:space="preserve"> (процентов). В этом случае допустимые (возможные) отклонения, предусмотренные подпунктами 3.1 и 3.2 частей первой и </w:t>
      </w:r>
      <w:hyperlink w:anchor="P708" w:history="1">
        <w:r w:rsidRPr="00AE2CFF">
          <w:rPr>
            <w:rFonts w:ascii="Times New Roman" w:hAnsi="Times New Roman" w:cs="Times New Roman"/>
            <w:sz w:val="20"/>
          </w:rPr>
          <w:t>второй</w:t>
        </w:r>
      </w:hyperlink>
      <w:r w:rsidRPr="00AE2CFF">
        <w:rPr>
          <w:rFonts w:ascii="Times New Roman" w:hAnsi="Times New Roman" w:cs="Times New Roman"/>
          <w:sz w:val="20"/>
        </w:rPr>
        <w:t xml:space="preserve"> настоящего муниципального задания, не заполняются. </w:t>
      </w:r>
      <w:proofErr w:type="gramStart"/>
      <w:r w:rsidRPr="00AE2CFF">
        <w:rPr>
          <w:rFonts w:ascii="Times New Roman" w:hAnsi="Times New Roman" w:cs="Times New Roman"/>
          <w:sz w:val="20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как для муниципального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</w:t>
      </w:r>
      <w:proofErr w:type="gramEnd"/>
      <w:r w:rsidRPr="00AE2CFF">
        <w:rPr>
          <w:rFonts w:ascii="Times New Roman" w:hAnsi="Times New Roman" w:cs="Times New Roman"/>
          <w:sz w:val="20"/>
        </w:rPr>
        <w:t xml:space="preserve"> оказания муниципальных услуг (выполнения работ) в течение календарного года).</w:t>
      </w:r>
    </w:p>
    <w:sectPr w:rsidR="00E577F1" w:rsidRPr="00AE2CFF" w:rsidSect="00EA4302">
      <w:pgSz w:w="16840" w:h="11907" w:orient="landscape"/>
      <w:pgMar w:top="851" w:right="680" w:bottom="709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6F83"/>
    <w:multiLevelType w:val="hybridMultilevel"/>
    <w:tmpl w:val="81C0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2556"/>
    <w:multiLevelType w:val="hybridMultilevel"/>
    <w:tmpl w:val="81C0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1E94"/>
    <w:multiLevelType w:val="hybridMultilevel"/>
    <w:tmpl w:val="B25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0E7"/>
    <w:rsid w:val="00001E67"/>
    <w:rsid w:val="0000221B"/>
    <w:rsid w:val="00004F17"/>
    <w:rsid w:val="00006040"/>
    <w:rsid w:val="00011944"/>
    <w:rsid w:val="0001234D"/>
    <w:rsid w:val="0001378D"/>
    <w:rsid w:val="000147AD"/>
    <w:rsid w:val="000154D4"/>
    <w:rsid w:val="000157E0"/>
    <w:rsid w:val="00026445"/>
    <w:rsid w:val="00036529"/>
    <w:rsid w:val="00040D1C"/>
    <w:rsid w:val="00046CC7"/>
    <w:rsid w:val="000471DF"/>
    <w:rsid w:val="00047997"/>
    <w:rsid w:val="000573AE"/>
    <w:rsid w:val="00062008"/>
    <w:rsid w:val="00065DE5"/>
    <w:rsid w:val="000667AF"/>
    <w:rsid w:val="00071530"/>
    <w:rsid w:val="00071C69"/>
    <w:rsid w:val="0007262F"/>
    <w:rsid w:val="000745DD"/>
    <w:rsid w:val="000858B5"/>
    <w:rsid w:val="00091EDF"/>
    <w:rsid w:val="000931AB"/>
    <w:rsid w:val="000933BC"/>
    <w:rsid w:val="00095B91"/>
    <w:rsid w:val="000A0E0B"/>
    <w:rsid w:val="000B5A03"/>
    <w:rsid w:val="000C0A0C"/>
    <w:rsid w:val="000C58C1"/>
    <w:rsid w:val="000C6C88"/>
    <w:rsid w:val="000E0106"/>
    <w:rsid w:val="000E21D7"/>
    <w:rsid w:val="000E4FB2"/>
    <w:rsid w:val="000F3F7D"/>
    <w:rsid w:val="0011024F"/>
    <w:rsid w:val="0011652B"/>
    <w:rsid w:val="00116FF2"/>
    <w:rsid w:val="00120E5B"/>
    <w:rsid w:val="00121179"/>
    <w:rsid w:val="00123FF0"/>
    <w:rsid w:val="0012600F"/>
    <w:rsid w:val="00126BA7"/>
    <w:rsid w:val="001333FB"/>
    <w:rsid w:val="00133593"/>
    <w:rsid w:val="00135145"/>
    <w:rsid w:val="00135257"/>
    <w:rsid w:val="00135B80"/>
    <w:rsid w:val="001360E9"/>
    <w:rsid w:val="00136A14"/>
    <w:rsid w:val="00146902"/>
    <w:rsid w:val="00146E45"/>
    <w:rsid w:val="00157C42"/>
    <w:rsid w:val="001651B6"/>
    <w:rsid w:val="0016790E"/>
    <w:rsid w:val="001731DB"/>
    <w:rsid w:val="001778D3"/>
    <w:rsid w:val="00180831"/>
    <w:rsid w:val="00181CF4"/>
    <w:rsid w:val="001908E0"/>
    <w:rsid w:val="00191FBB"/>
    <w:rsid w:val="001923E8"/>
    <w:rsid w:val="00192604"/>
    <w:rsid w:val="0019389E"/>
    <w:rsid w:val="00195019"/>
    <w:rsid w:val="00196AEE"/>
    <w:rsid w:val="0019794D"/>
    <w:rsid w:val="001A34BD"/>
    <w:rsid w:val="001A3713"/>
    <w:rsid w:val="001A58BA"/>
    <w:rsid w:val="001A59FE"/>
    <w:rsid w:val="001B7645"/>
    <w:rsid w:val="001C0AE3"/>
    <w:rsid w:val="001D0B7F"/>
    <w:rsid w:val="001D2C7E"/>
    <w:rsid w:val="001D7EBE"/>
    <w:rsid w:val="001E129F"/>
    <w:rsid w:val="0020442D"/>
    <w:rsid w:val="0020721A"/>
    <w:rsid w:val="00212E68"/>
    <w:rsid w:val="00213781"/>
    <w:rsid w:val="00214F1F"/>
    <w:rsid w:val="00216786"/>
    <w:rsid w:val="002270DD"/>
    <w:rsid w:val="002272B5"/>
    <w:rsid w:val="00236119"/>
    <w:rsid w:val="0023650B"/>
    <w:rsid w:val="00242391"/>
    <w:rsid w:val="00247930"/>
    <w:rsid w:val="00252354"/>
    <w:rsid w:val="0025441F"/>
    <w:rsid w:val="0026278F"/>
    <w:rsid w:val="00264423"/>
    <w:rsid w:val="00266B58"/>
    <w:rsid w:val="00271D51"/>
    <w:rsid w:val="002736BD"/>
    <w:rsid w:val="00275B31"/>
    <w:rsid w:val="00280D28"/>
    <w:rsid w:val="00283B66"/>
    <w:rsid w:val="00284969"/>
    <w:rsid w:val="00284FF1"/>
    <w:rsid w:val="00290BFF"/>
    <w:rsid w:val="00293584"/>
    <w:rsid w:val="002957A3"/>
    <w:rsid w:val="002A7C77"/>
    <w:rsid w:val="002A7E9E"/>
    <w:rsid w:val="002B3090"/>
    <w:rsid w:val="002B4933"/>
    <w:rsid w:val="002C3BC0"/>
    <w:rsid w:val="002C5B6B"/>
    <w:rsid w:val="002C6328"/>
    <w:rsid w:val="002D1A07"/>
    <w:rsid w:val="002D5AAF"/>
    <w:rsid w:val="002D7A6D"/>
    <w:rsid w:val="002E53AC"/>
    <w:rsid w:val="002F2E10"/>
    <w:rsid w:val="002F34CE"/>
    <w:rsid w:val="002F416F"/>
    <w:rsid w:val="002F783B"/>
    <w:rsid w:val="00304AF0"/>
    <w:rsid w:val="003114A2"/>
    <w:rsid w:val="00312C89"/>
    <w:rsid w:val="00312D95"/>
    <w:rsid w:val="0031437B"/>
    <w:rsid w:val="003159DE"/>
    <w:rsid w:val="00325455"/>
    <w:rsid w:val="003278C5"/>
    <w:rsid w:val="003335B5"/>
    <w:rsid w:val="0033479A"/>
    <w:rsid w:val="00336118"/>
    <w:rsid w:val="00337B52"/>
    <w:rsid w:val="00341846"/>
    <w:rsid w:val="00346BAF"/>
    <w:rsid w:val="003506A4"/>
    <w:rsid w:val="00351257"/>
    <w:rsid w:val="00355CEF"/>
    <w:rsid w:val="003601CE"/>
    <w:rsid w:val="0036104E"/>
    <w:rsid w:val="00363320"/>
    <w:rsid w:val="00364DD5"/>
    <w:rsid w:val="00370643"/>
    <w:rsid w:val="00370B0F"/>
    <w:rsid w:val="00373EA8"/>
    <w:rsid w:val="00375F9C"/>
    <w:rsid w:val="00377AB2"/>
    <w:rsid w:val="003821B0"/>
    <w:rsid w:val="003845AD"/>
    <w:rsid w:val="00391ED7"/>
    <w:rsid w:val="00396F36"/>
    <w:rsid w:val="003A235E"/>
    <w:rsid w:val="003A59A4"/>
    <w:rsid w:val="003A5A41"/>
    <w:rsid w:val="003A5CFC"/>
    <w:rsid w:val="003B088E"/>
    <w:rsid w:val="003B1C0F"/>
    <w:rsid w:val="003C5F68"/>
    <w:rsid w:val="003D6BB2"/>
    <w:rsid w:val="003F79FE"/>
    <w:rsid w:val="00406982"/>
    <w:rsid w:val="00407F53"/>
    <w:rsid w:val="004115D6"/>
    <w:rsid w:val="0041168A"/>
    <w:rsid w:val="00413208"/>
    <w:rsid w:val="004143BA"/>
    <w:rsid w:val="004149A5"/>
    <w:rsid w:val="004159B4"/>
    <w:rsid w:val="004178DD"/>
    <w:rsid w:val="00420656"/>
    <w:rsid w:val="00420A98"/>
    <w:rsid w:val="004222E7"/>
    <w:rsid w:val="00424B5B"/>
    <w:rsid w:val="00431F70"/>
    <w:rsid w:val="00433ABD"/>
    <w:rsid w:val="00434457"/>
    <w:rsid w:val="0044140B"/>
    <w:rsid w:val="0044390A"/>
    <w:rsid w:val="00444AC3"/>
    <w:rsid w:val="00447D11"/>
    <w:rsid w:val="0045016E"/>
    <w:rsid w:val="00451F8D"/>
    <w:rsid w:val="004559CB"/>
    <w:rsid w:val="0046275A"/>
    <w:rsid w:val="0046421D"/>
    <w:rsid w:val="00467311"/>
    <w:rsid w:val="00475AD5"/>
    <w:rsid w:val="00482649"/>
    <w:rsid w:val="0049795C"/>
    <w:rsid w:val="004A4282"/>
    <w:rsid w:val="004A636B"/>
    <w:rsid w:val="004A6C55"/>
    <w:rsid w:val="004B07CD"/>
    <w:rsid w:val="004B724E"/>
    <w:rsid w:val="004C4766"/>
    <w:rsid w:val="004C70DC"/>
    <w:rsid w:val="004D00E7"/>
    <w:rsid w:val="004D05A1"/>
    <w:rsid w:val="004D6863"/>
    <w:rsid w:val="004E686A"/>
    <w:rsid w:val="004F1FB1"/>
    <w:rsid w:val="004F2769"/>
    <w:rsid w:val="004F7548"/>
    <w:rsid w:val="0050306B"/>
    <w:rsid w:val="00504819"/>
    <w:rsid w:val="005101FE"/>
    <w:rsid w:val="0051410F"/>
    <w:rsid w:val="00523D93"/>
    <w:rsid w:val="005240E7"/>
    <w:rsid w:val="00526F83"/>
    <w:rsid w:val="005432F5"/>
    <w:rsid w:val="0054363A"/>
    <w:rsid w:val="005527C4"/>
    <w:rsid w:val="00552B4E"/>
    <w:rsid w:val="00553087"/>
    <w:rsid w:val="00564646"/>
    <w:rsid w:val="00565839"/>
    <w:rsid w:val="0056619E"/>
    <w:rsid w:val="00572169"/>
    <w:rsid w:val="00573ECC"/>
    <w:rsid w:val="00575D92"/>
    <w:rsid w:val="0057641D"/>
    <w:rsid w:val="00581EDD"/>
    <w:rsid w:val="005970CE"/>
    <w:rsid w:val="005A13CF"/>
    <w:rsid w:val="005A1D81"/>
    <w:rsid w:val="005A1DC3"/>
    <w:rsid w:val="005C0AD0"/>
    <w:rsid w:val="005C5B76"/>
    <w:rsid w:val="005C75A0"/>
    <w:rsid w:val="005D197D"/>
    <w:rsid w:val="005E33FE"/>
    <w:rsid w:val="005E4611"/>
    <w:rsid w:val="005E48EE"/>
    <w:rsid w:val="005E5791"/>
    <w:rsid w:val="005E6D4E"/>
    <w:rsid w:val="005E7248"/>
    <w:rsid w:val="005F03D1"/>
    <w:rsid w:val="005F2185"/>
    <w:rsid w:val="005F2EE1"/>
    <w:rsid w:val="005F48A5"/>
    <w:rsid w:val="005F4C1D"/>
    <w:rsid w:val="005F7555"/>
    <w:rsid w:val="00606B88"/>
    <w:rsid w:val="00613160"/>
    <w:rsid w:val="00623F3C"/>
    <w:rsid w:val="00624458"/>
    <w:rsid w:val="00624647"/>
    <w:rsid w:val="00626C32"/>
    <w:rsid w:val="00642586"/>
    <w:rsid w:val="00646781"/>
    <w:rsid w:val="00673669"/>
    <w:rsid w:val="00674D88"/>
    <w:rsid w:val="00681A2E"/>
    <w:rsid w:val="00681E24"/>
    <w:rsid w:val="00687584"/>
    <w:rsid w:val="00694E67"/>
    <w:rsid w:val="006963CA"/>
    <w:rsid w:val="00696CE6"/>
    <w:rsid w:val="00697C6E"/>
    <w:rsid w:val="006A3382"/>
    <w:rsid w:val="006A592B"/>
    <w:rsid w:val="006A5CC4"/>
    <w:rsid w:val="006B2480"/>
    <w:rsid w:val="006B34C9"/>
    <w:rsid w:val="006B655A"/>
    <w:rsid w:val="006C1D9F"/>
    <w:rsid w:val="006C1EE3"/>
    <w:rsid w:val="006C3276"/>
    <w:rsid w:val="006D120E"/>
    <w:rsid w:val="006D3185"/>
    <w:rsid w:val="006E15F5"/>
    <w:rsid w:val="006E217C"/>
    <w:rsid w:val="006F01CF"/>
    <w:rsid w:val="006F18BD"/>
    <w:rsid w:val="006F7451"/>
    <w:rsid w:val="00701CC1"/>
    <w:rsid w:val="0070214D"/>
    <w:rsid w:val="00713084"/>
    <w:rsid w:val="00715C60"/>
    <w:rsid w:val="00717372"/>
    <w:rsid w:val="00721D97"/>
    <w:rsid w:val="00724560"/>
    <w:rsid w:val="00724908"/>
    <w:rsid w:val="00726C8F"/>
    <w:rsid w:val="00730191"/>
    <w:rsid w:val="00740DBA"/>
    <w:rsid w:val="00745695"/>
    <w:rsid w:val="00750FF0"/>
    <w:rsid w:val="007527D0"/>
    <w:rsid w:val="0077641E"/>
    <w:rsid w:val="00782455"/>
    <w:rsid w:val="007852AA"/>
    <w:rsid w:val="007855B3"/>
    <w:rsid w:val="007948C6"/>
    <w:rsid w:val="007969CB"/>
    <w:rsid w:val="00796B41"/>
    <w:rsid w:val="007A17BD"/>
    <w:rsid w:val="007A28AB"/>
    <w:rsid w:val="007A3C97"/>
    <w:rsid w:val="007A3CB5"/>
    <w:rsid w:val="007B12D3"/>
    <w:rsid w:val="007B1BEE"/>
    <w:rsid w:val="007C0719"/>
    <w:rsid w:val="007C7B5C"/>
    <w:rsid w:val="007C7DD0"/>
    <w:rsid w:val="007D197B"/>
    <w:rsid w:val="007E10FD"/>
    <w:rsid w:val="007E1610"/>
    <w:rsid w:val="007E6664"/>
    <w:rsid w:val="007E7335"/>
    <w:rsid w:val="007F3C6B"/>
    <w:rsid w:val="008133DC"/>
    <w:rsid w:val="00823CF7"/>
    <w:rsid w:val="00832838"/>
    <w:rsid w:val="00836A5A"/>
    <w:rsid w:val="00841C73"/>
    <w:rsid w:val="008466FC"/>
    <w:rsid w:val="008470AD"/>
    <w:rsid w:val="00851B1A"/>
    <w:rsid w:val="00851CA8"/>
    <w:rsid w:val="00851EE2"/>
    <w:rsid w:val="0085566E"/>
    <w:rsid w:val="008612B7"/>
    <w:rsid w:val="008640F1"/>
    <w:rsid w:val="00864A13"/>
    <w:rsid w:val="00871DA2"/>
    <w:rsid w:val="00872AC5"/>
    <w:rsid w:val="00873B1B"/>
    <w:rsid w:val="008746A0"/>
    <w:rsid w:val="00880862"/>
    <w:rsid w:val="00886299"/>
    <w:rsid w:val="008903FD"/>
    <w:rsid w:val="00894098"/>
    <w:rsid w:val="008A0673"/>
    <w:rsid w:val="008A1136"/>
    <w:rsid w:val="008A41AB"/>
    <w:rsid w:val="008A7EB8"/>
    <w:rsid w:val="008B3294"/>
    <w:rsid w:val="008B574D"/>
    <w:rsid w:val="008B67A1"/>
    <w:rsid w:val="008C11A0"/>
    <w:rsid w:val="008C21CD"/>
    <w:rsid w:val="008C4210"/>
    <w:rsid w:val="008D62DE"/>
    <w:rsid w:val="008E1796"/>
    <w:rsid w:val="008E371E"/>
    <w:rsid w:val="008E4CD5"/>
    <w:rsid w:val="008F1456"/>
    <w:rsid w:val="008F514C"/>
    <w:rsid w:val="009066B2"/>
    <w:rsid w:val="00907B78"/>
    <w:rsid w:val="009233D7"/>
    <w:rsid w:val="00925B0A"/>
    <w:rsid w:val="0093728D"/>
    <w:rsid w:val="00943B92"/>
    <w:rsid w:val="00944DFE"/>
    <w:rsid w:val="00947A13"/>
    <w:rsid w:val="00962C21"/>
    <w:rsid w:val="00962F8E"/>
    <w:rsid w:val="00964CA8"/>
    <w:rsid w:val="00975120"/>
    <w:rsid w:val="00980924"/>
    <w:rsid w:val="009815F5"/>
    <w:rsid w:val="00982E81"/>
    <w:rsid w:val="009858DD"/>
    <w:rsid w:val="00992691"/>
    <w:rsid w:val="00994882"/>
    <w:rsid w:val="00994EA3"/>
    <w:rsid w:val="00995C2B"/>
    <w:rsid w:val="00996635"/>
    <w:rsid w:val="009B5D3F"/>
    <w:rsid w:val="009C231B"/>
    <w:rsid w:val="009C4480"/>
    <w:rsid w:val="009D49C6"/>
    <w:rsid w:val="009D643A"/>
    <w:rsid w:val="009D6C8F"/>
    <w:rsid w:val="009D70CA"/>
    <w:rsid w:val="009E1702"/>
    <w:rsid w:val="009E37CF"/>
    <w:rsid w:val="009E4E93"/>
    <w:rsid w:val="009E5B1C"/>
    <w:rsid w:val="00A00B4E"/>
    <w:rsid w:val="00A0108C"/>
    <w:rsid w:val="00A02127"/>
    <w:rsid w:val="00A02F3C"/>
    <w:rsid w:val="00A16D7D"/>
    <w:rsid w:val="00A21738"/>
    <w:rsid w:val="00A23862"/>
    <w:rsid w:val="00A25336"/>
    <w:rsid w:val="00A25AA8"/>
    <w:rsid w:val="00A27071"/>
    <w:rsid w:val="00A270C5"/>
    <w:rsid w:val="00A3298D"/>
    <w:rsid w:val="00A400AF"/>
    <w:rsid w:val="00A4420B"/>
    <w:rsid w:val="00A468A2"/>
    <w:rsid w:val="00A6235E"/>
    <w:rsid w:val="00A7171D"/>
    <w:rsid w:val="00A7368A"/>
    <w:rsid w:val="00A760B3"/>
    <w:rsid w:val="00A7733A"/>
    <w:rsid w:val="00A811B9"/>
    <w:rsid w:val="00A868F5"/>
    <w:rsid w:val="00A869DC"/>
    <w:rsid w:val="00A86B36"/>
    <w:rsid w:val="00A92AC5"/>
    <w:rsid w:val="00A97644"/>
    <w:rsid w:val="00AA58A0"/>
    <w:rsid w:val="00AA58C4"/>
    <w:rsid w:val="00AA6E65"/>
    <w:rsid w:val="00AB36B7"/>
    <w:rsid w:val="00AB4E43"/>
    <w:rsid w:val="00AB570E"/>
    <w:rsid w:val="00AC1248"/>
    <w:rsid w:val="00AC2767"/>
    <w:rsid w:val="00AC3FFF"/>
    <w:rsid w:val="00AD0CD5"/>
    <w:rsid w:val="00AD2C56"/>
    <w:rsid w:val="00AD7238"/>
    <w:rsid w:val="00AE09B8"/>
    <w:rsid w:val="00AE2132"/>
    <w:rsid w:val="00AE2CFF"/>
    <w:rsid w:val="00AE3943"/>
    <w:rsid w:val="00AE5FA2"/>
    <w:rsid w:val="00AF1913"/>
    <w:rsid w:val="00AF4BAF"/>
    <w:rsid w:val="00AF7998"/>
    <w:rsid w:val="00B01B5D"/>
    <w:rsid w:val="00B224EF"/>
    <w:rsid w:val="00B22C78"/>
    <w:rsid w:val="00B24BDE"/>
    <w:rsid w:val="00B27352"/>
    <w:rsid w:val="00B33995"/>
    <w:rsid w:val="00B40987"/>
    <w:rsid w:val="00B40B05"/>
    <w:rsid w:val="00B46B5B"/>
    <w:rsid w:val="00B53830"/>
    <w:rsid w:val="00B550D8"/>
    <w:rsid w:val="00B605D5"/>
    <w:rsid w:val="00B60A88"/>
    <w:rsid w:val="00B61105"/>
    <w:rsid w:val="00B616AF"/>
    <w:rsid w:val="00B669BD"/>
    <w:rsid w:val="00B744B9"/>
    <w:rsid w:val="00B825B9"/>
    <w:rsid w:val="00B871E1"/>
    <w:rsid w:val="00B871F1"/>
    <w:rsid w:val="00BA4D32"/>
    <w:rsid w:val="00BA530A"/>
    <w:rsid w:val="00BB2B65"/>
    <w:rsid w:val="00BB3C65"/>
    <w:rsid w:val="00BB73BE"/>
    <w:rsid w:val="00BC3A86"/>
    <w:rsid w:val="00BC7BBA"/>
    <w:rsid w:val="00BD0E0D"/>
    <w:rsid w:val="00BD4C5B"/>
    <w:rsid w:val="00BE0030"/>
    <w:rsid w:val="00BE20AF"/>
    <w:rsid w:val="00C01D82"/>
    <w:rsid w:val="00C01E79"/>
    <w:rsid w:val="00C02D1E"/>
    <w:rsid w:val="00C0403F"/>
    <w:rsid w:val="00C05713"/>
    <w:rsid w:val="00C10317"/>
    <w:rsid w:val="00C103FE"/>
    <w:rsid w:val="00C10459"/>
    <w:rsid w:val="00C10C08"/>
    <w:rsid w:val="00C25A35"/>
    <w:rsid w:val="00C32185"/>
    <w:rsid w:val="00C37163"/>
    <w:rsid w:val="00C441C2"/>
    <w:rsid w:val="00C50FD4"/>
    <w:rsid w:val="00C51F14"/>
    <w:rsid w:val="00C565D6"/>
    <w:rsid w:val="00C65C78"/>
    <w:rsid w:val="00C70941"/>
    <w:rsid w:val="00C7139E"/>
    <w:rsid w:val="00C717F3"/>
    <w:rsid w:val="00C72714"/>
    <w:rsid w:val="00C73C42"/>
    <w:rsid w:val="00C763E4"/>
    <w:rsid w:val="00C80747"/>
    <w:rsid w:val="00C8346C"/>
    <w:rsid w:val="00C87860"/>
    <w:rsid w:val="00C9059F"/>
    <w:rsid w:val="00C92DC9"/>
    <w:rsid w:val="00C95B1E"/>
    <w:rsid w:val="00C96850"/>
    <w:rsid w:val="00CA2FDF"/>
    <w:rsid w:val="00CA37B8"/>
    <w:rsid w:val="00CA6FDE"/>
    <w:rsid w:val="00CB5C97"/>
    <w:rsid w:val="00CC3817"/>
    <w:rsid w:val="00CC7B8B"/>
    <w:rsid w:val="00CD3BAA"/>
    <w:rsid w:val="00CE2C9D"/>
    <w:rsid w:val="00CE379D"/>
    <w:rsid w:val="00CF0788"/>
    <w:rsid w:val="00CF33EC"/>
    <w:rsid w:val="00CF6233"/>
    <w:rsid w:val="00D052A4"/>
    <w:rsid w:val="00D0647D"/>
    <w:rsid w:val="00D26255"/>
    <w:rsid w:val="00D304BD"/>
    <w:rsid w:val="00D31CD8"/>
    <w:rsid w:val="00D3204F"/>
    <w:rsid w:val="00D33BE3"/>
    <w:rsid w:val="00D35770"/>
    <w:rsid w:val="00D44CB2"/>
    <w:rsid w:val="00D46958"/>
    <w:rsid w:val="00D47744"/>
    <w:rsid w:val="00D52EA1"/>
    <w:rsid w:val="00D605E2"/>
    <w:rsid w:val="00D66523"/>
    <w:rsid w:val="00D71246"/>
    <w:rsid w:val="00D72AE2"/>
    <w:rsid w:val="00D74247"/>
    <w:rsid w:val="00D74D98"/>
    <w:rsid w:val="00D7601C"/>
    <w:rsid w:val="00D84C65"/>
    <w:rsid w:val="00D8581D"/>
    <w:rsid w:val="00D96B47"/>
    <w:rsid w:val="00D977E5"/>
    <w:rsid w:val="00D97B7A"/>
    <w:rsid w:val="00DA3F05"/>
    <w:rsid w:val="00DA6102"/>
    <w:rsid w:val="00DB43D3"/>
    <w:rsid w:val="00DB7672"/>
    <w:rsid w:val="00DC0EF8"/>
    <w:rsid w:val="00DC230C"/>
    <w:rsid w:val="00DC49C7"/>
    <w:rsid w:val="00DC60E8"/>
    <w:rsid w:val="00DD15E6"/>
    <w:rsid w:val="00DE3F2D"/>
    <w:rsid w:val="00DE4936"/>
    <w:rsid w:val="00DE70A2"/>
    <w:rsid w:val="00DF5247"/>
    <w:rsid w:val="00E076A4"/>
    <w:rsid w:val="00E07F04"/>
    <w:rsid w:val="00E23D92"/>
    <w:rsid w:val="00E2423E"/>
    <w:rsid w:val="00E24410"/>
    <w:rsid w:val="00E25450"/>
    <w:rsid w:val="00E25530"/>
    <w:rsid w:val="00E2681C"/>
    <w:rsid w:val="00E3252C"/>
    <w:rsid w:val="00E40A9F"/>
    <w:rsid w:val="00E40B14"/>
    <w:rsid w:val="00E42643"/>
    <w:rsid w:val="00E4480B"/>
    <w:rsid w:val="00E53265"/>
    <w:rsid w:val="00E54EE9"/>
    <w:rsid w:val="00E56817"/>
    <w:rsid w:val="00E577F1"/>
    <w:rsid w:val="00E61A5E"/>
    <w:rsid w:val="00E64BF2"/>
    <w:rsid w:val="00E66488"/>
    <w:rsid w:val="00E71581"/>
    <w:rsid w:val="00E7628A"/>
    <w:rsid w:val="00E806A5"/>
    <w:rsid w:val="00E80D98"/>
    <w:rsid w:val="00E864F0"/>
    <w:rsid w:val="00E87FE5"/>
    <w:rsid w:val="00E90535"/>
    <w:rsid w:val="00E96AA6"/>
    <w:rsid w:val="00EA4302"/>
    <w:rsid w:val="00EA6DBE"/>
    <w:rsid w:val="00EA7882"/>
    <w:rsid w:val="00EA7E4E"/>
    <w:rsid w:val="00EB6D0D"/>
    <w:rsid w:val="00EC18AB"/>
    <w:rsid w:val="00EC296D"/>
    <w:rsid w:val="00EC42AC"/>
    <w:rsid w:val="00EC5431"/>
    <w:rsid w:val="00ED0339"/>
    <w:rsid w:val="00ED2000"/>
    <w:rsid w:val="00ED7546"/>
    <w:rsid w:val="00ED7612"/>
    <w:rsid w:val="00ED7E22"/>
    <w:rsid w:val="00EF2B49"/>
    <w:rsid w:val="00EF3CE6"/>
    <w:rsid w:val="00EF4643"/>
    <w:rsid w:val="00F008FB"/>
    <w:rsid w:val="00F0493A"/>
    <w:rsid w:val="00F205F3"/>
    <w:rsid w:val="00F23EB0"/>
    <w:rsid w:val="00F240E6"/>
    <w:rsid w:val="00F31C0A"/>
    <w:rsid w:val="00F37A5F"/>
    <w:rsid w:val="00F520FF"/>
    <w:rsid w:val="00F71253"/>
    <w:rsid w:val="00F74DD9"/>
    <w:rsid w:val="00F77496"/>
    <w:rsid w:val="00F84C1A"/>
    <w:rsid w:val="00F85FD0"/>
    <w:rsid w:val="00F87EEA"/>
    <w:rsid w:val="00F946E6"/>
    <w:rsid w:val="00F94E06"/>
    <w:rsid w:val="00F95CD0"/>
    <w:rsid w:val="00F964FE"/>
    <w:rsid w:val="00F97141"/>
    <w:rsid w:val="00F97A21"/>
    <w:rsid w:val="00FA10B5"/>
    <w:rsid w:val="00FB0F79"/>
    <w:rsid w:val="00FB30B5"/>
    <w:rsid w:val="00FC317A"/>
    <w:rsid w:val="00FC5DDF"/>
    <w:rsid w:val="00FD169F"/>
    <w:rsid w:val="00FD566D"/>
    <w:rsid w:val="00FD6315"/>
    <w:rsid w:val="00FD6D57"/>
    <w:rsid w:val="00FE0645"/>
    <w:rsid w:val="00FE61FE"/>
    <w:rsid w:val="00FE6AB4"/>
    <w:rsid w:val="00FF2C78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D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E3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24581BE863708AC15A005779D41FFBDFE5C3AD0D9D92078C8ACDF8AEFF77F823CB4D1765A590DA2BEC68B08HBr0D" TargetMode="External"/><Relationship Id="rId13" Type="http://schemas.openxmlformats.org/officeDocument/2006/relationships/hyperlink" Target="consultantplus://offline/ref=E8824581BE863708AC15A005779D41FFBDFE5C3AD0D9D92078C8ACDF8AEFF77F823CB4D1765A590DA2BEC68B08HBr0D" TargetMode="External"/><Relationship Id="rId18" Type="http://schemas.openxmlformats.org/officeDocument/2006/relationships/hyperlink" Target="consultantplus://offline/ref=E8824581BE863708AC15A005779D41FFBDFE5C3AD0D9D92078C8ACDF8AEFF77F823CB4D1765A590DA2BEC68B08HBr0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824581BE863708AC15A005779D41FFBDFE5C3AD0D9D92078C8ACDF8AEFF77F823CB4D1765A590DA2BEC68B08HBr0D" TargetMode="External"/><Relationship Id="rId12" Type="http://schemas.openxmlformats.org/officeDocument/2006/relationships/hyperlink" Target="consultantplus://offline/ref=E8824581BE863708AC15A005779D41FFBDFE5C3AD0D9D92078C8ACDF8AEFF77F823CB4D1765A590DA2BEC68B08HBr0D" TargetMode="External"/><Relationship Id="rId17" Type="http://schemas.openxmlformats.org/officeDocument/2006/relationships/hyperlink" Target="consultantplus://offline/ref=E8824581BE863708AC15A005779D41FFBDFE5C3AD0D9D92078C8ACDF8AEFF77F823CB4D1765A590DA2BEC68B08HBr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24581BE863708AC15A005779D41FFBDFE5C3AD0D9D92078C8ACDF8AEFF77F823CB4D1765A590DA2BEC68B08HBr0D" TargetMode="External"/><Relationship Id="rId20" Type="http://schemas.openxmlformats.org/officeDocument/2006/relationships/hyperlink" Target="consultantplus://offline/ref=E8824581BE863708AC15A005779D41FFBDFE5C3AD0D9D92078C8ACDF8AEFF77F823CB4D1765A590DA2BEC68B08HBr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824581BE863708AC15A005779D41FFBDFE5C3AD0D9D92078C8ACDF8AEFF77F823CB4D1765A590DA2BEC68B08HBr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824581BE863708AC15A005779D41FFBDFE5C3AD0D9D92078C8ACDF8AEFF77F823CB4D1765A590DA2BEC68B08HBr0D" TargetMode="External"/><Relationship Id="rId10" Type="http://schemas.openxmlformats.org/officeDocument/2006/relationships/hyperlink" Target="consultantplus://offline/ref=E8824581BE863708AC15A005779D41FFBDFE5C3AD0D9D92078C8ACDF8AEFF77F823CB4D1765A590DA2BEC68B08HBr0D" TargetMode="External"/><Relationship Id="rId19" Type="http://schemas.openxmlformats.org/officeDocument/2006/relationships/hyperlink" Target="consultantplus://offline/ref=E8824581BE863708AC15A005779D41FFBDFE5C3AD0D9D92078C8ACDF8AEFF77F823CB4D1765A590DA2BEC68B08HBr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24581BE863708AC15A005779D41FFBDFE5C3AD0D9D92078C8ACDF8AEFF77F823CB4D1765A590DA2BEC68B08HBr0D" TargetMode="External"/><Relationship Id="rId14" Type="http://schemas.openxmlformats.org/officeDocument/2006/relationships/hyperlink" Target="consultantplus://offline/ref=E8824581BE863708AC15A005779D41FFBDFE5C3AD0D9D92078C8ACDF8AEFF77F823CB4D1765A590DA2BEC68B08HBr0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6EA7-56AD-4926-AD12-94C9DEE3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18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345</cp:lastModifiedBy>
  <cp:revision>62</cp:revision>
  <cp:lastPrinted>2023-01-24T06:09:00Z</cp:lastPrinted>
  <dcterms:created xsi:type="dcterms:W3CDTF">2015-12-14T09:30:00Z</dcterms:created>
  <dcterms:modified xsi:type="dcterms:W3CDTF">2023-12-28T07:59:00Z</dcterms:modified>
</cp:coreProperties>
</file>