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8640">
                <wp:simplePos x="0" y="0"/>
                <wp:positionH relativeFrom="page">
                  <wp:posOffset>0</wp:posOffset>
                </wp:positionH>
                <wp:positionV relativeFrom="page">
                  <wp:posOffset>126</wp:posOffset>
                </wp:positionV>
                <wp:extent cx="7589520" cy="10710545"/>
                <wp:effectExtent l="0" t="0" r="0" b="0"/>
                <wp:wrapNone/>
                <wp:docPr id="1" name="Group 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" name="Group 1"/>
                      <wpg:cNvGrpSpPr/>
                      <wpg:grpSpPr>
                        <a:xfrm>
                          <a:off x="0" y="0"/>
                          <a:ext cx="7589520" cy="10710545"/>
                          <a:chExt cx="7589520" cy="10710545"/>
                        </a:xfrm>
                      </wpg:grpSpPr>
                      <pic:pic>
                        <pic:nvPicPr>
                          <pic:cNvPr id="2" name="Image 2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89519" cy="10710418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" name="Image 3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660775" y="1078738"/>
                            <a:ext cx="569595" cy="716279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0pt;margin-top:.009985pt;width:597.6pt;height:843.35pt;mso-position-horizontal-relative:page;mso-position-vertical-relative:page;z-index:15728640" id="docshapegroup1" coordorigin="0,0" coordsize="11952,16867">
                <v:shape style="position:absolute;left:0;top:0;width:11952;height:16867" type="#_x0000_t75" id="docshape2" stroked="false">
                  <v:imagedata r:id="rId5" o:title=""/>
                </v:shape>
                <v:shape style="position:absolute;left:5765;top:1699;width:897;height:1128" type="#_x0000_t75" id="docshape3" stroked="false">
                  <v:imagedata r:id="rId6" o:title=""/>
                </v:shape>
                <w10:wrap type="none"/>
              </v:group>
            </w:pict>
          </mc:Fallback>
        </mc:AlternateContent>
      </w:r>
    </w:p>
    <w:p>
      <w:pPr>
        <w:pStyle w:val="BodyText"/>
        <w:spacing w:before="289"/>
      </w:pPr>
    </w:p>
    <w:p>
      <w:pPr>
        <w:pStyle w:val="BodyText"/>
        <w:spacing w:line="261" w:lineRule="auto"/>
        <w:ind w:left="3855" w:right="3814"/>
        <w:jc w:val="center"/>
      </w:pPr>
      <w:r>
        <w:rPr>
          <w:w w:val="105"/>
        </w:rPr>
        <w:t>Российская </w:t>
      </w:r>
      <w:r>
        <w:rPr>
          <w:w w:val="105"/>
        </w:rPr>
        <w:t>Федерация Свердловская область</w:t>
      </w:r>
    </w:p>
    <w:p>
      <w:pPr>
        <w:pStyle w:val="Title"/>
        <w:spacing w:line="300" w:lineRule="exact"/>
        <w:ind w:right="11"/>
      </w:pPr>
      <w:r>
        <w:rPr/>
        <w:t>Глава</w:t>
      </w:r>
      <w:r>
        <w:rPr>
          <w:spacing w:val="1"/>
        </w:rPr>
        <w:t> </w:t>
      </w:r>
      <w:r>
        <w:rPr/>
        <w:t>Байкаловского</w:t>
      </w:r>
      <w:r>
        <w:rPr>
          <w:spacing w:val="-12"/>
        </w:rPr>
        <w:t> </w:t>
      </w:r>
      <w:r>
        <w:rPr/>
        <w:t>сельского </w:t>
      </w:r>
      <w:r>
        <w:rPr>
          <w:spacing w:val="-2"/>
        </w:rPr>
        <w:t>поселения</w:t>
      </w:r>
    </w:p>
    <w:p>
      <w:pPr>
        <w:pStyle w:val="Title"/>
        <w:spacing w:before="4"/>
      </w:pPr>
      <w:r>
        <w:rPr>
          <w:spacing w:val="-2"/>
        </w:rPr>
        <w:t>Байкаловского</w:t>
      </w:r>
      <w:r>
        <w:rPr>
          <w:spacing w:val="14"/>
        </w:rPr>
        <w:t> </w:t>
      </w:r>
      <w:r>
        <w:rPr>
          <w:spacing w:val="-2"/>
        </w:rPr>
        <w:t>муниципального</w:t>
      </w:r>
      <w:r>
        <w:rPr>
          <w:spacing w:val="14"/>
        </w:rPr>
        <w:t> </w:t>
      </w:r>
      <w:r>
        <w:rPr>
          <w:spacing w:val="-2"/>
        </w:rPr>
        <w:t>района</w:t>
      </w:r>
    </w:p>
    <w:p>
      <w:pPr>
        <w:tabs>
          <w:tab w:pos="5588" w:val="left" w:leader="none"/>
        </w:tabs>
        <w:spacing w:line="506" w:lineRule="auto" w:before="5"/>
        <w:ind w:left="3789" w:right="3745" w:firstLine="0"/>
        <w:jc w:val="center"/>
        <w:rPr>
          <w:sz w:val="26"/>
        </w:rPr>
      </w:pPr>
      <w:r>
        <w:rPr>
          <w:b/>
          <w:spacing w:val="-2"/>
          <w:sz w:val="28"/>
        </w:rPr>
        <w:t>Свердловской</w:t>
      </w:r>
      <w:r>
        <w:rPr>
          <w:b/>
          <w:spacing w:val="-7"/>
          <w:sz w:val="28"/>
        </w:rPr>
        <w:t> </w:t>
      </w:r>
      <w:r>
        <w:rPr>
          <w:b/>
          <w:spacing w:val="-2"/>
          <w:sz w:val="28"/>
        </w:rPr>
        <w:t>области ПОСТАНОВЛЕНИЕ </w:t>
      </w:r>
      <w:r>
        <w:rPr>
          <w:sz w:val="26"/>
        </w:rPr>
        <w:t>от 26.02.2025</w:t>
        <w:tab/>
        <w:t>№ 45-п</w:t>
      </w:r>
    </w:p>
    <w:p>
      <w:pPr>
        <w:pStyle w:val="BodyText"/>
        <w:spacing w:before="16"/>
        <w:ind w:left="53"/>
        <w:jc w:val="center"/>
      </w:pPr>
      <w:r>
        <w:rPr>
          <w:w w:val="105"/>
        </w:rPr>
        <w:t>с.</w:t>
      </w:r>
      <w:r>
        <w:rPr>
          <w:spacing w:val="10"/>
          <w:w w:val="105"/>
        </w:rPr>
        <w:t> </w:t>
      </w:r>
      <w:r>
        <w:rPr>
          <w:spacing w:val="-2"/>
          <w:w w:val="105"/>
        </w:rPr>
        <w:t>Байкалово</w:t>
      </w:r>
    </w:p>
    <w:p>
      <w:pPr>
        <w:pStyle w:val="BodyText"/>
        <w:spacing w:before="55"/>
      </w:pPr>
    </w:p>
    <w:p>
      <w:pPr>
        <w:pStyle w:val="BodyText"/>
        <w:spacing w:line="259" w:lineRule="auto"/>
        <w:ind w:left="2185" w:right="2134" w:firstLine="1"/>
        <w:jc w:val="center"/>
      </w:pPr>
      <w:r>
        <w:rPr>
          <w:w w:val="105"/>
        </w:rPr>
        <w:t>О мерах по обеспечению пожарной безопасности</w:t>
      </w:r>
      <w:r>
        <w:rPr>
          <w:spacing w:val="40"/>
          <w:w w:val="105"/>
        </w:rPr>
        <w:t> </w:t>
      </w:r>
      <w:r>
        <w:rPr>
          <w:w w:val="105"/>
        </w:rPr>
        <w:t>на территории Байкаловского сельского </w:t>
      </w:r>
      <w:r>
        <w:rPr>
          <w:w w:val="105"/>
        </w:rPr>
        <w:t>поселения в весенне-летний период 2025</w:t>
      </w:r>
      <w:r>
        <w:rPr>
          <w:w w:val="105"/>
        </w:rPr>
        <w:t> года</w:t>
      </w:r>
    </w:p>
    <w:p>
      <w:pPr>
        <w:pStyle w:val="BodyText"/>
        <w:spacing w:before="28"/>
      </w:pPr>
    </w:p>
    <w:p>
      <w:pPr>
        <w:pStyle w:val="BodyText"/>
        <w:spacing w:line="256" w:lineRule="auto"/>
        <w:ind w:left="135" w:right="82" w:firstLine="562"/>
        <w:jc w:val="both"/>
      </w:pPr>
      <w:r>
        <w:rPr>
          <w:w w:val="105"/>
        </w:rPr>
        <w:t>В</w:t>
      </w:r>
      <w:r>
        <w:rPr>
          <w:w w:val="105"/>
        </w:rPr>
        <w:t> соответствии</w:t>
      </w:r>
      <w:r>
        <w:rPr>
          <w:w w:val="105"/>
        </w:rPr>
        <w:t> с</w:t>
      </w:r>
      <w:r>
        <w:rPr>
          <w:w w:val="105"/>
        </w:rPr>
        <w:t> Федеральным</w:t>
      </w:r>
      <w:r>
        <w:rPr>
          <w:w w:val="105"/>
        </w:rPr>
        <w:t> законом</w:t>
      </w:r>
      <w:r>
        <w:rPr>
          <w:w w:val="105"/>
        </w:rPr>
        <w:t> от</w:t>
      </w:r>
      <w:r>
        <w:rPr>
          <w:w w:val="105"/>
        </w:rPr>
        <w:t> 21.12.1994</w:t>
      </w:r>
      <w:r>
        <w:rPr>
          <w:w w:val="105"/>
        </w:rPr>
        <w:t> №</w:t>
      </w:r>
      <w:r>
        <w:rPr>
          <w:w w:val="105"/>
        </w:rPr>
        <w:t> 69-ФЗ</w:t>
      </w:r>
      <w:r>
        <w:rPr>
          <w:w w:val="105"/>
        </w:rPr>
        <w:t> «О</w:t>
      </w:r>
      <w:r>
        <w:rPr>
          <w:w w:val="105"/>
        </w:rPr>
        <w:t> пожарной безопасности»,</w:t>
      </w:r>
      <w:r>
        <w:rPr>
          <w:w w:val="105"/>
        </w:rPr>
        <w:t> в</w:t>
      </w:r>
      <w:r>
        <w:rPr>
          <w:w w:val="105"/>
        </w:rPr>
        <w:t> целях</w:t>
      </w:r>
      <w:r>
        <w:rPr>
          <w:w w:val="105"/>
        </w:rPr>
        <w:t> предупреждения</w:t>
      </w:r>
      <w:r>
        <w:rPr>
          <w:w w:val="105"/>
        </w:rPr>
        <w:t> пожаров</w:t>
      </w:r>
      <w:r>
        <w:rPr>
          <w:w w:val="105"/>
        </w:rPr>
        <w:t> на</w:t>
      </w:r>
      <w:r>
        <w:rPr>
          <w:w w:val="105"/>
        </w:rPr>
        <w:t> территории</w:t>
      </w:r>
      <w:r>
        <w:rPr>
          <w:w w:val="105"/>
        </w:rPr>
        <w:t> Байкаловского сельского</w:t>
      </w:r>
      <w:r>
        <w:rPr>
          <w:w w:val="105"/>
        </w:rPr>
        <w:t> поселения,</w:t>
      </w:r>
      <w:r>
        <w:rPr>
          <w:w w:val="105"/>
        </w:rPr>
        <w:t> уменьшения</w:t>
      </w:r>
      <w:r>
        <w:rPr>
          <w:w w:val="105"/>
        </w:rPr>
        <w:t> их</w:t>
      </w:r>
      <w:r>
        <w:rPr>
          <w:w w:val="105"/>
        </w:rPr>
        <w:t> последствий</w:t>
      </w:r>
      <w:r>
        <w:rPr>
          <w:w w:val="105"/>
        </w:rPr>
        <w:t> и</w:t>
      </w:r>
      <w:r>
        <w:rPr>
          <w:w w:val="105"/>
        </w:rPr>
        <w:t> своевременной</w:t>
      </w:r>
      <w:r>
        <w:rPr>
          <w:w w:val="105"/>
        </w:rPr>
        <w:t> организации тушения пожаров:</w:t>
      </w:r>
    </w:p>
    <w:p>
      <w:pPr>
        <w:pStyle w:val="BodyText"/>
        <w:spacing w:before="44"/>
      </w:pPr>
    </w:p>
    <w:p>
      <w:pPr>
        <w:pStyle w:val="BodyText"/>
        <w:ind w:left="40"/>
        <w:jc w:val="center"/>
      </w:pPr>
      <w:r>
        <w:rPr>
          <w:spacing w:val="-2"/>
          <w:w w:val="105"/>
        </w:rPr>
        <w:t>ПОСТАНОВЛЯЮ:</w:t>
      </w:r>
    </w:p>
    <w:p>
      <w:pPr>
        <w:pStyle w:val="BodyText"/>
        <w:spacing w:before="45"/>
      </w:pPr>
    </w:p>
    <w:p>
      <w:pPr>
        <w:pStyle w:val="ListParagraph"/>
        <w:numPr>
          <w:ilvl w:val="0"/>
          <w:numId w:val="1"/>
        </w:numPr>
        <w:tabs>
          <w:tab w:pos="1147" w:val="left" w:leader="none"/>
        </w:tabs>
        <w:spacing w:line="261" w:lineRule="auto" w:before="0" w:after="0"/>
        <w:ind w:left="145" w:right="67" w:firstLine="729"/>
        <w:jc w:val="both"/>
        <w:rPr>
          <w:sz w:val="26"/>
        </w:rPr>
      </w:pPr>
      <w:r>
        <w:rPr>
          <w:w w:val="105"/>
          <w:sz w:val="26"/>
        </w:rPr>
        <w:t>В</w:t>
      </w:r>
      <w:r>
        <w:rPr>
          <w:w w:val="105"/>
          <w:sz w:val="26"/>
        </w:rPr>
        <w:t> целях</w:t>
      </w:r>
      <w:r>
        <w:rPr>
          <w:w w:val="105"/>
          <w:sz w:val="26"/>
        </w:rPr>
        <w:t> подготовки</w:t>
      </w:r>
      <w:r>
        <w:rPr>
          <w:w w:val="105"/>
          <w:sz w:val="26"/>
        </w:rPr>
        <w:t> к</w:t>
      </w:r>
      <w:r>
        <w:rPr>
          <w:w w:val="105"/>
          <w:sz w:val="26"/>
        </w:rPr>
        <w:t> пожароопасному</w:t>
      </w:r>
      <w:r>
        <w:rPr>
          <w:w w:val="105"/>
          <w:sz w:val="26"/>
        </w:rPr>
        <w:t> весенне-летнему</w:t>
      </w:r>
      <w:r>
        <w:rPr>
          <w:w w:val="105"/>
          <w:sz w:val="26"/>
        </w:rPr>
        <w:t> периоду</w:t>
      </w:r>
      <w:r>
        <w:rPr>
          <w:w w:val="105"/>
          <w:sz w:val="26"/>
        </w:rPr>
        <w:t> 2025</w:t>
      </w:r>
      <w:r>
        <w:rPr>
          <w:w w:val="105"/>
          <w:sz w:val="26"/>
        </w:rPr>
        <w:t> года рекомендовать</w:t>
      </w:r>
      <w:r>
        <w:rPr>
          <w:w w:val="105"/>
          <w:sz w:val="26"/>
        </w:rPr>
        <w:t> руководителям</w:t>
      </w:r>
      <w:r>
        <w:rPr>
          <w:w w:val="105"/>
          <w:sz w:val="26"/>
        </w:rPr>
        <w:t> организаций,</w:t>
      </w:r>
      <w:r>
        <w:rPr>
          <w:w w:val="105"/>
          <w:sz w:val="26"/>
        </w:rPr>
        <w:t> расположенных</w:t>
      </w:r>
      <w:r>
        <w:rPr>
          <w:w w:val="105"/>
          <w:sz w:val="26"/>
        </w:rPr>
        <w:t> на</w:t>
      </w:r>
      <w:r>
        <w:rPr>
          <w:w w:val="105"/>
          <w:sz w:val="26"/>
        </w:rPr>
        <w:t> территории Байкаловского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сельского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поселения,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независимо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от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организационно-правовых</w:t>
      </w:r>
      <w:r>
        <w:rPr>
          <w:spacing w:val="35"/>
          <w:w w:val="105"/>
          <w:sz w:val="26"/>
        </w:rPr>
        <w:t> </w:t>
      </w:r>
      <w:r>
        <w:rPr>
          <w:w w:val="105"/>
          <w:sz w:val="26"/>
        </w:rPr>
        <w:t>форм и форм собственности:</w:t>
      </w:r>
    </w:p>
    <w:p>
      <w:pPr>
        <w:pStyle w:val="ListParagraph"/>
        <w:numPr>
          <w:ilvl w:val="1"/>
          <w:numId w:val="1"/>
        </w:numPr>
        <w:tabs>
          <w:tab w:pos="1435" w:val="left" w:leader="none"/>
        </w:tabs>
        <w:spacing w:line="259" w:lineRule="auto" w:before="2" w:after="0"/>
        <w:ind w:left="145" w:right="65" w:firstLine="734"/>
        <w:jc w:val="both"/>
        <w:rPr>
          <w:sz w:val="26"/>
        </w:rPr>
      </w:pPr>
      <w:r>
        <w:rPr>
          <w:w w:val="105"/>
          <w:sz w:val="26"/>
        </w:rPr>
        <w:t>В</w:t>
      </w:r>
      <w:r>
        <w:rPr>
          <w:w w:val="105"/>
          <w:sz w:val="26"/>
        </w:rPr>
        <w:t> срок</w:t>
      </w:r>
      <w:r>
        <w:rPr>
          <w:w w:val="105"/>
          <w:sz w:val="26"/>
        </w:rPr>
        <w:t> до</w:t>
      </w:r>
      <w:r>
        <w:rPr>
          <w:w w:val="105"/>
          <w:sz w:val="26"/>
        </w:rPr>
        <w:t> 29</w:t>
      </w:r>
      <w:r>
        <w:rPr>
          <w:w w:val="105"/>
          <w:sz w:val="26"/>
        </w:rPr>
        <w:t> марта</w:t>
      </w:r>
      <w:r>
        <w:rPr>
          <w:w w:val="105"/>
          <w:sz w:val="26"/>
        </w:rPr>
        <w:t> 2025</w:t>
      </w:r>
      <w:r>
        <w:rPr>
          <w:w w:val="105"/>
          <w:sz w:val="26"/>
        </w:rPr>
        <w:t> года</w:t>
      </w:r>
      <w:r>
        <w:rPr>
          <w:w w:val="105"/>
          <w:sz w:val="26"/>
        </w:rPr>
        <w:t> разработать</w:t>
      </w:r>
      <w:r>
        <w:rPr>
          <w:w w:val="105"/>
          <w:sz w:val="26"/>
        </w:rPr>
        <w:t> планы</w:t>
      </w:r>
      <w:r>
        <w:rPr>
          <w:w w:val="105"/>
          <w:sz w:val="26"/>
        </w:rPr>
        <w:t> противопожарных мероприятий</w:t>
      </w:r>
      <w:r>
        <w:rPr>
          <w:w w:val="105"/>
          <w:sz w:val="26"/>
        </w:rPr>
        <w:t> по</w:t>
      </w:r>
      <w:r>
        <w:rPr>
          <w:w w:val="105"/>
          <w:sz w:val="26"/>
        </w:rPr>
        <w:t> подготовке</w:t>
      </w:r>
      <w:r>
        <w:rPr>
          <w:w w:val="105"/>
          <w:sz w:val="26"/>
        </w:rPr>
        <w:t> объектов</w:t>
      </w:r>
      <w:r>
        <w:rPr>
          <w:w w:val="105"/>
          <w:sz w:val="26"/>
        </w:rPr>
        <w:t> к</w:t>
      </w:r>
      <w:r>
        <w:rPr>
          <w:w w:val="105"/>
          <w:sz w:val="26"/>
        </w:rPr>
        <w:t> работе</w:t>
      </w:r>
      <w:r>
        <w:rPr>
          <w:w w:val="105"/>
          <w:sz w:val="26"/>
        </w:rPr>
        <w:t> в</w:t>
      </w:r>
      <w:r>
        <w:rPr>
          <w:w w:val="105"/>
          <w:sz w:val="26"/>
        </w:rPr>
        <w:t> условиях</w:t>
      </w:r>
      <w:r>
        <w:rPr>
          <w:w w:val="105"/>
          <w:sz w:val="26"/>
        </w:rPr>
        <w:t> весенне-летнего</w:t>
      </w:r>
      <w:r>
        <w:rPr>
          <w:w w:val="105"/>
          <w:sz w:val="26"/>
        </w:rPr>
        <w:t> </w:t>
      </w:r>
      <w:r>
        <w:rPr>
          <w:w w:val="105"/>
          <w:sz w:val="26"/>
        </w:rPr>
        <w:t>периода 2025года, в которых предусмотреть:</w:t>
      </w:r>
    </w:p>
    <w:p>
      <w:pPr>
        <w:pStyle w:val="ListParagraph"/>
        <w:numPr>
          <w:ilvl w:val="0"/>
          <w:numId w:val="2"/>
        </w:numPr>
        <w:tabs>
          <w:tab w:pos="360" w:val="left" w:leader="none"/>
        </w:tabs>
        <w:spacing w:line="266" w:lineRule="auto" w:before="6" w:after="0"/>
        <w:ind w:left="135" w:right="83" w:firstLine="10"/>
        <w:jc w:val="left"/>
        <w:rPr>
          <w:sz w:val="26"/>
        </w:rPr>
      </w:pPr>
      <w:r>
        <w:rPr>
          <w:w w:val="105"/>
          <w:sz w:val="26"/>
        </w:rPr>
        <w:t>по</w:t>
      </w:r>
      <w:r>
        <w:rPr>
          <w:spacing w:val="80"/>
          <w:w w:val="105"/>
          <w:sz w:val="26"/>
        </w:rPr>
        <w:t> </w:t>
      </w:r>
      <w:r>
        <w:rPr>
          <w:w w:val="105"/>
          <w:sz w:val="26"/>
        </w:rPr>
        <w:t>мере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таяния</w:t>
      </w:r>
      <w:r>
        <w:rPr>
          <w:spacing w:val="80"/>
          <w:w w:val="105"/>
          <w:sz w:val="26"/>
        </w:rPr>
        <w:t> </w:t>
      </w:r>
      <w:r>
        <w:rPr>
          <w:w w:val="105"/>
          <w:sz w:val="26"/>
        </w:rPr>
        <w:t>снега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организовать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очистку</w:t>
      </w:r>
      <w:r>
        <w:rPr>
          <w:spacing w:val="80"/>
          <w:w w:val="105"/>
          <w:sz w:val="26"/>
        </w:rPr>
        <w:t> </w:t>
      </w:r>
      <w:r>
        <w:rPr>
          <w:w w:val="105"/>
          <w:sz w:val="26"/>
        </w:rPr>
        <w:t>подведомственных</w:t>
      </w:r>
      <w:r>
        <w:rPr>
          <w:spacing w:val="80"/>
          <w:w w:val="105"/>
          <w:sz w:val="26"/>
        </w:rPr>
        <w:t> </w:t>
      </w:r>
      <w:r>
        <w:rPr>
          <w:w w:val="105"/>
          <w:sz w:val="26"/>
        </w:rPr>
        <w:t>и</w:t>
      </w:r>
      <w:r>
        <w:rPr>
          <w:spacing w:val="80"/>
          <w:w w:val="105"/>
          <w:sz w:val="26"/>
        </w:rPr>
        <w:t> </w:t>
      </w:r>
      <w:r>
        <w:rPr>
          <w:w w:val="105"/>
          <w:sz w:val="26"/>
        </w:rPr>
        <w:t>прилегающих территорий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от мусора,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отходов,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иных пожароопасных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веществ и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материалов;</w:t>
      </w:r>
    </w:p>
    <w:p>
      <w:pPr>
        <w:pStyle w:val="ListParagraph"/>
        <w:numPr>
          <w:ilvl w:val="0"/>
          <w:numId w:val="2"/>
        </w:numPr>
        <w:tabs>
          <w:tab w:pos="394" w:val="left" w:leader="none"/>
        </w:tabs>
        <w:spacing w:line="293" w:lineRule="exact" w:before="0" w:after="0"/>
        <w:ind w:left="394" w:right="0" w:hanging="249"/>
        <w:jc w:val="left"/>
        <w:rPr>
          <w:sz w:val="26"/>
        </w:rPr>
      </w:pPr>
      <w:r>
        <w:rPr>
          <w:w w:val="105"/>
          <w:sz w:val="26"/>
        </w:rPr>
        <w:t>проверку</w:t>
      </w:r>
      <w:r>
        <w:rPr>
          <w:spacing w:val="72"/>
          <w:w w:val="150"/>
          <w:sz w:val="26"/>
        </w:rPr>
        <w:t> </w:t>
      </w:r>
      <w:r>
        <w:rPr>
          <w:w w:val="105"/>
          <w:sz w:val="26"/>
        </w:rPr>
        <w:t>и</w:t>
      </w:r>
      <w:r>
        <w:rPr>
          <w:spacing w:val="21"/>
          <w:w w:val="105"/>
          <w:sz w:val="26"/>
        </w:rPr>
        <w:t>  </w:t>
      </w:r>
      <w:r>
        <w:rPr>
          <w:w w:val="105"/>
          <w:sz w:val="26"/>
        </w:rPr>
        <w:t>приведение</w:t>
      </w:r>
      <w:r>
        <w:rPr>
          <w:spacing w:val="75"/>
          <w:w w:val="150"/>
          <w:sz w:val="26"/>
        </w:rPr>
        <w:t> </w:t>
      </w:r>
      <w:r>
        <w:rPr>
          <w:w w:val="105"/>
          <w:sz w:val="26"/>
        </w:rPr>
        <w:t>в</w:t>
      </w:r>
      <w:r>
        <w:rPr>
          <w:spacing w:val="77"/>
          <w:w w:val="150"/>
          <w:sz w:val="26"/>
        </w:rPr>
        <w:t> </w:t>
      </w:r>
      <w:r>
        <w:rPr>
          <w:w w:val="105"/>
          <w:sz w:val="26"/>
        </w:rPr>
        <w:t>исправное</w:t>
      </w:r>
      <w:r>
        <w:rPr>
          <w:spacing w:val="76"/>
          <w:w w:val="150"/>
          <w:sz w:val="26"/>
        </w:rPr>
        <w:t> </w:t>
      </w:r>
      <w:r>
        <w:rPr>
          <w:w w:val="105"/>
          <w:sz w:val="26"/>
        </w:rPr>
        <w:t>состояние</w:t>
      </w:r>
      <w:r>
        <w:rPr>
          <w:spacing w:val="21"/>
          <w:w w:val="105"/>
          <w:sz w:val="26"/>
        </w:rPr>
        <w:t>  </w:t>
      </w:r>
      <w:r>
        <w:rPr>
          <w:w w:val="105"/>
          <w:sz w:val="26"/>
        </w:rPr>
        <w:t>источников</w:t>
      </w:r>
      <w:r>
        <w:rPr>
          <w:spacing w:val="73"/>
          <w:w w:val="150"/>
          <w:sz w:val="26"/>
        </w:rPr>
        <w:t> </w:t>
      </w:r>
      <w:r>
        <w:rPr>
          <w:spacing w:val="-2"/>
          <w:w w:val="105"/>
          <w:sz w:val="26"/>
        </w:rPr>
        <w:t>противопожарного</w:t>
      </w:r>
    </w:p>
    <w:p>
      <w:pPr>
        <w:pStyle w:val="BodyText"/>
        <w:spacing w:before="18"/>
        <w:ind w:left="145"/>
      </w:pPr>
      <w:r>
        <w:rPr>
          <w:w w:val="105"/>
        </w:rPr>
        <w:t>водоснабжения,</w:t>
      </w:r>
      <w:r>
        <w:rPr>
          <w:spacing w:val="10"/>
          <w:w w:val="105"/>
        </w:rPr>
        <w:t> </w:t>
      </w:r>
      <w:r>
        <w:rPr>
          <w:w w:val="105"/>
        </w:rPr>
        <w:t>указателей</w:t>
      </w:r>
      <w:r>
        <w:rPr>
          <w:spacing w:val="24"/>
          <w:w w:val="105"/>
        </w:rPr>
        <w:t> </w:t>
      </w:r>
      <w:r>
        <w:rPr>
          <w:w w:val="105"/>
        </w:rPr>
        <w:t>и</w:t>
      </w:r>
      <w:r>
        <w:rPr>
          <w:spacing w:val="26"/>
          <w:w w:val="105"/>
        </w:rPr>
        <w:t> </w:t>
      </w:r>
      <w:r>
        <w:rPr>
          <w:w w:val="105"/>
        </w:rPr>
        <w:t>подъездных</w:t>
      </w:r>
      <w:r>
        <w:rPr>
          <w:spacing w:val="15"/>
          <w:w w:val="105"/>
        </w:rPr>
        <w:t> </w:t>
      </w:r>
      <w:r>
        <w:rPr>
          <w:w w:val="105"/>
        </w:rPr>
        <w:t>путей</w:t>
      </w:r>
      <w:r>
        <w:rPr>
          <w:spacing w:val="25"/>
          <w:w w:val="105"/>
        </w:rPr>
        <w:t> </w:t>
      </w:r>
      <w:r>
        <w:rPr>
          <w:w w:val="105"/>
        </w:rPr>
        <w:t>к</w:t>
      </w:r>
      <w:r>
        <w:rPr>
          <w:spacing w:val="19"/>
          <w:w w:val="105"/>
        </w:rPr>
        <w:t> </w:t>
      </w:r>
      <w:r>
        <w:rPr>
          <w:spacing w:val="-4"/>
          <w:w w:val="105"/>
        </w:rPr>
        <w:t>ним;</w:t>
      </w:r>
    </w:p>
    <w:p>
      <w:pPr>
        <w:pStyle w:val="BodyText"/>
        <w:tabs>
          <w:tab w:pos="2650" w:val="left" w:leader="none"/>
          <w:tab w:pos="5314" w:val="left" w:leader="none"/>
          <w:tab w:pos="6778" w:val="left" w:leader="none"/>
          <w:tab w:pos="8425" w:val="left" w:leader="none"/>
        </w:tabs>
        <w:spacing w:before="27"/>
        <w:ind w:left="616"/>
      </w:pPr>
      <w:r>
        <w:rPr>
          <w:spacing w:val="-2"/>
          <w:w w:val="105"/>
        </w:rPr>
        <w:t>оборудование</w:t>
      </w:r>
      <w:r>
        <w:rPr/>
        <w:tab/>
      </w:r>
      <w:r>
        <w:rPr>
          <w:spacing w:val="-2"/>
          <w:w w:val="105"/>
        </w:rPr>
        <w:t>подведомственных</w:t>
      </w:r>
      <w:r>
        <w:rPr/>
        <w:tab/>
      </w:r>
      <w:r>
        <w:rPr>
          <w:spacing w:val="-2"/>
          <w:w w:val="105"/>
        </w:rPr>
        <w:t>объектов</w:t>
      </w:r>
      <w:r>
        <w:rPr/>
        <w:tab/>
      </w:r>
      <w:r>
        <w:rPr>
          <w:spacing w:val="-2"/>
          <w:w w:val="105"/>
        </w:rPr>
        <w:t>системами</w:t>
      </w:r>
      <w:r>
        <w:rPr/>
        <w:tab/>
      </w:r>
      <w:r>
        <w:rPr>
          <w:spacing w:val="-2"/>
          <w:w w:val="105"/>
        </w:rPr>
        <w:t>автоматической</w:t>
      </w:r>
    </w:p>
    <w:p>
      <w:pPr>
        <w:pStyle w:val="BodyText"/>
        <w:spacing w:before="18"/>
        <w:ind w:left="150"/>
      </w:pPr>
      <w:r>
        <w:rPr>
          <w:w w:val="105"/>
        </w:rPr>
        <w:t>противопожарной</w:t>
      </w:r>
      <w:r>
        <w:rPr>
          <w:spacing w:val="33"/>
          <w:w w:val="105"/>
        </w:rPr>
        <w:t> </w:t>
      </w:r>
      <w:r>
        <w:rPr>
          <w:spacing w:val="-2"/>
          <w:w w:val="105"/>
        </w:rPr>
        <w:t>защиты;</w:t>
      </w:r>
    </w:p>
    <w:p>
      <w:pPr>
        <w:pStyle w:val="ListParagraph"/>
        <w:numPr>
          <w:ilvl w:val="0"/>
          <w:numId w:val="2"/>
        </w:numPr>
        <w:tabs>
          <w:tab w:pos="307" w:val="left" w:leader="none"/>
        </w:tabs>
        <w:spacing w:line="240" w:lineRule="auto" w:before="37" w:after="0"/>
        <w:ind w:left="307" w:right="0" w:hanging="162"/>
        <w:jc w:val="left"/>
        <w:rPr>
          <w:sz w:val="26"/>
        </w:rPr>
      </w:pPr>
      <w:r>
        <w:rPr>
          <w:w w:val="105"/>
          <w:sz w:val="26"/>
        </w:rPr>
        <w:t>оснащение</w:t>
      </w:r>
      <w:r>
        <w:rPr>
          <w:spacing w:val="28"/>
          <w:w w:val="105"/>
          <w:sz w:val="26"/>
        </w:rPr>
        <w:t> </w:t>
      </w:r>
      <w:r>
        <w:rPr>
          <w:w w:val="105"/>
          <w:sz w:val="26"/>
        </w:rPr>
        <w:t>подведомственных</w:t>
      </w:r>
      <w:r>
        <w:rPr>
          <w:spacing w:val="34"/>
          <w:w w:val="105"/>
          <w:sz w:val="26"/>
        </w:rPr>
        <w:t> </w:t>
      </w:r>
      <w:r>
        <w:rPr>
          <w:w w:val="105"/>
          <w:sz w:val="26"/>
        </w:rPr>
        <w:t>объектов</w:t>
      </w:r>
      <w:r>
        <w:rPr>
          <w:spacing w:val="36"/>
          <w:w w:val="105"/>
          <w:sz w:val="26"/>
        </w:rPr>
        <w:t> </w:t>
      </w:r>
      <w:r>
        <w:rPr>
          <w:w w:val="105"/>
          <w:sz w:val="26"/>
        </w:rPr>
        <w:t>первичными</w:t>
      </w:r>
      <w:r>
        <w:rPr>
          <w:spacing w:val="30"/>
          <w:w w:val="105"/>
          <w:sz w:val="26"/>
        </w:rPr>
        <w:t> </w:t>
      </w:r>
      <w:r>
        <w:rPr>
          <w:w w:val="105"/>
          <w:sz w:val="26"/>
        </w:rPr>
        <w:t>средствами</w:t>
      </w:r>
      <w:r>
        <w:rPr>
          <w:spacing w:val="34"/>
          <w:w w:val="105"/>
          <w:sz w:val="26"/>
        </w:rPr>
        <w:t> </w:t>
      </w:r>
      <w:r>
        <w:rPr>
          <w:spacing w:val="-2"/>
          <w:w w:val="105"/>
          <w:sz w:val="26"/>
        </w:rPr>
        <w:t>пожаротушения;</w:t>
      </w:r>
    </w:p>
    <w:p>
      <w:pPr>
        <w:pStyle w:val="ListParagraph"/>
        <w:numPr>
          <w:ilvl w:val="0"/>
          <w:numId w:val="2"/>
        </w:numPr>
        <w:tabs>
          <w:tab w:pos="307" w:val="left" w:leader="none"/>
        </w:tabs>
        <w:spacing w:line="240" w:lineRule="auto" w:before="22" w:after="0"/>
        <w:ind w:left="307" w:right="0" w:hanging="162"/>
        <w:jc w:val="left"/>
        <w:rPr>
          <w:sz w:val="26"/>
        </w:rPr>
      </w:pPr>
      <w:r>
        <w:rPr>
          <w:w w:val="105"/>
          <w:sz w:val="26"/>
        </w:rPr>
        <w:t>создание</w:t>
      </w:r>
      <w:r>
        <w:rPr>
          <w:spacing w:val="7"/>
          <w:w w:val="105"/>
          <w:sz w:val="26"/>
        </w:rPr>
        <w:t> </w:t>
      </w:r>
      <w:r>
        <w:rPr>
          <w:w w:val="105"/>
          <w:sz w:val="26"/>
        </w:rPr>
        <w:t>запасов</w:t>
      </w:r>
      <w:r>
        <w:rPr>
          <w:spacing w:val="11"/>
          <w:w w:val="105"/>
          <w:sz w:val="26"/>
        </w:rPr>
        <w:t> </w:t>
      </w:r>
      <w:r>
        <w:rPr>
          <w:w w:val="105"/>
          <w:sz w:val="26"/>
        </w:rPr>
        <w:t>воды</w:t>
      </w:r>
      <w:r>
        <w:rPr>
          <w:spacing w:val="14"/>
          <w:w w:val="105"/>
          <w:sz w:val="26"/>
        </w:rPr>
        <w:t> </w:t>
      </w:r>
      <w:r>
        <w:rPr>
          <w:w w:val="105"/>
          <w:sz w:val="26"/>
        </w:rPr>
        <w:t>для</w:t>
      </w:r>
      <w:r>
        <w:rPr>
          <w:spacing w:val="28"/>
          <w:w w:val="105"/>
          <w:sz w:val="26"/>
        </w:rPr>
        <w:t> </w:t>
      </w:r>
      <w:r>
        <w:rPr>
          <w:w w:val="105"/>
          <w:sz w:val="26"/>
        </w:rPr>
        <w:t>целей</w:t>
      </w:r>
      <w:r>
        <w:rPr>
          <w:spacing w:val="23"/>
          <w:w w:val="105"/>
          <w:sz w:val="26"/>
        </w:rPr>
        <w:t> </w:t>
      </w:r>
      <w:r>
        <w:rPr>
          <w:spacing w:val="-2"/>
          <w:w w:val="105"/>
          <w:sz w:val="26"/>
        </w:rPr>
        <w:t>пожаротушения;</w:t>
      </w:r>
    </w:p>
    <w:p>
      <w:pPr>
        <w:pStyle w:val="ListParagraph"/>
        <w:numPr>
          <w:ilvl w:val="0"/>
          <w:numId w:val="2"/>
        </w:numPr>
        <w:tabs>
          <w:tab w:pos="321" w:val="left" w:leader="none"/>
        </w:tabs>
        <w:spacing w:line="240" w:lineRule="auto" w:before="37" w:after="0"/>
        <w:ind w:left="321" w:right="0" w:hanging="176"/>
        <w:jc w:val="left"/>
        <w:rPr>
          <w:sz w:val="26"/>
        </w:rPr>
      </w:pPr>
      <w:r>
        <w:rPr>
          <w:w w:val="105"/>
          <w:sz w:val="26"/>
        </w:rPr>
        <w:t>временное</w:t>
      </w:r>
      <w:r>
        <w:rPr>
          <w:spacing w:val="33"/>
          <w:w w:val="105"/>
          <w:sz w:val="26"/>
        </w:rPr>
        <w:t> </w:t>
      </w:r>
      <w:r>
        <w:rPr>
          <w:w w:val="105"/>
          <w:sz w:val="26"/>
        </w:rPr>
        <w:t>отключение</w:t>
      </w:r>
      <w:r>
        <w:rPr>
          <w:spacing w:val="37"/>
          <w:w w:val="105"/>
          <w:sz w:val="26"/>
        </w:rPr>
        <w:t> </w:t>
      </w:r>
      <w:r>
        <w:rPr>
          <w:w w:val="105"/>
          <w:sz w:val="26"/>
        </w:rPr>
        <w:t>от</w:t>
      </w:r>
      <w:r>
        <w:rPr>
          <w:spacing w:val="42"/>
          <w:w w:val="105"/>
          <w:sz w:val="26"/>
        </w:rPr>
        <w:t> </w:t>
      </w:r>
      <w:r>
        <w:rPr>
          <w:w w:val="105"/>
          <w:sz w:val="26"/>
        </w:rPr>
        <w:t>источников</w:t>
      </w:r>
      <w:r>
        <w:rPr>
          <w:spacing w:val="36"/>
          <w:w w:val="105"/>
          <w:sz w:val="26"/>
        </w:rPr>
        <w:t> </w:t>
      </w:r>
      <w:r>
        <w:rPr>
          <w:w w:val="105"/>
          <w:sz w:val="26"/>
        </w:rPr>
        <w:t>электроснабжения</w:t>
      </w:r>
      <w:r>
        <w:rPr>
          <w:spacing w:val="34"/>
          <w:w w:val="105"/>
          <w:sz w:val="26"/>
        </w:rPr>
        <w:t> </w:t>
      </w:r>
      <w:r>
        <w:rPr>
          <w:w w:val="105"/>
          <w:sz w:val="26"/>
        </w:rPr>
        <w:t>зданий</w:t>
      </w:r>
      <w:r>
        <w:rPr>
          <w:spacing w:val="46"/>
          <w:w w:val="105"/>
          <w:sz w:val="26"/>
        </w:rPr>
        <w:t> </w:t>
      </w:r>
      <w:r>
        <w:rPr>
          <w:w w:val="105"/>
          <w:sz w:val="26"/>
        </w:rPr>
        <w:t>и</w:t>
      </w:r>
      <w:r>
        <w:rPr>
          <w:spacing w:val="48"/>
          <w:w w:val="105"/>
          <w:sz w:val="26"/>
        </w:rPr>
        <w:t> </w:t>
      </w:r>
      <w:r>
        <w:rPr>
          <w:w w:val="105"/>
          <w:sz w:val="26"/>
        </w:rPr>
        <w:t>сооружений,</w:t>
      </w:r>
      <w:r>
        <w:rPr>
          <w:spacing w:val="44"/>
          <w:w w:val="105"/>
          <w:sz w:val="26"/>
        </w:rPr>
        <w:t> </w:t>
      </w:r>
      <w:r>
        <w:rPr>
          <w:spacing w:val="-5"/>
          <w:w w:val="105"/>
          <w:sz w:val="26"/>
        </w:rPr>
        <w:t>не</w:t>
      </w:r>
    </w:p>
    <w:p>
      <w:pPr>
        <w:pStyle w:val="BodyText"/>
        <w:spacing w:before="18"/>
        <w:ind w:left="140"/>
      </w:pPr>
      <w:r>
        <w:rPr>
          <w:w w:val="105"/>
        </w:rPr>
        <w:t>эксплуатируемых</w:t>
      </w:r>
      <w:r>
        <w:rPr>
          <w:spacing w:val="27"/>
          <w:w w:val="105"/>
        </w:rPr>
        <w:t> </w:t>
      </w:r>
      <w:r>
        <w:rPr>
          <w:w w:val="105"/>
        </w:rPr>
        <w:t>в</w:t>
      </w:r>
      <w:r>
        <w:rPr>
          <w:spacing w:val="5"/>
          <w:w w:val="105"/>
        </w:rPr>
        <w:t> </w:t>
      </w:r>
      <w:r>
        <w:rPr>
          <w:w w:val="105"/>
        </w:rPr>
        <w:t>летний</w:t>
      </w:r>
      <w:r>
        <w:rPr>
          <w:spacing w:val="28"/>
          <w:w w:val="105"/>
        </w:rPr>
        <w:t> </w:t>
      </w:r>
      <w:r>
        <w:rPr>
          <w:spacing w:val="-2"/>
          <w:w w:val="105"/>
        </w:rPr>
        <w:t>период;</w:t>
      </w:r>
    </w:p>
    <w:p>
      <w:pPr>
        <w:pStyle w:val="BodyText"/>
        <w:spacing w:after="0"/>
        <w:sectPr>
          <w:type w:val="continuous"/>
          <w:pgSz w:w="11960" w:h="16870"/>
          <w:pgMar w:top="1940" w:bottom="280" w:left="992" w:right="566"/>
        </w:sectPr>
      </w:pPr>
    </w:p>
    <w:p>
      <w:pPr>
        <w:spacing w:before="78"/>
        <w:ind w:left="0" w:right="1" w:firstLine="0"/>
        <w:jc w:val="center"/>
        <w:rPr>
          <w:rFonts w:ascii="Microsoft Sans Serif"/>
          <w:sz w:val="22"/>
        </w:rPr>
      </w:pPr>
      <w:r>
        <w:rPr>
          <w:rFonts w:ascii="Microsoft Sans Serif"/>
          <w:spacing w:val="-10"/>
          <w:w w:val="90"/>
          <w:sz w:val="22"/>
        </w:rPr>
        <w:t>2</w:t>
      </w:r>
    </w:p>
    <w:p>
      <w:pPr>
        <w:pStyle w:val="ListParagraph"/>
        <w:numPr>
          <w:ilvl w:val="0"/>
          <w:numId w:val="2"/>
        </w:numPr>
        <w:tabs>
          <w:tab w:pos="279" w:val="left" w:leader="none"/>
        </w:tabs>
        <w:spacing w:line="240" w:lineRule="auto" w:before="181" w:after="0"/>
        <w:ind w:left="279" w:right="0" w:hanging="162"/>
        <w:jc w:val="both"/>
        <w:rPr>
          <w:sz w:val="26"/>
        </w:rPr>
      </w:pPr>
      <w:r>
        <w:rPr>
          <w:w w:val="105"/>
          <w:sz w:val="26"/>
        </w:rPr>
        <w:t>проверку</w:t>
      </w:r>
      <w:r>
        <w:rPr>
          <w:spacing w:val="20"/>
          <w:w w:val="105"/>
          <w:sz w:val="26"/>
        </w:rPr>
        <w:t> </w:t>
      </w:r>
      <w:r>
        <w:rPr>
          <w:w w:val="105"/>
          <w:sz w:val="26"/>
        </w:rPr>
        <w:t>и</w:t>
      </w:r>
      <w:r>
        <w:rPr>
          <w:spacing w:val="18"/>
          <w:w w:val="105"/>
          <w:sz w:val="26"/>
        </w:rPr>
        <w:t> </w:t>
      </w:r>
      <w:r>
        <w:rPr>
          <w:w w:val="105"/>
          <w:sz w:val="26"/>
        </w:rPr>
        <w:t>ремонт</w:t>
      </w:r>
      <w:r>
        <w:rPr>
          <w:spacing w:val="12"/>
          <w:w w:val="105"/>
          <w:sz w:val="26"/>
        </w:rPr>
        <w:t> </w:t>
      </w:r>
      <w:r>
        <w:rPr>
          <w:w w:val="105"/>
          <w:sz w:val="26"/>
        </w:rPr>
        <w:t>молниезащиты</w:t>
      </w:r>
      <w:r>
        <w:rPr>
          <w:spacing w:val="24"/>
          <w:w w:val="105"/>
          <w:sz w:val="26"/>
        </w:rPr>
        <w:t> </w:t>
      </w:r>
      <w:r>
        <w:rPr>
          <w:w w:val="105"/>
          <w:sz w:val="26"/>
        </w:rPr>
        <w:t>зданий</w:t>
      </w:r>
      <w:r>
        <w:rPr>
          <w:spacing w:val="16"/>
          <w:w w:val="105"/>
          <w:sz w:val="26"/>
        </w:rPr>
        <w:t> </w:t>
      </w:r>
      <w:r>
        <w:rPr>
          <w:w w:val="105"/>
          <w:sz w:val="26"/>
        </w:rPr>
        <w:t>и</w:t>
      </w:r>
      <w:r>
        <w:rPr>
          <w:spacing w:val="19"/>
          <w:w w:val="105"/>
          <w:sz w:val="26"/>
        </w:rPr>
        <w:t> </w:t>
      </w:r>
      <w:r>
        <w:rPr>
          <w:spacing w:val="-2"/>
          <w:w w:val="105"/>
          <w:sz w:val="26"/>
        </w:rPr>
        <w:t>сооружений;</w:t>
      </w:r>
    </w:p>
    <w:p>
      <w:pPr>
        <w:pStyle w:val="ListParagraph"/>
        <w:numPr>
          <w:ilvl w:val="0"/>
          <w:numId w:val="2"/>
        </w:numPr>
        <w:tabs>
          <w:tab w:pos="122" w:val="left" w:leader="none"/>
          <w:tab w:pos="510" w:val="left" w:leader="none"/>
        </w:tabs>
        <w:spacing w:line="259" w:lineRule="auto" w:before="23" w:after="0"/>
        <w:ind w:left="122" w:right="107" w:hanging="5"/>
        <w:jc w:val="both"/>
        <w:rPr>
          <w:sz w:val="26"/>
        </w:rPr>
      </w:pPr>
      <w:r>
        <w:rPr>
          <w:w w:val="105"/>
          <w:sz w:val="26"/>
        </w:rPr>
        <w:t>выполнение</w:t>
      </w:r>
      <w:r>
        <w:rPr>
          <w:w w:val="105"/>
          <w:sz w:val="26"/>
        </w:rPr>
        <w:t> огнезащитных</w:t>
      </w:r>
      <w:r>
        <w:rPr>
          <w:w w:val="105"/>
          <w:sz w:val="26"/>
        </w:rPr>
        <w:t> полос</w:t>
      </w:r>
      <w:r>
        <w:rPr>
          <w:w w:val="105"/>
          <w:sz w:val="26"/>
        </w:rPr>
        <w:t> (опахивание)</w:t>
      </w:r>
      <w:r>
        <w:rPr>
          <w:w w:val="105"/>
          <w:sz w:val="26"/>
        </w:rPr>
        <w:t> объектов,</w:t>
      </w:r>
      <w:r>
        <w:rPr>
          <w:w w:val="105"/>
          <w:sz w:val="26"/>
        </w:rPr>
        <w:t> </w:t>
      </w:r>
      <w:r>
        <w:rPr>
          <w:w w:val="105"/>
          <w:sz w:val="26"/>
        </w:rPr>
        <w:t>исключающих возможность</w:t>
      </w:r>
      <w:r>
        <w:rPr>
          <w:w w:val="105"/>
          <w:sz w:val="26"/>
        </w:rPr>
        <w:t> возникновения</w:t>
      </w:r>
      <w:r>
        <w:rPr>
          <w:w w:val="105"/>
          <w:sz w:val="26"/>
        </w:rPr>
        <w:t> пожаров,</w:t>
      </w:r>
      <w:r>
        <w:rPr>
          <w:w w:val="105"/>
          <w:sz w:val="26"/>
        </w:rPr>
        <w:t> переброски</w:t>
      </w:r>
      <w:r>
        <w:rPr>
          <w:w w:val="105"/>
          <w:sz w:val="26"/>
        </w:rPr>
        <w:t> огня</w:t>
      </w:r>
      <w:r>
        <w:rPr>
          <w:w w:val="105"/>
          <w:sz w:val="26"/>
        </w:rPr>
        <w:t> при</w:t>
      </w:r>
      <w:r>
        <w:rPr>
          <w:w w:val="105"/>
          <w:sz w:val="26"/>
        </w:rPr>
        <w:t> лесных</w:t>
      </w:r>
      <w:r>
        <w:rPr>
          <w:w w:val="105"/>
          <w:sz w:val="26"/>
        </w:rPr>
        <w:t> и</w:t>
      </w:r>
      <w:r>
        <w:rPr>
          <w:w w:val="105"/>
          <w:sz w:val="26"/>
        </w:rPr>
        <w:t> торфяных пожарах</w:t>
      </w:r>
      <w:r>
        <w:rPr>
          <w:w w:val="105"/>
          <w:sz w:val="26"/>
        </w:rPr>
        <w:t> на</w:t>
      </w:r>
      <w:r>
        <w:rPr>
          <w:w w:val="105"/>
          <w:sz w:val="26"/>
        </w:rPr>
        <w:t> здания</w:t>
      </w:r>
      <w:r>
        <w:rPr>
          <w:w w:val="105"/>
          <w:sz w:val="26"/>
        </w:rPr>
        <w:t> и</w:t>
      </w:r>
      <w:r>
        <w:rPr>
          <w:w w:val="105"/>
          <w:sz w:val="26"/>
        </w:rPr>
        <w:t> сооружения,</w:t>
      </w:r>
      <w:r>
        <w:rPr>
          <w:w w:val="105"/>
          <w:sz w:val="26"/>
        </w:rPr>
        <w:t> а</w:t>
      </w:r>
      <w:r>
        <w:rPr>
          <w:w w:val="105"/>
          <w:sz w:val="26"/>
        </w:rPr>
        <w:t> также</w:t>
      </w:r>
      <w:r>
        <w:rPr>
          <w:w w:val="105"/>
          <w:sz w:val="26"/>
        </w:rPr>
        <w:t> создание</w:t>
      </w:r>
      <w:r>
        <w:rPr>
          <w:w w:val="105"/>
          <w:sz w:val="26"/>
        </w:rPr>
        <w:t> условий</w:t>
      </w:r>
      <w:r>
        <w:rPr>
          <w:w w:val="105"/>
          <w:sz w:val="26"/>
        </w:rPr>
        <w:t> для</w:t>
      </w:r>
      <w:r>
        <w:rPr>
          <w:w w:val="105"/>
          <w:sz w:val="26"/>
        </w:rPr>
        <w:t> своевременного обнаружения пожаров и их тушения.</w:t>
      </w:r>
    </w:p>
    <w:p>
      <w:pPr>
        <w:pStyle w:val="ListParagraph"/>
        <w:numPr>
          <w:ilvl w:val="1"/>
          <w:numId w:val="1"/>
        </w:numPr>
        <w:tabs>
          <w:tab w:pos="1311" w:val="left" w:leader="none"/>
        </w:tabs>
        <w:spacing w:line="298" w:lineRule="exact" w:before="0" w:after="0"/>
        <w:ind w:left="1311" w:right="0" w:hanging="460"/>
        <w:jc w:val="both"/>
        <w:rPr>
          <w:sz w:val="26"/>
        </w:rPr>
      </w:pPr>
      <w:r>
        <w:rPr>
          <w:w w:val="105"/>
          <w:sz w:val="26"/>
        </w:rPr>
        <w:t>Организовать</w:t>
      </w:r>
      <w:r>
        <w:rPr>
          <w:spacing w:val="25"/>
          <w:w w:val="105"/>
          <w:sz w:val="26"/>
        </w:rPr>
        <w:t> </w:t>
      </w:r>
      <w:r>
        <w:rPr>
          <w:w w:val="105"/>
          <w:sz w:val="26"/>
        </w:rPr>
        <w:t>на</w:t>
      </w:r>
      <w:r>
        <w:rPr>
          <w:spacing w:val="24"/>
          <w:w w:val="105"/>
          <w:sz w:val="26"/>
        </w:rPr>
        <w:t> </w:t>
      </w:r>
      <w:r>
        <w:rPr>
          <w:w w:val="105"/>
          <w:sz w:val="26"/>
        </w:rPr>
        <w:t>подведомственной</w:t>
      </w:r>
      <w:r>
        <w:rPr>
          <w:spacing w:val="24"/>
          <w:w w:val="105"/>
          <w:sz w:val="26"/>
        </w:rPr>
        <w:t> </w:t>
      </w:r>
      <w:r>
        <w:rPr>
          <w:spacing w:val="-2"/>
          <w:w w:val="105"/>
          <w:sz w:val="26"/>
        </w:rPr>
        <w:t>территории:</w:t>
      </w:r>
    </w:p>
    <w:p>
      <w:pPr>
        <w:pStyle w:val="ListParagraph"/>
        <w:numPr>
          <w:ilvl w:val="0"/>
          <w:numId w:val="2"/>
        </w:numPr>
        <w:tabs>
          <w:tab w:pos="342" w:val="left" w:leader="none"/>
        </w:tabs>
        <w:spacing w:line="261" w:lineRule="auto" w:before="27" w:after="0"/>
        <w:ind w:left="122" w:right="102" w:firstLine="0"/>
        <w:jc w:val="both"/>
        <w:rPr>
          <w:sz w:val="26"/>
        </w:rPr>
      </w:pPr>
      <w:r>
        <w:rPr>
          <w:w w:val="105"/>
          <w:sz w:val="26"/>
        </w:rPr>
        <w:t>очистку</w:t>
      </w:r>
      <w:r>
        <w:rPr>
          <w:w w:val="105"/>
          <w:sz w:val="26"/>
        </w:rPr>
        <w:t> подвальных</w:t>
      </w:r>
      <w:r>
        <w:rPr>
          <w:w w:val="105"/>
          <w:sz w:val="26"/>
        </w:rPr>
        <w:t> и</w:t>
      </w:r>
      <w:r>
        <w:rPr>
          <w:w w:val="105"/>
          <w:sz w:val="26"/>
        </w:rPr>
        <w:t> чердачных</w:t>
      </w:r>
      <w:r>
        <w:rPr>
          <w:w w:val="105"/>
          <w:sz w:val="26"/>
        </w:rPr>
        <w:t> помещений,</w:t>
      </w:r>
      <w:r>
        <w:rPr>
          <w:w w:val="105"/>
          <w:sz w:val="26"/>
        </w:rPr>
        <w:t> технических</w:t>
      </w:r>
      <w:r>
        <w:rPr>
          <w:w w:val="105"/>
          <w:sz w:val="26"/>
        </w:rPr>
        <w:t> этажей</w:t>
      </w:r>
      <w:r>
        <w:rPr>
          <w:w w:val="105"/>
          <w:sz w:val="26"/>
        </w:rPr>
        <w:t> объектов</w:t>
      </w:r>
      <w:r>
        <w:rPr>
          <w:w w:val="105"/>
          <w:sz w:val="26"/>
        </w:rPr>
        <w:t> </w:t>
      </w:r>
      <w:r>
        <w:rPr>
          <w:w w:val="105"/>
          <w:sz w:val="26"/>
        </w:rPr>
        <w:t>от мусора и других горючих материалов, обеспечить запрет доступа посторонних лиц в указанные помещения;</w:t>
      </w:r>
    </w:p>
    <w:p>
      <w:pPr>
        <w:pStyle w:val="ListParagraph"/>
        <w:numPr>
          <w:ilvl w:val="0"/>
          <w:numId w:val="2"/>
        </w:numPr>
        <w:tabs>
          <w:tab w:pos="457" w:val="left" w:leader="none"/>
        </w:tabs>
        <w:spacing w:line="256" w:lineRule="auto" w:before="0" w:after="0"/>
        <w:ind w:left="122" w:right="99" w:firstLine="0"/>
        <w:jc w:val="both"/>
        <w:rPr>
          <w:sz w:val="26"/>
        </w:rPr>
      </w:pPr>
      <w:r>
        <w:rPr>
          <w:w w:val="105"/>
          <w:sz w:val="26"/>
        </w:rPr>
        <w:t>провести</w:t>
      </w:r>
      <w:r>
        <w:rPr>
          <w:w w:val="105"/>
          <w:sz w:val="26"/>
        </w:rPr>
        <w:t> ревизию</w:t>
      </w:r>
      <w:r>
        <w:rPr>
          <w:w w:val="105"/>
          <w:sz w:val="26"/>
        </w:rPr>
        <w:t> технического</w:t>
      </w:r>
      <w:r>
        <w:rPr>
          <w:w w:val="105"/>
          <w:sz w:val="26"/>
        </w:rPr>
        <w:t> состояния</w:t>
      </w:r>
      <w:r>
        <w:rPr>
          <w:w w:val="105"/>
          <w:sz w:val="26"/>
        </w:rPr>
        <w:t> и</w:t>
      </w:r>
      <w:r>
        <w:rPr>
          <w:w w:val="105"/>
          <w:sz w:val="26"/>
        </w:rPr>
        <w:t> при</w:t>
      </w:r>
      <w:r>
        <w:rPr>
          <w:w w:val="105"/>
          <w:sz w:val="26"/>
        </w:rPr>
        <w:t> необходимости</w:t>
      </w:r>
      <w:r>
        <w:rPr>
          <w:w w:val="105"/>
          <w:sz w:val="26"/>
        </w:rPr>
        <w:t> </w:t>
      </w:r>
      <w:r>
        <w:rPr>
          <w:w w:val="105"/>
          <w:sz w:val="26"/>
        </w:rPr>
        <w:t>ремонт </w:t>
      </w:r>
      <w:r>
        <w:rPr>
          <w:spacing w:val="-2"/>
          <w:w w:val="105"/>
          <w:sz w:val="26"/>
        </w:rPr>
        <w:t>электрооборудования;</w:t>
      </w:r>
    </w:p>
    <w:p>
      <w:pPr>
        <w:pStyle w:val="ListParagraph"/>
        <w:numPr>
          <w:ilvl w:val="0"/>
          <w:numId w:val="2"/>
        </w:numPr>
        <w:tabs>
          <w:tab w:pos="345" w:val="left" w:leader="none"/>
        </w:tabs>
        <w:spacing w:line="259" w:lineRule="auto" w:before="1" w:after="0"/>
        <w:ind w:left="125" w:right="103" w:firstLine="0"/>
        <w:jc w:val="both"/>
        <w:rPr>
          <w:sz w:val="26"/>
        </w:rPr>
      </w:pPr>
      <w:r>
        <w:rPr>
          <w:w w:val="105"/>
          <w:sz w:val="26"/>
        </w:rPr>
        <w:t>организовать</w:t>
      </w:r>
      <w:r>
        <w:rPr>
          <w:w w:val="105"/>
          <w:sz w:val="26"/>
        </w:rPr>
        <w:t> работу</w:t>
      </w:r>
      <w:r>
        <w:rPr>
          <w:w w:val="105"/>
          <w:sz w:val="26"/>
        </w:rPr>
        <w:t> по</w:t>
      </w:r>
      <w:r>
        <w:rPr>
          <w:w w:val="105"/>
          <w:sz w:val="26"/>
        </w:rPr>
        <w:t> дополнительному</w:t>
      </w:r>
      <w:r>
        <w:rPr>
          <w:w w:val="105"/>
          <w:sz w:val="26"/>
        </w:rPr>
        <w:t> обучению</w:t>
      </w:r>
      <w:r>
        <w:rPr>
          <w:w w:val="105"/>
          <w:sz w:val="26"/>
        </w:rPr>
        <w:t> и</w:t>
      </w:r>
      <w:r>
        <w:rPr>
          <w:w w:val="105"/>
          <w:sz w:val="26"/>
        </w:rPr>
        <w:t> инструктажу</w:t>
      </w:r>
      <w:r>
        <w:rPr>
          <w:w w:val="105"/>
          <w:sz w:val="26"/>
        </w:rPr>
        <w:t> </w:t>
      </w:r>
      <w:r>
        <w:rPr>
          <w:w w:val="105"/>
          <w:sz w:val="26"/>
        </w:rPr>
        <w:t>работников предприятий, организаций и учреждений мерам пожарной безопасности, действиям в случае возникновения пожара;</w:t>
      </w:r>
    </w:p>
    <w:p>
      <w:pPr>
        <w:pStyle w:val="ListParagraph"/>
        <w:numPr>
          <w:ilvl w:val="0"/>
          <w:numId w:val="2"/>
        </w:numPr>
        <w:tabs>
          <w:tab w:pos="402" w:val="left" w:leader="none"/>
        </w:tabs>
        <w:spacing w:line="240" w:lineRule="auto" w:before="10" w:after="0"/>
        <w:ind w:left="402" w:right="0" w:hanging="277"/>
        <w:jc w:val="both"/>
        <w:rPr>
          <w:sz w:val="26"/>
        </w:rPr>
      </w:pPr>
      <w:r>
        <w:rPr>
          <w:w w:val="105"/>
          <w:sz w:val="26"/>
        </w:rPr>
        <w:t>проработать</w:t>
      </w:r>
      <w:r>
        <w:rPr>
          <w:spacing w:val="32"/>
          <w:w w:val="105"/>
          <w:sz w:val="26"/>
        </w:rPr>
        <w:t>  </w:t>
      </w:r>
      <w:r>
        <w:rPr>
          <w:w w:val="105"/>
          <w:sz w:val="26"/>
        </w:rPr>
        <w:t>при</w:t>
      </w:r>
      <w:r>
        <w:rPr>
          <w:spacing w:val="33"/>
          <w:w w:val="105"/>
          <w:sz w:val="26"/>
        </w:rPr>
        <w:t>  </w:t>
      </w:r>
      <w:r>
        <w:rPr>
          <w:w w:val="105"/>
          <w:sz w:val="26"/>
        </w:rPr>
        <w:t>осложнении</w:t>
      </w:r>
      <w:r>
        <w:rPr>
          <w:spacing w:val="39"/>
          <w:w w:val="105"/>
          <w:sz w:val="26"/>
        </w:rPr>
        <w:t>  </w:t>
      </w:r>
      <w:r>
        <w:rPr>
          <w:w w:val="105"/>
          <w:sz w:val="26"/>
        </w:rPr>
        <w:t>пожарной</w:t>
      </w:r>
      <w:r>
        <w:rPr>
          <w:spacing w:val="36"/>
          <w:w w:val="105"/>
          <w:sz w:val="26"/>
        </w:rPr>
        <w:t>  </w:t>
      </w:r>
      <w:r>
        <w:rPr>
          <w:w w:val="105"/>
          <w:sz w:val="26"/>
        </w:rPr>
        <w:t>обстановки</w:t>
      </w:r>
      <w:r>
        <w:rPr>
          <w:spacing w:val="32"/>
          <w:w w:val="105"/>
          <w:sz w:val="26"/>
        </w:rPr>
        <w:t>  </w:t>
      </w:r>
      <w:r>
        <w:rPr>
          <w:w w:val="105"/>
          <w:sz w:val="26"/>
        </w:rPr>
        <w:t>действия</w:t>
      </w:r>
      <w:r>
        <w:rPr>
          <w:spacing w:val="39"/>
          <w:w w:val="105"/>
          <w:sz w:val="26"/>
        </w:rPr>
        <w:t>  </w:t>
      </w:r>
      <w:r>
        <w:rPr>
          <w:w w:val="105"/>
          <w:sz w:val="26"/>
        </w:rPr>
        <w:t>персонала</w:t>
      </w:r>
      <w:r>
        <w:rPr>
          <w:spacing w:val="32"/>
          <w:w w:val="105"/>
          <w:sz w:val="26"/>
        </w:rPr>
        <w:t>  </w:t>
      </w:r>
      <w:r>
        <w:rPr>
          <w:spacing w:val="-5"/>
          <w:w w:val="105"/>
          <w:sz w:val="26"/>
        </w:rPr>
        <w:t>при</w:t>
      </w:r>
    </w:p>
    <w:p>
      <w:pPr>
        <w:pStyle w:val="BodyText"/>
        <w:spacing w:before="28"/>
        <w:ind w:left="130"/>
        <w:jc w:val="both"/>
      </w:pPr>
      <w:r>
        <w:rPr>
          <w:w w:val="105"/>
        </w:rPr>
        <w:t>введении</w:t>
      </w:r>
      <w:r>
        <w:rPr>
          <w:spacing w:val="20"/>
          <w:w w:val="105"/>
        </w:rPr>
        <w:t> </w:t>
      </w:r>
      <w:r>
        <w:rPr>
          <w:w w:val="105"/>
        </w:rPr>
        <w:t>особого</w:t>
      </w:r>
      <w:r>
        <w:rPr>
          <w:spacing w:val="20"/>
          <w:w w:val="105"/>
        </w:rPr>
        <w:t> </w:t>
      </w:r>
      <w:r>
        <w:rPr>
          <w:w w:val="105"/>
        </w:rPr>
        <w:t>противопожарного</w:t>
      </w:r>
      <w:r>
        <w:rPr>
          <w:spacing w:val="26"/>
          <w:w w:val="105"/>
        </w:rPr>
        <w:t> </w:t>
      </w:r>
      <w:r>
        <w:rPr>
          <w:spacing w:val="-2"/>
          <w:w w:val="105"/>
        </w:rPr>
        <w:t>режима.</w:t>
      </w:r>
    </w:p>
    <w:p>
      <w:pPr>
        <w:pStyle w:val="ListParagraph"/>
        <w:numPr>
          <w:ilvl w:val="0"/>
          <w:numId w:val="1"/>
        </w:numPr>
        <w:tabs>
          <w:tab w:pos="1180" w:val="left" w:leader="none"/>
        </w:tabs>
        <w:spacing w:line="240" w:lineRule="auto" w:before="22" w:after="0"/>
        <w:ind w:left="1180" w:right="0" w:hanging="348"/>
        <w:jc w:val="both"/>
        <w:rPr>
          <w:sz w:val="26"/>
        </w:rPr>
      </w:pPr>
      <w:r>
        <w:rPr>
          <w:w w:val="105"/>
          <w:sz w:val="26"/>
        </w:rPr>
        <w:t>Жителям</w:t>
      </w:r>
      <w:r>
        <w:rPr>
          <w:spacing w:val="28"/>
          <w:w w:val="105"/>
          <w:sz w:val="26"/>
        </w:rPr>
        <w:t> </w:t>
      </w:r>
      <w:r>
        <w:rPr>
          <w:w w:val="105"/>
          <w:sz w:val="26"/>
        </w:rPr>
        <w:t>населенных</w:t>
      </w:r>
      <w:r>
        <w:rPr>
          <w:spacing w:val="36"/>
          <w:w w:val="105"/>
          <w:sz w:val="26"/>
        </w:rPr>
        <w:t> </w:t>
      </w:r>
      <w:r>
        <w:rPr>
          <w:w w:val="105"/>
          <w:sz w:val="26"/>
        </w:rPr>
        <w:t>пунктов</w:t>
      </w:r>
      <w:r>
        <w:rPr>
          <w:spacing w:val="24"/>
          <w:w w:val="105"/>
          <w:sz w:val="26"/>
        </w:rPr>
        <w:t> </w:t>
      </w:r>
      <w:r>
        <w:rPr>
          <w:w w:val="105"/>
          <w:sz w:val="26"/>
        </w:rPr>
        <w:t>Байкаловского</w:t>
      </w:r>
      <w:r>
        <w:rPr>
          <w:spacing w:val="22"/>
          <w:w w:val="105"/>
          <w:sz w:val="26"/>
        </w:rPr>
        <w:t> </w:t>
      </w:r>
      <w:r>
        <w:rPr>
          <w:w w:val="105"/>
          <w:sz w:val="26"/>
        </w:rPr>
        <w:t>сельского</w:t>
      </w:r>
      <w:r>
        <w:rPr>
          <w:spacing w:val="31"/>
          <w:w w:val="105"/>
          <w:sz w:val="26"/>
        </w:rPr>
        <w:t> </w:t>
      </w:r>
      <w:r>
        <w:rPr>
          <w:spacing w:val="-2"/>
          <w:w w:val="105"/>
          <w:sz w:val="26"/>
        </w:rPr>
        <w:t>поселения:</w:t>
      </w:r>
    </w:p>
    <w:p>
      <w:pPr>
        <w:pStyle w:val="ListParagraph"/>
        <w:numPr>
          <w:ilvl w:val="0"/>
          <w:numId w:val="2"/>
        </w:numPr>
        <w:tabs>
          <w:tab w:pos="289" w:val="left" w:leader="none"/>
        </w:tabs>
        <w:spacing w:line="256" w:lineRule="auto" w:before="28" w:after="0"/>
        <w:ind w:left="122" w:right="96" w:firstLine="4"/>
        <w:jc w:val="both"/>
        <w:rPr>
          <w:sz w:val="26"/>
        </w:rPr>
      </w:pPr>
      <w:r>
        <w:rPr>
          <w:w w:val="105"/>
          <w:sz w:val="26"/>
        </w:rPr>
        <w:t>очистить территории своих приусадебных участков от мусора и сухой травы, в том числе</w:t>
      </w:r>
      <w:r>
        <w:rPr>
          <w:w w:val="105"/>
          <w:sz w:val="26"/>
        </w:rPr>
        <w:t> территории</w:t>
      </w:r>
      <w:r>
        <w:rPr>
          <w:w w:val="105"/>
          <w:sz w:val="26"/>
        </w:rPr>
        <w:t> нежилых</w:t>
      </w:r>
      <w:r>
        <w:rPr>
          <w:w w:val="105"/>
          <w:sz w:val="26"/>
        </w:rPr>
        <w:t> домов,</w:t>
      </w:r>
      <w:r>
        <w:rPr>
          <w:w w:val="105"/>
          <w:sz w:val="26"/>
        </w:rPr>
        <w:t> используемых</w:t>
      </w:r>
      <w:r>
        <w:rPr>
          <w:w w:val="105"/>
          <w:sz w:val="26"/>
        </w:rPr>
        <w:t> в</w:t>
      </w:r>
      <w:r>
        <w:rPr>
          <w:w w:val="105"/>
          <w:sz w:val="26"/>
        </w:rPr>
        <w:t> летний</w:t>
      </w:r>
      <w:r>
        <w:rPr>
          <w:w w:val="105"/>
          <w:sz w:val="26"/>
        </w:rPr>
        <w:t> период</w:t>
      </w:r>
      <w:r>
        <w:rPr>
          <w:w w:val="105"/>
          <w:sz w:val="26"/>
        </w:rPr>
        <w:t> (дачи</w:t>
      </w:r>
      <w:r>
        <w:rPr>
          <w:w w:val="105"/>
          <w:sz w:val="26"/>
        </w:rPr>
        <w:t> и</w:t>
      </w:r>
      <w:r>
        <w:rPr>
          <w:w w:val="105"/>
          <w:sz w:val="26"/>
        </w:rPr>
        <w:t> др.), утилизацию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мусора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производить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путем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вывоза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на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отведенные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места</w:t>
      </w:r>
      <w:r>
        <w:rPr>
          <w:w w:val="105"/>
          <w:sz w:val="26"/>
        </w:rPr>
        <w:t> для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сбора </w:t>
      </w:r>
      <w:r>
        <w:rPr>
          <w:spacing w:val="-2"/>
          <w:w w:val="105"/>
          <w:sz w:val="26"/>
        </w:rPr>
        <w:t>мусора;</w:t>
      </w:r>
    </w:p>
    <w:p>
      <w:pPr>
        <w:pStyle w:val="ListParagraph"/>
        <w:numPr>
          <w:ilvl w:val="0"/>
          <w:numId w:val="2"/>
        </w:numPr>
        <w:tabs>
          <w:tab w:pos="298" w:val="left" w:leader="none"/>
        </w:tabs>
        <w:spacing w:line="240" w:lineRule="auto" w:before="11" w:after="0"/>
        <w:ind w:left="298" w:right="0" w:hanging="176"/>
        <w:jc w:val="left"/>
        <w:rPr>
          <w:sz w:val="26"/>
        </w:rPr>
      </w:pPr>
      <w:r>
        <w:rPr>
          <w:w w:val="105"/>
          <w:sz w:val="26"/>
        </w:rPr>
        <w:t>рекомендовать</w:t>
      </w:r>
      <w:r>
        <w:rPr>
          <w:spacing w:val="42"/>
          <w:w w:val="105"/>
          <w:sz w:val="26"/>
        </w:rPr>
        <w:t> </w:t>
      </w:r>
      <w:r>
        <w:rPr>
          <w:w w:val="105"/>
          <w:sz w:val="26"/>
        </w:rPr>
        <w:t>всем</w:t>
      </w:r>
      <w:r>
        <w:rPr>
          <w:spacing w:val="52"/>
          <w:w w:val="105"/>
          <w:sz w:val="26"/>
        </w:rPr>
        <w:t> </w:t>
      </w:r>
      <w:r>
        <w:rPr>
          <w:w w:val="105"/>
          <w:sz w:val="26"/>
        </w:rPr>
        <w:t>владельцам</w:t>
      </w:r>
      <w:r>
        <w:rPr>
          <w:spacing w:val="41"/>
          <w:w w:val="105"/>
          <w:sz w:val="26"/>
        </w:rPr>
        <w:t> </w:t>
      </w:r>
      <w:r>
        <w:rPr>
          <w:w w:val="105"/>
          <w:sz w:val="26"/>
        </w:rPr>
        <w:t>домов</w:t>
      </w:r>
      <w:r>
        <w:rPr>
          <w:spacing w:val="39"/>
          <w:w w:val="105"/>
          <w:sz w:val="26"/>
        </w:rPr>
        <w:t> </w:t>
      </w:r>
      <w:r>
        <w:rPr>
          <w:w w:val="105"/>
          <w:sz w:val="26"/>
        </w:rPr>
        <w:t>усадебного</w:t>
      </w:r>
      <w:r>
        <w:rPr>
          <w:spacing w:val="31"/>
          <w:w w:val="105"/>
          <w:sz w:val="26"/>
        </w:rPr>
        <w:t> </w:t>
      </w:r>
      <w:r>
        <w:rPr>
          <w:w w:val="105"/>
          <w:sz w:val="26"/>
        </w:rPr>
        <w:t>типа</w:t>
      </w:r>
      <w:r>
        <w:rPr>
          <w:spacing w:val="35"/>
          <w:w w:val="105"/>
          <w:sz w:val="26"/>
        </w:rPr>
        <w:t> </w:t>
      </w:r>
      <w:r>
        <w:rPr>
          <w:w w:val="105"/>
          <w:sz w:val="26"/>
        </w:rPr>
        <w:t>создать</w:t>
      </w:r>
      <w:r>
        <w:rPr>
          <w:spacing w:val="38"/>
          <w:w w:val="105"/>
          <w:sz w:val="26"/>
        </w:rPr>
        <w:t> </w:t>
      </w:r>
      <w:r>
        <w:rPr>
          <w:w w:val="105"/>
          <w:sz w:val="26"/>
        </w:rPr>
        <w:t>и</w:t>
      </w:r>
      <w:r>
        <w:rPr>
          <w:spacing w:val="54"/>
          <w:w w:val="105"/>
          <w:sz w:val="26"/>
        </w:rPr>
        <w:t> </w:t>
      </w:r>
      <w:r>
        <w:rPr>
          <w:w w:val="105"/>
          <w:sz w:val="26"/>
        </w:rPr>
        <w:t>поддерживать</w:t>
      </w:r>
      <w:r>
        <w:rPr>
          <w:spacing w:val="48"/>
          <w:w w:val="105"/>
          <w:sz w:val="26"/>
        </w:rPr>
        <w:t> </w:t>
      </w:r>
      <w:r>
        <w:rPr>
          <w:spacing w:val="-10"/>
          <w:w w:val="105"/>
          <w:sz w:val="26"/>
        </w:rPr>
        <w:t>в</w:t>
      </w:r>
    </w:p>
    <w:p>
      <w:pPr>
        <w:pStyle w:val="BodyText"/>
        <w:spacing w:before="22"/>
        <w:ind w:left="117"/>
      </w:pPr>
      <w:r>
        <w:rPr>
          <w:w w:val="105"/>
        </w:rPr>
        <w:t>течение</w:t>
      </w:r>
      <w:r>
        <w:rPr>
          <w:spacing w:val="15"/>
          <w:w w:val="105"/>
        </w:rPr>
        <w:t> </w:t>
      </w:r>
      <w:r>
        <w:rPr>
          <w:w w:val="105"/>
        </w:rPr>
        <w:t>всего</w:t>
      </w:r>
      <w:r>
        <w:rPr>
          <w:spacing w:val="11"/>
          <w:w w:val="105"/>
        </w:rPr>
        <w:t> </w:t>
      </w:r>
      <w:r>
        <w:rPr>
          <w:w w:val="105"/>
        </w:rPr>
        <w:t>пожароопасного</w:t>
      </w:r>
      <w:r>
        <w:rPr>
          <w:spacing w:val="20"/>
          <w:w w:val="105"/>
        </w:rPr>
        <w:t> </w:t>
      </w:r>
      <w:r>
        <w:rPr>
          <w:w w:val="105"/>
        </w:rPr>
        <w:t>периода</w:t>
      </w:r>
      <w:r>
        <w:rPr>
          <w:spacing w:val="7"/>
          <w:w w:val="105"/>
        </w:rPr>
        <w:t> </w:t>
      </w:r>
      <w:r>
        <w:rPr>
          <w:w w:val="105"/>
        </w:rPr>
        <w:t>запас</w:t>
      </w:r>
      <w:r>
        <w:rPr>
          <w:spacing w:val="23"/>
          <w:w w:val="105"/>
        </w:rPr>
        <w:t> </w:t>
      </w:r>
      <w:r>
        <w:rPr>
          <w:w w:val="105"/>
        </w:rPr>
        <w:t>воды</w:t>
      </w:r>
      <w:r>
        <w:rPr>
          <w:spacing w:val="23"/>
          <w:w w:val="105"/>
        </w:rPr>
        <w:t> </w:t>
      </w:r>
      <w:r>
        <w:rPr>
          <w:w w:val="105"/>
        </w:rPr>
        <w:t>не</w:t>
      </w:r>
      <w:r>
        <w:rPr>
          <w:spacing w:val="15"/>
          <w:w w:val="105"/>
        </w:rPr>
        <w:t> </w:t>
      </w:r>
      <w:r>
        <w:rPr>
          <w:w w:val="105"/>
        </w:rPr>
        <w:t>менее</w:t>
      </w:r>
      <w:r>
        <w:rPr>
          <w:spacing w:val="14"/>
          <w:w w:val="105"/>
        </w:rPr>
        <w:t> </w:t>
      </w:r>
      <w:r>
        <w:rPr>
          <w:w w:val="105"/>
        </w:rPr>
        <w:t>200</w:t>
      </w:r>
      <w:r>
        <w:rPr>
          <w:spacing w:val="11"/>
          <w:w w:val="105"/>
        </w:rPr>
        <w:t> </w:t>
      </w:r>
      <w:r>
        <w:rPr>
          <w:spacing w:val="-2"/>
          <w:w w:val="105"/>
        </w:rPr>
        <w:t>литров;</w:t>
      </w:r>
    </w:p>
    <w:p>
      <w:pPr>
        <w:pStyle w:val="ListParagraph"/>
        <w:numPr>
          <w:ilvl w:val="0"/>
          <w:numId w:val="2"/>
        </w:numPr>
        <w:tabs>
          <w:tab w:pos="289" w:val="left" w:leader="none"/>
        </w:tabs>
        <w:spacing w:line="240" w:lineRule="auto" w:before="23" w:after="0"/>
        <w:ind w:left="289" w:right="0" w:hanging="167"/>
        <w:jc w:val="left"/>
        <w:rPr>
          <w:sz w:val="26"/>
        </w:rPr>
      </w:pPr>
      <w:r>
        <w:rPr>
          <w:w w:val="105"/>
          <w:sz w:val="26"/>
        </w:rPr>
        <w:t>не</w:t>
      </w:r>
      <w:r>
        <w:rPr>
          <w:spacing w:val="9"/>
          <w:w w:val="105"/>
          <w:sz w:val="26"/>
        </w:rPr>
        <w:t> </w:t>
      </w:r>
      <w:r>
        <w:rPr>
          <w:w w:val="105"/>
          <w:sz w:val="26"/>
        </w:rPr>
        <w:t>допускать</w:t>
      </w:r>
      <w:r>
        <w:rPr>
          <w:spacing w:val="2"/>
          <w:w w:val="105"/>
          <w:sz w:val="26"/>
        </w:rPr>
        <w:t> </w:t>
      </w:r>
      <w:r>
        <w:rPr>
          <w:w w:val="105"/>
          <w:sz w:val="26"/>
        </w:rPr>
        <w:t>топку</w:t>
      </w:r>
      <w:r>
        <w:rPr>
          <w:spacing w:val="19"/>
          <w:w w:val="105"/>
          <w:sz w:val="26"/>
        </w:rPr>
        <w:t> </w:t>
      </w:r>
      <w:r>
        <w:rPr>
          <w:w w:val="105"/>
          <w:sz w:val="26"/>
        </w:rPr>
        <w:t>печей</w:t>
      </w:r>
      <w:r>
        <w:rPr>
          <w:spacing w:val="21"/>
          <w:w w:val="105"/>
          <w:sz w:val="26"/>
        </w:rPr>
        <w:t> </w:t>
      </w:r>
      <w:r>
        <w:rPr>
          <w:w w:val="105"/>
          <w:sz w:val="26"/>
        </w:rPr>
        <w:t>в</w:t>
      </w:r>
      <w:r>
        <w:rPr>
          <w:spacing w:val="8"/>
          <w:w w:val="105"/>
          <w:sz w:val="26"/>
        </w:rPr>
        <w:t> </w:t>
      </w:r>
      <w:r>
        <w:rPr>
          <w:w w:val="105"/>
          <w:sz w:val="26"/>
        </w:rPr>
        <w:t>условиях</w:t>
      </w:r>
      <w:r>
        <w:rPr>
          <w:spacing w:val="19"/>
          <w:w w:val="105"/>
          <w:sz w:val="26"/>
        </w:rPr>
        <w:t> </w:t>
      </w:r>
      <w:r>
        <w:rPr>
          <w:w w:val="105"/>
          <w:sz w:val="26"/>
        </w:rPr>
        <w:t>ветреной,</w:t>
      </w:r>
      <w:r>
        <w:rPr>
          <w:spacing w:val="15"/>
          <w:w w:val="105"/>
          <w:sz w:val="26"/>
        </w:rPr>
        <w:t> </w:t>
      </w:r>
      <w:r>
        <w:rPr>
          <w:w w:val="105"/>
          <w:sz w:val="26"/>
        </w:rPr>
        <w:t>сухой</w:t>
      </w:r>
      <w:r>
        <w:rPr>
          <w:spacing w:val="20"/>
          <w:w w:val="105"/>
          <w:sz w:val="26"/>
        </w:rPr>
        <w:t> </w:t>
      </w:r>
      <w:r>
        <w:rPr>
          <w:spacing w:val="-2"/>
          <w:w w:val="105"/>
          <w:sz w:val="26"/>
        </w:rPr>
        <w:t>погоды;</w:t>
      </w:r>
    </w:p>
    <w:p>
      <w:pPr>
        <w:pStyle w:val="ListParagraph"/>
        <w:numPr>
          <w:ilvl w:val="0"/>
          <w:numId w:val="2"/>
        </w:numPr>
        <w:tabs>
          <w:tab w:pos="428" w:val="left" w:leader="none"/>
        </w:tabs>
        <w:spacing w:line="261" w:lineRule="auto" w:before="27" w:after="0"/>
        <w:ind w:left="117" w:right="104" w:firstLine="9"/>
        <w:jc w:val="both"/>
        <w:rPr>
          <w:sz w:val="26"/>
        </w:rPr>
      </w:pPr>
      <w:r>
        <w:rPr>
          <w:w w:val="105"/>
          <w:sz w:val="26"/>
        </w:rPr>
        <w:t>сообщать</w:t>
      </w:r>
      <w:r>
        <w:rPr>
          <w:w w:val="105"/>
          <w:sz w:val="26"/>
        </w:rPr>
        <w:t> обо</w:t>
      </w:r>
      <w:r>
        <w:rPr>
          <w:w w:val="105"/>
          <w:sz w:val="26"/>
        </w:rPr>
        <w:t> всех</w:t>
      </w:r>
      <w:r>
        <w:rPr>
          <w:w w:val="105"/>
          <w:sz w:val="26"/>
        </w:rPr>
        <w:t> случаях</w:t>
      </w:r>
      <w:r>
        <w:rPr>
          <w:w w:val="105"/>
          <w:sz w:val="26"/>
        </w:rPr>
        <w:t> нарушения</w:t>
      </w:r>
      <w:r>
        <w:rPr>
          <w:w w:val="105"/>
          <w:sz w:val="26"/>
        </w:rPr>
        <w:t> правил</w:t>
      </w:r>
      <w:r>
        <w:rPr>
          <w:w w:val="105"/>
          <w:sz w:val="26"/>
        </w:rPr>
        <w:t> пожарной</w:t>
      </w:r>
      <w:r>
        <w:rPr>
          <w:w w:val="105"/>
          <w:sz w:val="26"/>
        </w:rPr>
        <w:t> безопасности</w:t>
      </w:r>
      <w:r>
        <w:rPr>
          <w:w w:val="105"/>
          <w:sz w:val="26"/>
        </w:rPr>
        <w:t> в администрацию</w:t>
      </w:r>
      <w:r>
        <w:rPr>
          <w:w w:val="105"/>
          <w:sz w:val="26"/>
        </w:rPr>
        <w:t> Байкаловского</w:t>
      </w:r>
      <w:r>
        <w:rPr>
          <w:w w:val="105"/>
          <w:sz w:val="26"/>
        </w:rPr>
        <w:t> сельского</w:t>
      </w:r>
      <w:r>
        <w:rPr>
          <w:w w:val="105"/>
          <w:sz w:val="26"/>
        </w:rPr>
        <w:t> поселения,</w:t>
      </w:r>
      <w:r>
        <w:rPr>
          <w:w w:val="105"/>
          <w:sz w:val="26"/>
        </w:rPr>
        <w:t> пожарную</w:t>
      </w:r>
      <w:r>
        <w:rPr>
          <w:w w:val="105"/>
          <w:sz w:val="26"/>
        </w:rPr>
        <w:t> охрану,</w:t>
      </w:r>
      <w:r>
        <w:rPr>
          <w:w w:val="105"/>
          <w:sz w:val="26"/>
        </w:rPr>
        <w:t> отдел надзорной</w:t>
      </w:r>
      <w:r>
        <w:rPr>
          <w:w w:val="105"/>
          <w:sz w:val="26"/>
        </w:rPr>
        <w:t> деятельности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ГУ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МЧС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России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по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Свердловской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области,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Единую дежурно-диспетчерскую службу Байкаловского муниципального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района.</w:t>
      </w:r>
    </w:p>
    <w:p>
      <w:pPr>
        <w:pStyle w:val="ListParagraph"/>
        <w:numPr>
          <w:ilvl w:val="0"/>
          <w:numId w:val="1"/>
        </w:numPr>
        <w:tabs>
          <w:tab w:pos="1330" w:val="left" w:leader="none"/>
        </w:tabs>
        <w:spacing w:line="261" w:lineRule="auto" w:before="0" w:after="0"/>
        <w:ind w:left="117" w:right="102" w:firstLine="715"/>
        <w:jc w:val="both"/>
        <w:rPr>
          <w:sz w:val="26"/>
        </w:rPr>
      </w:pPr>
      <w:r>
        <w:rPr>
          <w:w w:val="105"/>
          <w:sz w:val="26"/>
        </w:rPr>
        <w:t>Специалистам</w:t>
      </w:r>
      <w:r>
        <w:rPr>
          <w:w w:val="105"/>
          <w:sz w:val="26"/>
        </w:rPr>
        <w:t> Администрации</w:t>
      </w:r>
      <w:r>
        <w:rPr>
          <w:w w:val="105"/>
          <w:sz w:val="26"/>
        </w:rPr>
        <w:t> Байкаловского</w:t>
      </w:r>
      <w:r>
        <w:rPr>
          <w:w w:val="105"/>
          <w:sz w:val="26"/>
        </w:rPr>
        <w:t> сельского</w:t>
      </w:r>
      <w:r>
        <w:rPr>
          <w:w w:val="105"/>
          <w:sz w:val="26"/>
        </w:rPr>
        <w:t> поселения Гладковой</w:t>
      </w:r>
      <w:r>
        <w:rPr>
          <w:w w:val="105"/>
          <w:sz w:val="26"/>
        </w:rPr>
        <w:t> К.Н.,</w:t>
      </w:r>
      <w:r>
        <w:rPr>
          <w:w w:val="105"/>
          <w:sz w:val="26"/>
        </w:rPr>
        <w:t> Пьянковой</w:t>
      </w:r>
      <w:r>
        <w:rPr>
          <w:w w:val="105"/>
          <w:sz w:val="26"/>
        </w:rPr>
        <w:t> Ю.В</w:t>
      </w:r>
      <w:r>
        <w:rPr>
          <w:w w:val="105"/>
          <w:sz w:val="26"/>
        </w:rPr>
        <w:t> Андреевой</w:t>
      </w:r>
      <w:r>
        <w:rPr>
          <w:w w:val="105"/>
          <w:sz w:val="26"/>
        </w:rPr>
        <w:t> Т.А.,</w:t>
      </w:r>
      <w:r>
        <w:rPr>
          <w:w w:val="105"/>
          <w:sz w:val="26"/>
        </w:rPr>
        <w:t> провести</w:t>
      </w:r>
      <w:r>
        <w:rPr>
          <w:w w:val="105"/>
          <w:sz w:val="26"/>
        </w:rPr>
        <w:t> сходы</w:t>
      </w:r>
      <w:r>
        <w:rPr>
          <w:w w:val="105"/>
          <w:sz w:val="26"/>
        </w:rPr>
        <w:t> в</w:t>
      </w:r>
      <w:r>
        <w:rPr>
          <w:w w:val="105"/>
          <w:sz w:val="26"/>
        </w:rPr>
        <w:t> каждом населенном</w:t>
      </w:r>
      <w:r>
        <w:rPr>
          <w:w w:val="105"/>
          <w:sz w:val="26"/>
        </w:rPr>
        <w:t> пункте,</w:t>
      </w:r>
      <w:r>
        <w:rPr>
          <w:w w:val="105"/>
          <w:sz w:val="26"/>
        </w:rPr>
        <w:t> определить</w:t>
      </w:r>
      <w:r>
        <w:rPr>
          <w:w w:val="105"/>
          <w:sz w:val="26"/>
        </w:rPr>
        <w:t> ответственных,</w:t>
      </w:r>
      <w:r>
        <w:rPr>
          <w:w w:val="105"/>
          <w:sz w:val="26"/>
        </w:rPr>
        <w:t> способных</w:t>
      </w:r>
      <w:r>
        <w:rPr>
          <w:w w:val="105"/>
          <w:sz w:val="26"/>
        </w:rPr>
        <w:t> мобилизовать</w:t>
      </w:r>
      <w:r>
        <w:rPr>
          <w:w w:val="105"/>
          <w:sz w:val="26"/>
        </w:rPr>
        <w:t> население для тушения пожаров в случае необходимости, в т.ч. лесных, установить простейшие устройства</w:t>
      </w:r>
      <w:r>
        <w:rPr>
          <w:w w:val="105"/>
          <w:sz w:val="26"/>
        </w:rPr>
        <w:t> для</w:t>
      </w:r>
      <w:r>
        <w:rPr>
          <w:w w:val="105"/>
          <w:sz w:val="26"/>
        </w:rPr>
        <w:t> оповещения</w:t>
      </w:r>
      <w:r>
        <w:rPr>
          <w:w w:val="105"/>
          <w:sz w:val="26"/>
        </w:rPr>
        <w:t> населения</w:t>
      </w:r>
      <w:r>
        <w:rPr>
          <w:w w:val="105"/>
          <w:sz w:val="26"/>
        </w:rPr>
        <w:t> при</w:t>
      </w:r>
      <w:r>
        <w:rPr>
          <w:w w:val="105"/>
          <w:sz w:val="26"/>
        </w:rPr>
        <w:t> возникновении</w:t>
      </w:r>
      <w:r>
        <w:rPr>
          <w:w w:val="105"/>
          <w:sz w:val="26"/>
        </w:rPr>
        <w:t> пожаров,</w:t>
      </w:r>
      <w:r>
        <w:rPr>
          <w:w w:val="105"/>
          <w:sz w:val="26"/>
        </w:rPr>
        <w:t> довести требования данного постановления до граждан.</w:t>
      </w:r>
    </w:p>
    <w:p>
      <w:pPr>
        <w:pStyle w:val="ListParagraph"/>
        <w:numPr>
          <w:ilvl w:val="0"/>
          <w:numId w:val="1"/>
        </w:numPr>
        <w:tabs>
          <w:tab w:pos="1105" w:val="left" w:leader="none"/>
        </w:tabs>
        <w:spacing w:line="240" w:lineRule="auto" w:before="2" w:after="0"/>
        <w:ind w:left="1105" w:right="0" w:hanging="287"/>
        <w:jc w:val="both"/>
        <w:rPr>
          <w:sz w:val="26"/>
        </w:rPr>
      </w:pPr>
      <w:r>
        <w:rPr>
          <w:w w:val="105"/>
          <w:sz w:val="26"/>
        </w:rPr>
        <w:t>Членам</w:t>
      </w:r>
      <w:r>
        <w:rPr>
          <w:spacing w:val="32"/>
          <w:w w:val="105"/>
          <w:sz w:val="26"/>
        </w:rPr>
        <w:t> </w:t>
      </w:r>
      <w:r>
        <w:rPr>
          <w:w w:val="105"/>
          <w:sz w:val="26"/>
        </w:rPr>
        <w:t>Добровольной</w:t>
      </w:r>
      <w:r>
        <w:rPr>
          <w:spacing w:val="43"/>
          <w:w w:val="105"/>
          <w:sz w:val="26"/>
        </w:rPr>
        <w:t> </w:t>
      </w:r>
      <w:r>
        <w:rPr>
          <w:w w:val="105"/>
          <w:sz w:val="26"/>
        </w:rPr>
        <w:t>пожарной</w:t>
      </w:r>
      <w:r>
        <w:rPr>
          <w:spacing w:val="38"/>
          <w:w w:val="105"/>
          <w:sz w:val="26"/>
        </w:rPr>
        <w:t> </w:t>
      </w:r>
      <w:r>
        <w:rPr>
          <w:w w:val="105"/>
          <w:sz w:val="26"/>
        </w:rPr>
        <w:t>дружины</w:t>
      </w:r>
      <w:r>
        <w:rPr>
          <w:spacing w:val="40"/>
          <w:w w:val="105"/>
          <w:sz w:val="26"/>
        </w:rPr>
        <w:t> </w:t>
      </w:r>
      <w:r>
        <w:rPr>
          <w:w w:val="105"/>
          <w:sz w:val="26"/>
        </w:rPr>
        <w:t>организовать</w:t>
      </w:r>
      <w:r>
        <w:rPr>
          <w:spacing w:val="43"/>
          <w:w w:val="105"/>
          <w:sz w:val="26"/>
        </w:rPr>
        <w:t> </w:t>
      </w:r>
      <w:r>
        <w:rPr>
          <w:spacing w:val="-2"/>
          <w:w w:val="105"/>
          <w:sz w:val="26"/>
        </w:rPr>
        <w:t>профилактическую</w:t>
      </w:r>
    </w:p>
    <w:p>
      <w:pPr>
        <w:pStyle w:val="BodyText"/>
        <w:spacing w:before="17"/>
        <w:ind w:left="117"/>
        <w:jc w:val="both"/>
      </w:pPr>
      <w:r>
        <w:rPr>
          <w:w w:val="105"/>
        </w:rPr>
        <w:t>работу</w:t>
      </w:r>
      <w:r>
        <w:rPr>
          <w:spacing w:val="12"/>
          <w:w w:val="105"/>
        </w:rPr>
        <w:t> </w:t>
      </w:r>
      <w:r>
        <w:rPr>
          <w:w w:val="105"/>
        </w:rPr>
        <w:t>с</w:t>
      </w:r>
      <w:r>
        <w:rPr>
          <w:spacing w:val="13"/>
          <w:w w:val="105"/>
        </w:rPr>
        <w:t> </w:t>
      </w:r>
      <w:r>
        <w:rPr>
          <w:spacing w:val="-2"/>
          <w:w w:val="105"/>
        </w:rPr>
        <w:t>населением.</w:t>
      </w:r>
    </w:p>
    <w:p>
      <w:pPr>
        <w:pStyle w:val="ListParagraph"/>
        <w:numPr>
          <w:ilvl w:val="0"/>
          <w:numId w:val="1"/>
        </w:numPr>
        <w:tabs>
          <w:tab w:pos="1100" w:val="left" w:leader="none"/>
        </w:tabs>
        <w:spacing w:line="240" w:lineRule="auto" w:before="33" w:after="0"/>
        <w:ind w:left="1100" w:right="0" w:hanging="268"/>
        <w:jc w:val="both"/>
        <w:rPr>
          <w:sz w:val="26"/>
        </w:rPr>
      </w:pPr>
      <w:r>
        <w:rPr>
          <w:w w:val="105"/>
          <w:sz w:val="26"/>
        </w:rPr>
        <w:t>Разместить</w:t>
      </w:r>
      <w:r>
        <w:rPr>
          <w:spacing w:val="21"/>
          <w:w w:val="105"/>
          <w:sz w:val="26"/>
        </w:rPr>
        <w:t> </w:t>
      </w:r>
      <w:r>
        <w:rPr>
          <w:w w:val="105"/>
          <w:sz w:val="26"/>
        </w:rPr>
        <w:t>настоящее</w:t>
      </w:r>
      <w:r>
        <w:rPr>
          <w:spacing w:val="24"/>
          <w:w w:val="105"/>
          <w:sz w:val="26"/>
        </w:rPr>
        <w:t> </w:t>
      </w:r>
      <w:r>
        <w:rPr>
          <w:w w:val="105"/>
          <w:sz w:val="26"/>
        </w:rPr>
        <w:t>Постановление</w:t>
      </w:r>
      <w:r>
        <w:rPr>
          <w:spacing w:val="32"/>
          <w:w w:val="105"/>
          <w:sz w:val="26"/>
        </w:rPr>
        <w:t> </w:t>
      </w:r>
      <w:r>
        <w:rPr>
          <w:w w:val="105"/>
          <w:sz w:val="26"/>
        </w:rPr>
        <w:t>на</w:t>
      </w:r>
      <w:r>
        <w:rPr>
          <w:spacing w:val="16"/>
          <w:w w:val="105"/>
          <w:sz w:val="26"/>
        </w:rPr>
        <w:t> </w:t>
      </w:r>
      <w:r>
        <w:rPr>
          <w:w w:val="105"/>
          <w:sz w:val="26"/>
        </w:rPr>
        <w:t>сайте</w:t>
      </w:r>
      <w:r>
        <w:rPr>
          <w:spacing w:val="20"/>
          <w:w w:val="105"/>
          <w:sz w:val="26"/>
        </w:rPr>
        <w:t> </w:t>
      </w:r>
      <w:hyperlink r:id="rId7">
        <w:r>
          <w:rPr>
            <w:spacing w:val="-2"/>
            <w:w w:val="105"/>
            <w:sz w:val="26"/>
          </w:rPr>
          <w:t>www//bsposelenie.ru</w:t>
        </w:r>
      </w:hyperlink>
      <w:r>
        <w:rPr>
          <w:spacing w:val="-2"/>
          <w:w w:val="105"/>
          <w:sz w:val="26"/>
        </w:rPr>
        <w:t>.</w:t>
      </w:r>
    </w:p>
    <w:p>
      <w:pPr>
        <w:pStyle w:val="ListParagraph"/>
        <w:numPr>
          <w:ilvl w:val="0"/>
          <w:numId w:val="1"/>
        </w:numPr>
        <w:tabs>
          <w:tab w:pos="1095" w:val="left" w:leader="none"/>
        </w:tabs>
        <w:spacing w:line="294" w:lineRule="exact" w:before="22" w:after="0"/>
        <w:ind w:left="1095" w:right="0" w:hanging="277"/>
        <w:jc w:val="both"/>
        <w:rPr>
          <w:sz w:val="26"/>
        </w:rPr>
      </w:pPr>
      <w:r>
        <w:rPr>
          <w:w w:val="105"/>
          <w:sz w:val="26"/>
        </w:rPr>
        <w:t>Контроль</w:t>
      </w:r>
      <w:r>
        <w:rPr>
          <w:spacing w:val="16"/>
          <w:w w:val="105"/>
          <w:sz w:val="26"/>
        </w:rPr>
        <w:t> </w:t>
      </w:r>
      <w:r>
        <w:rPr>
          <w:w w:val="105"/>
          <w:sz w:val="26"/>
        </w:rPr>
        <w:t>за</w:t>
      </w:r>
      <w:r>
        <w:rPr>
          <w:spacing w:val="21"/>
          <w:w w:val="105"/>
          <w:sz w:val="26"/>
        </w:rPr>
        <w:t> </w:t>
      </w:r>
      <w:r>
        <w:rPr>
          <w:w w:val="105"/>
          <w:sz w:val="26"/>
        </w:rPr>
        <w:t>исполнением</w:t>
      </w:r>
      <w:r>
        <w:rPr>
          <w:spacing w:val="32"/>
          <w:w w:val="105"/>
          <w:sz w:val="26"/>
        </w:rPr>
        <w:t> </w:t>
      </w:r>
      <w:r>
        <w:rPr>
          <w:w w:val="105"/>
          <w:sz w:val="26"/>
        </w:rPr>
        <w:t>настоящего</w:t>
      </w:r>
      <w:r>
        <w:rPr>
          <w:spacing w:val="30"/>
          <w:w w:val="105"/>
          <w:sz w:val="26"/>
        </w:rPr>
        <w:t> </w:t>
      </w:r>
      <w:r>
        <w:rPr>
          <w:w w:val="105"/>
          <w:sz w:val="26"/>
        </w:rPr>
        <w:t>постановления</w:t>
      </w:r>
      <w:r>
        <w:rPr>
          <w:spacing w:val="30"/>
          <w:w w:val="105"/>
          <w:sz w:val="26"/>
        </w:rPr>
        <w:t> </w:t>
      </w:r>
      <w:r>
        <w:rPr>
          <w:w w:val="105"/>
          <w:sz w:val="26"/>
        </w:rPr>
        <w:t>оставляю</w:t>
      </w:r>
      <w:r>
        <w:rPr>
          <w:spacing w:val="20"/>
          <w:w w:val="105"/>
          <w:sz w:val="26"/>
        </w:rPr>
        <w:t> </w:t>
      </w:r>
      <w:r>
        <w:rPr>
          <w:w w:val="105"/>
          <w:sz w:val="26"/>
        </w:rPr>
        <w:t>за</w:t>
      </w:r>
      <w:r>
        <w:rPr>
          <w:spacing w:val="18"/>
          <w:w w:val="105"/>
          <w:sz w:val="26"/>
        </w:rPr>
        <w:t> </w:t>
      </w:r>
      <w:r>
        <w:rPr>
          <w:spacing w:val="-2"/>
          <w:w w:val="105"/>
          <w:sz w:val="26"/>
        </w:rPr>
        <w:t>собой.</w:t>
      </w:r>
    </w:p>
    <w:p>
      <w:pPr>
        <w:spacing w:line="480" w:lineRule="auto" w:before="0"/>
        <w:ind w:left="6194" w:right="3859" w:hanging="336"/>
        <w:jc w:val="left"/>
        <w:rPr>
          <w:rFonts w:ascii="Microsoft Sans Serif" w:hAnsi="Microsoft Sans Serif"/>
          <w:sz w:val="13"/>
        </w:rPr>
      </w:pPr>
      <w:r>
        <w:rPr>
          <w:rFonts w:ascii="Microsoft Sans Serif" w:hAnsi="Microsoft Sans Serif"/>
          <w:color w:val="8AD1FD"/>
          <w:w w:val="95"/>
          <w:sz w:val="13"/>
        </w:rPr>
        <w:t>^о</w:t>
      </w:r>
      <w:r>
        <w:rPr>
          <w:rFonts w:ascii="Microsoft Sans Serif" w:hAnsi="Microsoft Sans Serif"/>
          <w:color w:val="8AD1FD"/>
          <w:sz w:val="13"/>
        </w:rPr>
        <w:t> </w:t>
      </w:r>
      <w:r>
        <w:rPr>
          <w:rFonts w:ascii="Microsoft Sans Serif" w:hAnsi="Microsoft Sans Serif"/>
          <w:color w:val="8AD1FD"/>
          <w:w w:val="60"/>
          <w:sz w:val="13"/>
        </w:rPr>
        <w:t>б</w:t>
      </w:r>
      <w:r>
        <w:rPr>
          <w:rFonts w:ascii="Microsoft Sans Serif" w:hAnsi="Microsoft Sans Serif"/>
          <w:color w:val="8AD1FD"/>
          <w:sz w:val="13"/>
        </w:rPr>
        <w:t> </w:t>
      </w:r>
      <w:r>
        <w:rPr>
          <w:rFonts w:ascii="Microsoft Sans Serif" w:hAnsi="Microsoft Sans Serif"/>
          <w:color w:val="8AD1FD"/>
          <w:w w:val="60"/>
          <w:sz w:val="13"/>
        </w:rPr>
        <w:t>л</w:t>
      </w:r>
      <w:r>
        <w:rPr>
          <w:rFonts w:ascii="Microsoft Sans Serif" w:hAnsi="Microsoft Sans Serif"/>
          <w:color w:val="8AD1FD"/>
          <w:spacing w:val="15"/>
          <w:sz w:val="13"/>
        </w:rPr>
        <w:t> </w:t>
      </w:r>
      <w:r>
        <w:rPr>
          <w:rFonts w:ascii="Microsoft Sans Serif" w:hAnsi="Microsoft Sans Serif"/>
          <w:color w:val="8AD1FD"/>
          <w:w w:val="60"/>
          <w:sz w:val="13"/>
        </w:rPr>
        <w:t>а</w:t>
      </w:r>
      <w:r>
        <w:rPr>
          <w:rFonts w:ascii="Microsoft Sans Serif" w:hAnsi="Microsoft Sans Serif"/>
          <w:color w:val="8AD1FD"/>
          <w:sz w:val="13"/>
        </w:rPr>
        <w:t> </w:t>
      </w:r>
      <w:r>
        <w:rPr>
          <w:rFonts w:ascii="Microsoft Sans Serif" w:hAnsi="Microsoft Sans Serif"/>
          <w:color w:val="8AD1FD"/>
          <w:w w:val="95"/>
          <w:sz w:val="13"/>
        </w:rPr>
        <w:t>с т</w:t>
      </w:r>
      <w:r>
        <w:rPr>
          <w:rFonts w:ascii="Microsoft Sans Serif" w:hAnsi="Microsoft Sans Serif"/>
          <w:color w:val="8AD1FD"/>
          <w:spacing w:val="-6"/>
          <w:w w:val="95"/>
          <w:sz w:val="13"/>
        </w:rPr>
        <w:t> </w:t>
      </w:r>
      <w:r>
        <w:rPr>
          <w:rFonts w:ascii="Microsoft Sans Serif" w:hAnsi="Microsoft Sans Serif"/>
          <w:color w:val="8AD1FD"/>
          <w:w w:val="60"/>
          <w:sz w:val="13"/>
        </w:rPr>
        <w:t>(</w:t>
      </w:r>
      <w:r>
        <w:rPr>
          <w:rFonts w:ascii="Microsoft Sans Serif" w:hAnsi="Microsoft Sans Serif"/>
          <w:color w:val="8AD1FD"/>
          <w:spacing w:val="40"/>
          <w:sz w:val="13"/>
        </w:rPr>
        <w:t> </w:t>
      </w:r>
      <w:r>
        <w:rPr>
          <w:rFonts w:ascii="Microsoft Sans Serif" w:hAnsi="Microsoft Sans Serif"/>
          <w:color w:val="8AD1FD"/>
          <w:w w:val="60"/>
          <w:sz w:val="13"/>
        </w:rPr>
        <w:t>Ю</w:t>
      </w:r>
      <w:r>
        <w:rPr>
          <w:rFonts w:ascii="Microsoft Sans Serif" w:hAnsi="Microsoft Sans Serif"/>
          <w:color w:val="8AD1FD"/>
          <w:spacing w:val="40"/>
          <w:sz w:val="13"/>
        </w:rPr>
        <w:t> </w:t>
      </w:r>
      <w:r>
        <w:rPr>
          <w:rFonts w:ascii="Microsoft Sans Serif" w:hAnsi="Microsoft Sans Serif"/>
          <w:color w:val="8AD1FD"/>
          <w:w w:val="60"/>
          <w:sz w:val="13"/>
        </w:rPr>
        <w:t>б</w:t>
      </w:r>
    </w:p>
    <w:p>
      <w:pPr>
        <w:pStyle w:val="BodyText"/>
        <w:spacing w:before="97"/>
        <w:rPr>
          <w:rFonts w:ascii="Microsoft Sans Serif"/>
          <w:sz w:val="20"/>
        </w:rPr>
      </w:pPr>
    </w:p>
    <w:p>
      <w:pPr>
        <w:pStyle w:val="BodyText"/>
        <w:spacing w:after="0"/>
        <w:rPr>
          <w:rFonts w:ascii="Microsoft Sans Serif"/>
          <w:sz w:val="20"/>
        </w:rPr>
        <w:sectPr>
          <w:pgSz w:w="11970" w:h="16880"/>
          <w:pgMar w:top="720" w:bottom="280" w:left="992" w:right="566"/>
        </w:sectPr>
      </w:pPr>
    </w:p>
    <w:p>
      <w:pPr>
        <w:pStyle w:val="BodyText"/>
        <w:spacing w:line="259" w:lineRule="auto" w:before="90"/>
        <w:ind w:left="117" w:right="38" w:firstLine="5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9152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95870" cy="10713720"/>
                <wp:effectExtent l="0" t="0" r="0" b="0"/>
                <wp:wrapNone/>
                <wp:docPr id="4" name="Group 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" name="Group 4"/>
                      <wpg:cNvGrpSpPr/>
                      <wpg:grpSpPr>
                        <a:xfrm>
                          <a:off x="0" y="0"/>
                          <a:ext cx="7595870" cy="10713720"/>
                          <a:chExt cx="7595870" cy="10713720"/>
                        </a:xfrm>
                      </wpg:grpSpPr>
                      <pic:pic>
                        <pic:nvPicPr>
                          <pic:cNvPr id="5" name="Image 5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95869" cy="1071371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" name="Image 6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938270" y="8781795"/>
                            <a:ext cx="1657985" cy="124015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0pt;margin-top:0pt;width:598.1pt;height:843.6pt;mso-position-horizontal-relative:page;mso-position-vertical-relative:page;z-index:15729152" id="docshapegroup4" coordorigin="0,0" coordsize="11962,16872">
                <v:shape style="position:absolute;left:0;top:0;width:11962;height:16872" type="#_x0000_t75" id="docshape5" stroked="false">
                  <v:imagedata r:id="rId8" o:title=""/>
                </v:shape>
                <v:shape style="position:absolute;left:6202;top:13829;width:2611;height:1953" type="#_x0000_t75" id="docshape6" stroked="false">
                  <v:imagedata r:id="rId9" o:title=""/>
                </v:shape>
                <w10:wrap type="none"/>
              </v:group>
            </w:pict>
          </mc:Fallback>
        </mc:AlternateContent>
      </w:r>
      <w:r>
        <w:rPr>
          <w:w w:val="105"/>
        </w:rPr>
        <w:t>Глава Байкаловского сельского </w:t>
      </w:r>
      <w:r>
        <w:rPr>
          <w:w w:val="105"/>
        </w:rPr>
        <w:t>поселения Байкаловского муниципального района Свердловской области</w:t>
      </w:r>
    </w:p>
    <w:p>
      <w:pPr>
        <w:pStyle w:val="BodyText"/>
        <w:spacing w:before="109"/>
        <w:ind w:left="117"/>
      </w:pPr>
      <w:r>
        <w:rPr/>
        <w:br w:type="column"/>
      </w:r>
      <w:r>
        <w:rPr>
          <w:w w:val="105"/>
        </w:rPr>
        <w:t>Д.В.</w:t>
      </w:r>
      <w:r>
        <w:rPr>
          <w:spacing w:val="8"/>
          <w:w w:val="105"/>
        </w:rPr>
        <w:t> </w:t>
      </w:r>
      <w:r>
        <w:rPr>
          <w:spacing w:val="-4"/>
          <w:w w:val="105"/>
        </w:rPr>
        <w:t>Лыжин</w:t>
      </w:r>
    </w:p>
    <w:sectPr>
      <w:type w:val="continuous"/>
      <w:pgSz w:w="11970" w:h="16880"/>
      <w:pgMar w:top="1940" w:bottom="280" w:left="992" w:right="566"/>
      <w:cols w:num="2" w:equalWidth="0">
        <w:col w:w="5182" w:space="2733"/>
        <w:col w:w="2497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Microsoft Sans Serif">
    <w:altName w:val="Microsoft Sans Serif"/>
    <w:charset w:val="1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0"/>
      <w:numFmt w:val="bullet"/>
      <w:lvlText w:val="-"/>
      <w:lvlJc w:val="left"/>
      <w:pPr>
        <w:ind w:left="136" w:hanging="216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88"/>
        <w:sz w:val="26"/>
        <w:szCs w:val="26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165" w:hanging="216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90" w:hanging="216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216" w:hanging="216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241" w:hanging="216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267" w:hanging="216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292" w:hanging="216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17" w:hanging="216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43" w:hanging="216"/>
      </w:pPr>
      <w:rPr>
        <w:rFonts w:hint="default"/>
        <w:lang w:val="ru-RU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146" w:hanging="274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81"/>
        <w:sz w:val="26"/>
        <w:szCs w:val="26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6" w:hanging="557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93"/>
        <w:sz w:val="26"/>
        <w:szCs w:val="26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190" w:hanging="557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216" w:hanging="557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241" w:hanging="557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267" w:hanging="557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292" w:hanging="557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317" w:hanging="557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343" w:hanging="557"/>
      </w:pPr>
      <w:rPr>
        <w:rFonts w:hint="default"/>
        <w:lang w:val="ru-RU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ru-RU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6"/>
      <w:szCs w:val="26"/>
      <w:lang w:val="ru-RU" w:eastAsia="en-US" w:bidi="ar-SA"/>
    </w:rPr>
  </w:style>
  <w:style w:styleId="Title" w:type="paragraph">
    <w:name w:val="Title"/>
    <w:basedOn w:val="Normal"/>
    <w:uiPriority w:val="1"/>
    <w:qFormat/>
    <w:pPr>
      <w:ind w:left="45"/>
      <w:jc w:val="center"/>
    </w:pPr>
    <w:rPr>
      <w:rFonts w:ascii="Times New Roman" w:hAnsi="Times New Roman" w:eastAsia="Times New Roman" w:cs="Times New Roman"/>
      <w:b/>
      <w:bCs/>
      <w:sz w:val="28"/>
      <w:szCs w:val="28"/>
      <w:lang w:val="ru-RU" w:eastAsia="en-US" w:bidi="ar-SA"/>
    </w:rPr>
  </w:style>
  <w:style w:styleId="ListParagraph" w:type="paragraph">
    <w:name w:val="List Paragraph"/>
    <w:basedOn w:val="Normal"/>
    <w:uiPriority w:val="1"/>
    <w:qFormat/>
    <w:pPr>
      <w:ind w:left="122" w:hanging="162"/>
      <w:jc w:val="both"/>
    </w:pPr>
    <w:rPr>
      <w:rFonts w:ascii="Times New Roman" w:hAnsi="Times New Roman" w:eastAsia="Times New Roman" w:cs="Times New Roman"/>
      <w:lang w:val="ru-RU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ru-RU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hyperlink" Target="http://www//bsposelenie.ru" TargetMode="External"/><Relationship Id="rId8" Type="http://schemas.openxmlformats.org/officeDocument/2006/relationships/image" Target="media/image3.jpeg"/><Relationship Id="rId9" Type="http://schemas.openxmlformats.org/officeDocument/2006/relationships/image" Target="media/image4.png"/><Relationship Id="rId10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2025-03-11T08:11:03Z</dcterms:created>
  <dcterms:modified xsi:type="dcterms:W3CDTF">2025-03-11T08:11:03Z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2025-02-26T00:00:00Z</vt:filetime>
  </property>
  <property fmtid="{D5CDD505-2E9C-101B-9397-08002B2CF9AE}" pid="3" name="Creator">
    <vt:lpwstr>ABBYY FineReader 15</vt:lpwstr>
  </property>
  <property fmtid="{D5CDD505-2E9C-101B-9397-08002B2CF9AE}" pid="4" name="LastSaved">
    <vt:filetime>2025-03-11T00:00:00Z</vt:filetime>
  </property>
  <property fmtid="{D5CDD505-2E9C-101B-9397-08002B2CF9AE}" pid="5" name="Producer">
    <vt:lpwstr>ABBYY FineReader 15</vt:lpwstr>
  </property>
</Properties>
</file>