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80" w:rsidRPr="009F2880" w:rsidRDefault="009F2880" w:rsidP="009F288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</w:pPr>
      <w:bookmarkStart w:id="0" w:name="_GoBack"/>
      <w:bookmarkEnd w:id="0"/>
      <w:r w:rsidRPr="009F2880">
        <w:rPr>
          <w:rFonts w:ascii="Helvetica" w:eastAsia="Times New Roman" w:hAnsi="Helvetica" w:cs="Times New Roman"/>
          <w:b/>
          <w:bCs/>
          <w:color w:val="161616"/>
          <w:sz w:val="21"/>
          <w:szCs w:val="21"/>
          <w:lang w:eastAsia="ru-RU"/>
        </w:rPr>
        <w:t>Обращение к гражданам: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20 ноября отмечается Всероссийский день правовой помощи детям. Это дата принятия 20 ноября 1959 года Генеральной Ассамблей ООН Декларации прав ребёнка,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Основная задача проведения Всероссийского дня правовой помощи детям — повышение правовой грамотности и информирование о возможностях системы бесплатной юридической помощи.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 этот день Адвокатская палата Свердловской области организует работу консультативных пунктов оказания правовой помощи несовершеннолетним и их родителям (законным представителям).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Ниже указаны адреса пунктов на территории Свердловской области, в которые Вы можете обратиться со своими правовыми вопросами, а также адвокаты и их контакты, которые ответят на Ваши вопросы: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1. Район: Ленинский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г. Екатеринбург, ул. Фурманова, 126, оф. 321, 3 этаж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1 г. Екатеринбург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Телефоны: (343) 287-61-22, 287-61-33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2. Район: Ленинский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 г. Екатеринбург, ул. Щорса, д. 54-а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Телефон/факс: (343) 334-37-43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2 г. Екатеринбург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3. Район: Кировский</w:t>
      </w:r>
    </w:p>
    <w:p w:rsidR="009F2880" w:rsidRPr="009F2880" w:rsidRDefault="009F2880" w:rsidP="009F288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620075, г. Екатеринбург, ул. Мичурина, д. 25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Телефоны: (343) 350-45-15, 350-42-46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3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4. Район: Железнодорожный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Азина, 18-а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354-08-78, 353-27-24, 353-56-78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4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5. Район: Октябрьский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Бажова, д. 223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254-69-07, 254-71-75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5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lastRenderedPageBreak/>
        <w:t>6. Район: Орджоникидзевский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 xml:space="preserve">Адрес: г. Екатеринбург,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ул</w:t>
      </w:r>
      <w:proofErr w:type="gram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.К</w:t>
      </w:r>
      <w:proofErr w:type="gram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узнецова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, д. 2 б,  Деловой Центр «АСК», 300 метров от метро «Уралмаш», офис 309, 310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Телефоны: (343)298-06-49 , (343) 298-05-49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6 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7. Район: Чкаловский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Циолковского, д. 61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210-38-88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7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 xml:space="preserve">8. Район: </w:t>
      </w:r>
      <w:proofErr w:type="gram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Верх-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Исетский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 г. Екатеринбург, ул. Московская, д. 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Телефон/факс: (343) 371-88-57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Адвокатская контора № 8 г. Екатеринбург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9. г. Нижний Тагил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Адрес:</w:t>
      </w:r>
      <w:proofErr w:type="gram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Свердловская область, г. Нижний Тагил, ул. Ленина, д. 28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(8 -3435) 41-19-74, 41-19-40(факс),  41-23-17 (факс)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№ 1 г. Нижний Тагил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10. Адрес: Свердловская область, г. Каменск-Уральский, ул. Рябова, д. 3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8 (34393) 1-73-53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Каменского района г. Каменск-Уральский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11. г. Нижние Серги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 г. Нижние Серги, ул. Титова, 80, офис 1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 (8-34398)  2-16-11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Нижние Серги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 также адвокат Бушуев Александр Михайлович проводит в МКОУ СОШ №1 г. Нижние Серги лекцию на тему: "Антикоррупционное воспитание".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12. г. Кировград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Кировград, ул. Гагарина, д. 1, оф. 309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(8- 34357) 4-42-03, 4-42-76 (факс)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Кировграда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lastRenderedPageBreak/>
        <w:t xml:space="preserve">А также адвокат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Корюков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Александр Степанович проведёт консультации родителей учащихся Школы № 5. Адвокат 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Петелин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Дмитрий Николаевич в Школе проводит правовые игры с учащимися.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13. г. Качканар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Качканар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Качканар ул. (будет уточнён в ближайшее время)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Совместно с прокуратурой, ПДН и ещё частью практикующих юристов, адвокаты: Донских Лариса Викторовна: +79126750941, Самохина Любовь Алексеевна: +79920152175,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Веремьева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Елена Сергеевна: +79126587830.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14. г. Верхняя Пышма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Пышма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624090, Свердловская область, г. Верхняя Пышма, проспект Успенский, д. 48-б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Телефон: (8-34368) 4-04-34, 5-00-15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Пышма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Консультации будут производиться в конторе адвокатами: Маликова Н.О., Наумова М.Н.,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Чечерина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И.А.</w:t>
      </w:r>
    </w:p>
    <w:p w:rsidR="009F2880" w:rsidRPr="009F2880" w:rsidRDefault="009F2880" w:rsidP="009F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 Маликова Н.О. проведёт лекции и беседы в ГАПОУ «Техникум Юность», МАОУ СОШ 33</w:t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</w: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br/>
        <w:t>15.   г. Верхняя Салда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Адрес: Свердловская область, г. Верхняя Салда, ул. Ленина, д. 20, оф. 2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Телефон: (8 -34345) 5-30-64, +79045494415 (адвокат </w:t>
      </w:r>
      <w:proofErr w:type="spellStart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Казеева</w:t>
      </w:r>
      <w:proofErr w:type="spellEnd"/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 xml:space="preserve"> Ольга Вадимовна)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Адвокатская контора г. Верхняя Салда</w:t>
      </w:r>
    </w:p>
    <w:p w:rsidR="009F2880" w:rsidRPr="009F2880" w:rsidRDefault="009F2880" w:rsidP="009F2880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</w:pPr>
      <w:r w:rsidRPr="009F2880">
        <w:rPr>
          <w:rFonts w:ascii="Helvetica" w:eastAsia="Times New Roman" w:hAnsi="Helvetica" w:cs="Times New Roman"/>
          <w:color w:val="161616"/>
          <w:sz w:val="21"/>
          <w:szCs w:val="21"/>
          <w:lang w:eastAsia="ru-RU"/>
        </w:rPr>
        <w:t>А также в ДЮШ и в Школе № 1.</w:t>
      </w:r>
    </w:p>
    <w:p w:rsidR="00570498" w:rsidRDefault="00570498"/>
    <w:sectPr w:rsidR="0057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0"/>
    <w:rsid w:val="00145C0E"/>
    <w:rsid w:val="00570498"/>
    <w:rsid w:val="009F2880"/>
    <w:rsid w:val="00B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2023-11-02T04:27:00Z</cp:lastPrinted>
  <dcterms:created xsi:type="dcterms:W3CDTF">2023-11-09T11:27:00Z</dcterms:created>
  <dcterms:modified xsi:type="dcterms:W3CDTF">2023-11-09T11:27:00Z</dcterms:modified>
</cp:coreProperties>
</file>